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D28FCD" w14:textId="77777777" w:rsidR="00614C6E" w:rsidRPr="00AF221D" w:rsidRDefault="00614C6E" w:rsidP="00B728BE">
      <w:pPr>
        <w:shd w:val="clear" w:color="auto" w:fill="FFFFFF"/>
        <w:spacing w:before="2515"/>
        <w:jc w:val="center"/>
        <w:outlineLvl w:val="0"/>
        <w:rPr>
          <w:rFonts w:ascii="Arial" w:hAnsi="Arial" w:cs="Arial"/>
          <w:b/>
          <w:bCs/>
          <w:spacing w:val="-3"/>
        </w:rPr>
      </w:pPr>
      <w:r w:rsidRPr="00AF221D">
        <w:rPr>
          <w:rFonts w:ascii="Arial" w:hAnsi="Arial" w:cs="Arial"/>
          <w:b/>
          <w:bCs/>
          <w:spacing w:val="-3"/>
        </w:rPr>
        <w:t>Studien-</w:t>
      </w:r>
      <w:r w:rsidRPr="00AF221D">
        <w:rPr>
          <w:rFonts w:ascii="Arial" w:eastAsia="Arial" w:hAnsi="Arial" w:cs="Arial"/>
          <w:b/>
          <w:bCs/>
          <w:spacing w:val="-3"/>
        </w:rPr>
        <w:t xml:space="preserve"> </w:t>
      </w:r>
      <w:r w:rsidRPr="00AF221D">
        <w:rPr>
          <w:rFonts w:ascii="Arial" w:hAnsi="Arial" w:cs="Arial"/>
          <w:b/>
          <w:bCs/>
          <w:spacing w:val="-3"/>
        </w:rPr>
        <w:t>und</w:t>
      </w:r>
      <w:r w:rsidRPr="00AF221D">
        <w:rPr>
          <w:rFonts w:ascii="Arial" w:eastAsia="Arial" w:hAnsi="Arial" w:cs="Arial"/>
          <w:b/>
          <w:bCs/>
          <w:spacing w:val="-3"/>
        </w:rPr>
        <w:t xml:space="preserve"> </w:t>
      </w:r>
      <w:r w:rsidRPr="00AF221D">
        <w:rPr>
          <w:rFonts w:ascii="Arial" w:hAnsi="Arial" w:cs="Arial"/>
          <w:b/>
          <w:bCs/>
          <w:spacing w:val="-3"/>
        </w:rPr>
        <w:t>Prüfungsordnung</w:t>
      </w:r>
    </w:p>
    <w:p w14:paraId="03E37CC6" w14:textId="77777777" w:rsidR="00614C6E" w:rsidRPr="00AF221D" w:rsidRDefault="00614C6E">
      <w:pPr>
        <w:shd w:val="clear" w:color="auto" w:fill="FFFFFF"/>
        <w:spacing w:before="240" w:line="346" w:lineRule="exact"/>
        <w:jc w:val="center"/>
        <w:rPr>
          <w:rFonts w:ascii="Arial" w:hAnsi="Arial" w:cs="Arial"/>
          <w:spacing w:val="-2"/>
        </w:rPr>
      </w:pPr>
      <w:r w:rsidRPr="00AF221D">
        <w:rPr>
          <w:rFonts w:ascii="Arial" w:hAnsi="Arial" w:cs="Arial"/>
          <w:spacing w:val="-2"/>
        </w:rPr>
        <w:t>für</w:t>
      </w:r>
      <w:r w:rsidRPr="00AF221D">
        <w:rPr>
          <w:rFonts w:ascii="Arial" w:eastAsia="Arial" w:hAnsi="Arial" w:cs="Arial"/>
          <w:spacing w:val="-2"/>
        </w:rPr>
        <w:t xml:space="preserve"> </w:t>
      </w:r>
      <w:r w:rsidRPr="00AF221D">
        <w:rPr>
          <w:rFonts w:ascii="Arial" w:hAnsi="Arial" w:cs="Arial"/>
          <w:spacing w:val="-2"/>
        </w:rPr>
        <w:t>den</w:t>
      </w:r>
    </w:p>
    <w:p w14:paraId="49366E7A" w14:textId="77777777" w:rsidR="00614C6E" w:rsidRPr="00AF221D" w:rsidRDefault="00614C6E">
      <w:pPr>
        <w:shd w:val="clear" w:color="auto" w:fill="FFFFFF"/>
        <w:spacing w:before="240" w:line="346" w:lineRule="exact"/>
        <w:ind w:left="5"/>
        <w:jc w:val="center"/>
        <w:rPr>
          <w:rFonts w:ascii="Arial" w:hAnsi="Arial" w:cs="Arial"/>
          <w:spacing w:val="-2"/>
        </w:rPr>
      </w:pPr>
      <w:r w:rsidRPr="00AF221D">
        <w:rPr>
          <w:rFonts w:ascii="Arial" w:hAnsi="Arial" w:cs="Arial"/>
          <w:spacing w:val="-2"/>
        </w:rPr>
        <w:t>weiterbildenden</w:t>
      </w:r>
      <w:r w:rsidRPr="00AF221D">
        <w:rPr>
          <w:rFonts w:ascii="Arial" w:eastAsia="Arial" w:hAnsi="Arial" w:cs="Arial"/>
          <w:spacing w:val="-2"/>
        </w:rPr>
        <w:t xml:space="preserve"> </w:t>
      </w:r>
      <w:r w:rsidRPr="00AF221D">
        <w:rPr>
          <w:rFonts w:ascii="Arial" w:hAnsi="Arial" w:cs="Arial"/>
          <w:spacing w:val="-2"/>
        </w:rPr>
        <w:t>Master-Studiengang</w:t>
      </w:r>
    </w:p>
    <w:p w14:paraId="48392127" w14:textId="77777777" w:rsidR="00C5256C" w:rsidRPr="00213362" w:rsidRDefault="00C5256C" w:rsidP="0031192F">
      <w:pPr>
        <w:spacing w:line="259" w:lineRule="auto"/>
        <w:jc w:val="center"/>
        <w:rPr>
          <w:rFonts w:ascii="Arial" w:hAnsi="Arial" w:cs="Arial"/>
          <w:highlight w:val="magenta"/>
        </w:rPr>
      </w:pPr>
      <w:r w:rsidRPr="0031192F">
        <w:br/>
      </w:r>
      <w:r w:rsidR="32EF91B4" w:rsidRPr="00213362">
        <w:rPr>
          <w:rFonts w:ascii="Arial" w:hAnsi="Arial" w:cs="Arial"/>
          <w:bCs/>
        </w:rPr>
        <w:t>International Procurement Cooperation</w:t>
      </w:r>
    </w:p>
    <w:p w14:paraId="52B99F0C" w14:textId="77777777" w:rsidR="00614C6E" w:rsidRPr="00701F7B" w:rsidRDefault="00614C6E">
      <w:pPr>
        <w:shd w:val="clear" w:color="auto" w:fill="FFFFFF"/>
        <w:spacing w:before="240" w:line="346" w:lineRule="exact"/>
        <w:jc w:val="center"/>
        <w:rPr>
          <w:rFonts w:ascii="Arial" w:hAnsi="Arial" w:cs="Arial"/>
        </w:rPr>
      </w:pPr>
      <w:r w:rsidRPr="00701F7B">
        <w:rPr>
          <w:rFonts w:ascii="Arial" w:hAnsi="Arial" w:cs="Arial"/>
        </w:rPr>
        <w:t>an</w:t>
      </w:r>
      <w:r w:rsidRPr="00701F7B">
        <w:rPr>
          <w:rFonts w:ascii="Arial" w:eastAsia="Arial" w:hAnsi="Arial" w:cs="Arial"/>
        </w:rPr>
        <w:t xml:space="preserve"> </w:t>
      </w:r>
      <w:r w:rsidRPr="00701F7B">
        <w:rPr>
          <w:rFonts w:ascii="Arial" w:hAnsi="Arial" w:cs="Arial"/>
        </w:rPr>
        <w:t>der</w:t>
      </w:r>
    </w:p>
    <w:p w14:paraId="36176CF2" w14:textId="77777777" w:rsidR="00614C6E" w:rsidRPr="00AF221D" w:rsidRDefault="00614C6E" w:rsidP="00B728BE">
      <w:pPr>
        <w:shd w:val="clear" w:color="auto" w:fill="FFFFFF"/>
        <w:spacing w:before="240" w:line="346" w:lineRule="exact"/>
        <w:jc w:val="center"/>
        <w:outlineLvl w:val="0"/>
        <w:rPr>
          <w:rFonts w:ascii="Arial" w:hAnsi="Arial" w:cs="Arial"/>
          <w:spacing w:val="-2"/>
        </w:rPr>
      </w:pPr>
      <w:r w:rsidRPr="00AF221D">
        <w:rPr>
          <w:rFonts w:ascii="Arial" w:hAnsi="Arial" w:cs="Arial"/>
          <w:spacing w:val="-2"/>
        </w:rPr>
        <w:t>Helmut-Schmidt-Universität/Universität</w:t>
      </w:r>
      <w:r w:rsidRPr="00AF221D">
        <w:rPr>
          <w:rFonts w:ascii="Arial" w:eastAsia="Arial" w:hAnsi="Arial" w:cs="Arial"/>
          <w:spacing w:val="-2"/>
        </w:rPr>
        <w:t xml:space="preserve"> </w:t>
      </w:r>
      <w:r w:rsidRPr="00AF221D">
        <w:rPr>
          <w:rFonts w:ascii="Arial" w:hAnsi="Arial" w:cs="Arial"/>
          <w:spacing w:val="-2"/>
        </w:rPr>
        <w:t>der</w:t>
      </w:r>
      <w:r w:rsidRPr="00AF221D">
        <w:rPr>
          <w:rFonts w:ascii="Arial" w:eastAsia="Arial" w:hAnsi="Arial" w:cs="Arial"/>
          <w:spacing w:val="-2"/>
        </w:rPr>
        <w:t xml:space="preserve"> </w:t>
      </w:r>
      <w:r w:rsidRPr="00AF221D">
        <w:rPr>
          <w:rFonts w:ascii="Arial" w:hAnsi="Arial" w:cs="Arial"/>
          <w:spacing w:val="-2"/>
        </w:rPr>
        <w:t>Bundeswehr</w:t>
      </w:r>
      <w:r w:rsidRPr="00AF221D">
        <w:rPr>
          <w:rFonts w:ascii="Arial" w:eastAsia="Arial" w:hAnsi="Arial" w:cs="Arial"/>
          <w:spacing w:val="-2"/>
        </w:rPr>
        <w:t xml:space="preserve"> </w:t>
      </w:r>
      <w:r w:rsidRPr="00AF221D">
        <w:rPr>
          <w:rFonts w:ascii="Arial" w:hAnsi="Arial" w:cs="Arial"/>
          <w:spacing w:val="-2"/>
        </w:rPr>
        <w:t>Hamburg</w:t>
      </w:r>
    </w:p>
    <w:p w14:paraId="3BBB54BC" w14:textId="77777777" w:rsidR="00614C6E" w:rsidRPr="00701F7B" w:rsidRDefault="00614C6E" w:rsidP="367174FD">
      <w:pPr>
        <w:shd w:val="clear" w:color="auto" w:fill="FFFFFF" w:themeFill="background1"/>
        <w:spacing w:before="240" w:line="346" w:lineRule="exact"/>
        <w:jc w:val="center"/>
        <w:outlineLvl w:val="0"/>
        <w:rPr>
          <w:rFonts w:ascii="Arial" w:hAnsi="Arial" w:cs="Arial"/>
          <w:b/>
          <w:bCs/>
        </w:rPr>
      </w:pPr>
      <w:r w:rsidRPr="367174FD">
        <w:rPr>
          <w:rFonts w:ascii="Arial" w:hAnsi="Arial" w:cs="Arial"/>
          <w:b/>
          <w:bCs/>
        </w:rPr>
        <w:t>(SPO</w:t>
      </w:r>
      <w:r w:rsidRPr="367174FD">
        <w:rPr>
          <w:rFonts w:ascii="Arial" w:eastAsia="Arial" w:hAnsi="Arial" w:cs="Arial"/>
          <w:b/>
          <w:bCs/>
        </w:rPr>
        <w:t xml:space="preserve"> </w:t>
      </w:r>
      <w:r w:rsidR="0505B8C4" w:rsidRPr="367174FD">
        <w:rPr>
          <w:rFonts w:ascii="Arial" w:eastAsia="Arial" w:hAnsi="Arial" w:cs="Arial"/>
          <w:b/>
          <w:bCs/>
        </w:rPr>
        <w:t>IPC</w:t>
      </w:r>
      <w:r w:rsidRPr="367174FD">
        <w:rPr>
          <w:rFonts w:ascii="Arial" w:hAnsi="Arial" w:cs="Arial"/>
          <w:b/>
          <w:bCs/>
        </w:rPr>
        <w:t>)</w:t>
      </w:r>
    </w:p>
    <w:p w14:paraId="1CAE7B74" w14:textId="77777777" w:rsidR="00E7350C" w:rsidRDefault="00E7350C" w:rsidP="00E7350C">
      <w:pPr>
        <w:shd w:val="clear" w:color="auto" w:fill="FFFFFF"/>
        <w:spacing w:before="240" w:line="346" w:lineRule="exact"/>
        <w:jc w:val="center"/>
        <w:outlineLvl w:val="0"/>
        <w:rPr>
          <w:rFonts w:ascii="Arial" w:hAnsi="Arial" w:cs="Arial"/>
        </w:rPr>
      </w:pPr>
      <w:r w:rsidRPr="00D64765">
        <w:rPr>
          <w:rFonts w:ascii="Arial" w:hAnsi="Arial" w:cs="Arial"/>
          <w:bCs/>
          <w:color w:val="000000"/>
        </w:rPr>
        <w:t>– mit dem Abschluss Master of Public Administration (MPA) –</w:t>
      </w:r>
    </w:p>
    <w:p w14:paraId="6CC2CBBB" w14:textId="77777777" w:rsidR="00C5256C" w:rsidRPr="0031192F" w:rsidRDefault="00C5256C" w:rsidP="0031192F">
      <w:pPr>
        <w:shd w:val="clear" w:color="auto" w:fill="FFFFFF"/>
        <w:spacing w:before="125"/>
        <w:rPr>
          <w:rFonts w:ascii="Arial" w:hAnsi="Arial" w:cs="Arial"/>
        </w:rPr>
      </w:pPr>
    </w:p>
    <w:p w14:paraId="080EC6CA" w14:textId="77777777" w:rsidR="00614C6E" w:rsidRPr="003E6472" w:rsidRDefault="007E6309">
      <w:pPr>
        <w:shd w:val="clear" w:color="auto" w:fill="FFFFFF"/>
        <w:spacing w:before="125"/>
        <w:ind w:left="5"/>
        <w:jc w:val="center"/>
        <w:rPr>
          <w:rFonts w:ascii="Arial" w:hAnsi="Arial" w:cs="Arial"/>
        </w:rPr>
      </w:pPr>
      <w:r w:rsidRPr="003E6472">
        <w:rPr>
          <w:rFonts w:ascii="Arial" w:hAnsi="Arial" w:cs="Arial"/>
        </w:rPr>
        <w:br w:type="page"/>
      </w:r>
      <w:r w:rsidRPr="003E6472">
        <w:rPr>
          <w:rFonts w:ascii="Arial" w:hAnsi="Arial" w:cs="Arial"/>
        </w:rPr>
        <w:lastRenderedPageBreak/>
        <w:t xml:space="preserve"> </w:t>
      </w:r>
    </w:p>
    <w:p w14:paraId="39ECDE9E" w14:textId="77777777" w:rsidR="00706F30" w:rsidRPr="00AD3D5C" w:rsidRDefault="00706F30" w:rsidP="367174FD">
      <w:pPr>
        <w:widowControl/>
        <w:shd w:val="clear" w:color="auto" w:fill="FFFFFF" w:themeFill="background1"/>
        <w:autoSpaceDE/>
        <w:spacing w:after="120"/>
        <w:jc w:val="both"/>
        <w:rPr>
          <w:rFonts w:ascii="Arial" w:hAnsi="Arial" w:cs="Arial"/>
          <w:spacing w:val="-3"/>
          <w:lang w:eastAsia="de-DE"/>
        </w:rPr>
      </w:pPr>
      <w:r w:rsidRPr="00AD3D5C">
        <w:rPr>
          <w:rFonts w:ascii="Arial" w:hAnsi="Arial" w:cs="Arial"/>
          <w:spacing w:val="-3"/>
          <w:lang w:eastAsia="de-DE"/>
        </w:rPr>
        <w:t>Auf Grund von § 112 Abs. 1 und Abs. 3 Satz 1 des Hamburgischen Hochschulgesetzes vom 18. Juli 2001 (</w:t>
      </w:r>
      <w:proofErr w:type="spellStart"/>
      <w:r w:rsidRPr="00AD3D5C">
        <w:rPr>
          <w:rFonts w:ascii="Arial" w:hAnsi="Arial" w:cs="Arial"/>
          <w:spacing w:val="-3"/>
          <w:lang w:eastAsia="de-DE"/>
        </w:rPr>
        <w:t>HmbGVBl</w:t>
      </w:r>
      <w:proofErr w:type="spellEnd"/>
      <w:r w:rsidRPr="00AD3D5C">
        <w:rPr>
          <w:rFonts w:ascii="Arial" w:hAnsi="Arial" w:cs="Arial"/>
          <w:spacing w:val="-3"/>
          <w:lang w:eastAsia="de-DE"/>
        </w:rPr>
        <w:t>., S. 171) in der geltenden Fassung in Verbindung mit dem Übertragungsbescheid der Hamburgischen Behörde für Wissenschaft und Forschung vom 23. Oktober 1978 in der Neufassung vom 5. Juli 2007 wurde diese Ordnung für den weiterbildenden Master-Studiengang</w:t>
      </w:r>
      <w:r w:rsidR="66915F35" w:rsidRPr="00AD3D5C">
        <w:rPr>
          <w:rFonts w:ascii="Arial" w:hAnsi="Arial" w:cs="Arial"/>
          <w:b/>
          <w:bCs/>
        </w:rPr>
        <w:t xml:space="preserve"> </w:t>
      </w:r>
      <w:r w:rsidR="00213362">
        <w:rPr>
          <w:rFonts w:ascii="Arial" w:hAnsi="Arial" w:cs="Arial"/>
          <w:bCs/>
        </w:rPr>
        <w:t>„</w:t>
      </w:r>
      <w:r w:rsidR="66915F35" w:rsidRPr="00AD3D5C">
        <w:rPr>
          <w:rFonts w:ascii="Arial" w:hAnsi="Arial" w:cs="Arial"/>
          <w:bCs/>
        </w:rPr>
        <w:t>International Procurement Cooperation</w:t>
      </w:r>
      <w:r w:rsidRPr="00AD3D5C">
        <w:rPr>
          <w:rFonts w:ascii="Arial" w:hAnsi="Arial" w:cs="Arial"/>
          <w:spacing w:val="-3"/>
          <w:lang w:eastAsia="de-DE"/>
        </w:rPr>
        <w:t>“ an der Fakultät für Wirtschafts- und Sozialwissenschaften</w:t>
      </w:r>
    </w:p>
    <w:p w14:paraId="4F2525D2" w14:textId="77777777" w:rsidR="00706F30" w:rsidRDefault="00706F30" w:rsidP="00B728BE">
      <w:pPr>
        <w:shd w:val="clear" w:color="auto" w:fill="FFFFFF"/>
        <w:outlineLvl w:val="0"/>
        <w:rPr>
          <w:rFonts w:ascii="Arial" w:hAnsi="Arial" w:cs="Arial"/>
        </w:rPr>
      </w:pPr>
    </w:p>
    <w:p w14:paraId="5F28BBA2" w14:textId="77777777" w:rsidR="00614C6E" w:rsidRPr="00AF221D" w:rsidRDefault="000826B3" w:rsidP="00B728BE">
      <w:pPr>
        <w:shd w:val="clear" w:color="auto" w:fill="FFFFFF"/>
        <w:outlineLvl w:val="0"/>
        <w:rPr>
          <w:rFonts w:ascii="Arial" w:hAnsi="Arial" w:cs="Arial"/>
        </w:rPr>
      </w:pPr>
      <w:r>
        <w:rPr>
          <w:rFonts w:ascii="Arial" w:hAnsi="Arial" w:cs="Arial"/>
        </w:rPr>
        <w:t>v</w:t>
      </w:r>
      <w:r w:rsidRPr="00AF221D">
        <w:rPr>
          <w:rFonts w:ascii="Arial" w:hAnsi="Arial" w:cs="Arial"/>
        </w:rPr>
        <w:t xml:space="preserve">om </w:t>
      </w:r>
      <w:r w:rsidR="00822B11" w:rsidRPr="00AF221D">
        <w:rPr>
          <w:rFonts w:ascii="Arial" w:hAnsi="Arial" w:cs="Arial"/>
        </w:rPr>
        <w:t>Fakultätsrat der Fakultät</w:t>
      </w:r>
      <w:r w:rsidR="001336CF">
        <w:rPr>
          <w:rFonts w:ascii="Arial" w:hAnsi="Arial" w:cs="Arial"/>
        </w:rPr>
        <w:t xml:space="preserve"> für </w:t>
      </w:r>
      <w:r w:rsidR="00DC2ACC">
        <w:rPr>
          <w:rFonts w:ascii="Arial" w:hAnsi="Arial" w:cs="Arial"/>
        </w:rPr>
        <w:t>Wirtschafts- und Sozialwissenschaften</w:t>
      </w:r>
      <w:r w:rsidR="00614C6E" w:rsidRPr="00AF221D">
        <w:rPr>
          <w:rFonts w:ascii="Arial" w:eastAsia="Arial" w:hAnsi="Arial" w:cs="Arial"/>
        </w:rPr>
        <w:t xml:space="preserve"> </w:t>
      </w:r>
      <w:r w:rsidR="00614C6E" w:rsidRPr="00AF221D">
        <w:rPr>
          <w:rFonts w:ascii="Arial" w:hAnsi="Arial" w:cs="Arial"/>
        </w:rPr>
        <w:t>beschlossen</w:t>
      </w:r>
      <w:r w:rsidR="00614C6E" w:rsidRPr="00AF221D">
        <w:rPr>
          <w:rFonts w:ascii="Arial" w:eastAsia="Arial" w:hAnsi="Arial" w:cs="Arial"/>
        </w:rPr>
        <w:t xml:space="preserve"> </w:t>
      </w:r>
      <w:r w:rsidR="00614C6E" w:rsidRPr="00AF221D">
        <w:rPr>
          <w:rFonts w:ascii="Arial" w:hAnsi="Arial" w:cs="Arial"/>
        </w:rPr>
        <w:t>am</w:t>
      </w:r>
      <w:r w:rsidR="00DC2ACC">
        <w:rPr>
          <w:rFonts w:ascii="Arial" w:hAnsi="Arial" w:cs="Arial"/>
        </w:rPr>
        <w:t xml:space="preserve"> </w:t>
      </w:r>
      <w:r w:rsidR="00C5256C">
        <w:rPr>
          <w:rFonts w:ascii="Arial" w:hAnsi="Arial" w:cs="Arial"/>
        </w:rPr>
        <w:t>#,</w:t>
      </w:r>
    </w:p>
    <w:p w14:paraId="38B32798" w14:textId="77777777" w:rsidR="00614C6E" w:rsidRPr="00AF221D" w:rsidRDefault="00614C6E">
      <w:pPr>
        <w:shd w:val="clear" w:color="auto" w:fill="FFFFFF"/>
        <w:rPr>
          <w:rFonts w:ascii="Arial" w:hAnsi="Arial" w:cs="Arial"/>
        </w:rPr>
      </w:pPr>
    </w:p>
    <w:p w14:paraId="4C02C1B8" w14:textId="77777777" w:rsidR="00614C6E" w:rsidRPr="00AF221D" w:rsidRDefault="00614C6E">
      <w:pPr>
        <w:shd w:val="clear" w:color="auto" w:fill="FFFFFF"/>
        <w:rPr>
          <w:rFonts w:ascii="Arial" w:hAnsi="Arial" w:cs="Arial"/>
          <w:spacing w:val="-3"/>
        </w:rPr>
      </w:pPr>
      <w:r w:rsidRPr="00AF221D">
        <w:rPr>
          <w:rFonts w:ascii="Arial" w:hAnsi="Arial" w:cs="Arial"/>
          <w:spacing w:val="-3"/>
        </w:rPr>
        <w:t>im</w:t>
      </w:r>
      <w:r w:rsidRPr="00AF221D">
        <w:rPr>
          <w:rFonts w:ascii="Arial" w:eastAsia="Arial" w:hAnsi="Arial" w:cs="Arial"/>
          <w:spacing w:val="-3"/>
        </w:rPr>
        <w:t xml:space="preserve"> </w:t>
      </w:r>
      <w:r w:rsidRPr="00AF221D">
        <w:rPr>
          <w:rFonts w:ascii="Arial" w:hAnsi="Arial" w:cs="Arial"/>
          <w:spacing w:val="-3"/>
        </w:rPr>
        <w:t>Akademischen</w:t>
      </w:r>
      <w:r w:rsidRPr="00AF221D">
        <w:rPr>
          <w:rFonts w:ascii="Arial" w:eastAsia="Arial" w:hAnsi="Arial" w:cs="Arial"/>
          <w:spacing w:val="-3"/>
        </w:rPr>
        <w:t xml:space="preserve"> </w:t>
      </w:r>
      <w:r w:rsidRPr="00AF221D">
        <w:rPr>
          <w:rFonts w:ascii="Arial" w:hAnsi="Arial" w:cs="Arial"/>
          <w:spacing w:val="-3"/>
        </w:rPr>
        <w:t>Senat</w:t>
      </w:r>
      <w:r w:rsidRPr="00AF221D">
        <w:rPr>
          <w:rFonts w:ascii="Arial" w:eastAsia="Arial" w:hAnsi="Arial" w:cs="Arial"/>
          <w:spacing w:val="-3"/>
        </w:rPr>
        <w:t xml:space="preserve"> </w:t>
      </w:r>
      <w:r w:rsidRPr="00AF221D">
        <w:rPr>
          <w:rFonts w:ascii="Arial" w:hAnsi="Arial" w:cs="Arial"/>
          <w:spacing w:val="-3"/>
        </w:rPr>
        <w:t>gebilligt</w:t>
      </w:r>
      <w:r w:rsidRPr="00AF221D">
        <w:rPr>
          <w:rFonts w:ascii="Arial" w:eastAsia="Arial" w:hAnsi="Arial" w:cs="Arial"/>
          <w:spacing w:val="-3"/>
        </w:rPr>
        <w:t xml:space="preserve"> </w:t>
      </w:r>
      <w:r w:rsidRPr="00AF221D">
        <w:rPr>
          <w:rFonts w:ascii="Arial" w:hAnsi="Arial" w:cs="Arial"/>
          <w:spacing w:val="-3"/>
        </w:rPr>
        <w:t>am</w:t>
      </w:r>
      <w:r w:rsidR="00522893">
        <w:rPr>
          <w:rFonts w:ascii="Arial" w:hAnsi="Arial" w:cs="Arial"/>
          <w:spacing w:val="-3"/>
        </w:rPr>
        <w:t xml:space="preserve"> </w:t>
      </w:r>
      <w:r w:rsidR="00C5256C">
        <w:rPr>
          <w:rFonts w:ascii="Arial" w:hAnsi="Arial" w:cs="Arial"/>
          <w:spacing w:val="-3"/>
        </w:rPr>
        <w:t>#</w:t>
      </w:r>
      <w:r w:rsidRPr="00AF221D">
        <w:rPr>
          <w:rFonts w:ascii="Arial" w:hAnsi="Arial" w:cs="Arial"/>
          <w:spacing w:val="-3"/>
        </w:rPr>
        <w:t>,</w:t>
      </w:r>
    </w:p>
    <w:p w14:paraId="20CE7EF8" w14:textId="77777777" w:rsidR="00614C6E" w:rsidRPr="00AF221D" w:rsidRDefault="00614C6E">
      <w:pPr>
        <w:shd w:val="clear" w:color="auto" w:fill="FFFFFF"/>
        <w:rPr>
          <w:rFonts w:ascii="Arial" w:hAnsi="Arial" w:cs="Arial"/>
        </w:rPr>
      </w:pPr>
    </w:p>
    <w:p w14:paraId="2CE9C2BE" w14:textId="77777777" w:rsidR="00614C6E" w:rsidRPr="00AF221D" w:rsidRDefault="00614C6E">
      <w:pPr>
        <w:shd w:val="clear" w:color="auto" w:fill="FFFFFF"/>
        <w:rPr>
          <w:rFonts w:ascii="Arial" w:eastAsia="Arial" w:hAnsi="Arial" w:cs="Arial"/>
          <w:spacing w:val="-3"/>
        </w:rPr>
      </w:pPr>
      <w:r w:rsidRPr="00AF221D">
        <w:rPr>
          <w:rFonts w:ascii="Arial" w:hAnsi="Arial" w:cs="Arial"/>
          <w:spacing w:val="-3"/>
        </w:rPr>
        <w:t>durch</w:t>
      </w:r>
      <w:r w:rsidRPr="00AF221D">
        <w:rPr>
          <w:rFonts w:ascii="Arial" w:eastAsia="Arial" w:hAnsi="Arial" w:cs="Arial"/>
          <w:spacing w:val="-3"/>
        </w:rPr>
        <w:t xml:space="preserve"> </w:t>
      </w:r>
      <w:r w:rsidRPr="00AF221D">
        <w:rPr>
          <w:rFonts w:ascii="Arial" w:hAnsi="Arial" w:cs="Arial"/>
          <w:spacing w:val="-3"/>
        </w:rPr>
        <w:t>die</w:t>
      </w:r>
      <w:r w:rsidRPr="00AF221D">
        <w:rPr>
          <w:rFonts w:ascii="Arial" w:eastAsia="Arial" w:hAnsi="Arial" w:cs="Arial"/>
          <w:spacing w:val="-3"/>
        </w:rPr>
        <w:t xml:space="preserve"> </w:t>
      </w:r>
      <w:r w:rsidRPr="00AF221D">
        <w:rPr>
          <w:rFonts w:ascii="Arial" w:hAnsi="Arial" w:cs="Arial"/>
          <w:spacing w:val="-3"/>
        </w:rPr>
        <w:t>Behörde</w:t>
      </w:r>
      <w:r w:rsidRPr="00AF221D">
        <w:rPr>
          <w:rFonts w:ascii="Arial" w:eastAsia="Arial" w:hAnsi="Arial" w:cs="Arial"/>
          <w:spacing w:val="-3"/>
        </w:rPr>
        <w:t xml:space="preserve"> </w:t>
      </w:r>
      <w:r w:rsidRPr="00AF221D">
        <w:rPr>
          <w:rFonts w:ascii="Arial" w:hAnsi="Arial" w:cs="Arial"/>
          <w:spacing w:val="-3"/>
        </w:rPr>
        <w:t>für</w:t>
      </w:r>
      <w:r w:rsidRPr="00AF221D">
        <w:rPr>
          <w:rFonts w:ascii="Arial" w:eastAsia="Arial" w:hAnsi="Arial" w:cs="Arial"/>
          <w:spacing w:val="-3"/>
        </w:rPr>
        <w:t xml:space="preserve"> </w:t>
      </w:r>
      <w:r w:rsidRPr="00AF221D">
        <w:rPr>
          <w:rFonts w:ascii="Arial" w:hAnsi="Arial" w:cs="Arial"/>
          <w:spacing w:val="-3"/>
        </w:rPr>
        <w:t>Wissenschaft</w:t>
      </w:r>
      <w:r w:rsidR="00F535E9">
        <w:rPr>
          <w:rFonts w:ascii="Arial" w:hAnsi="Arial" w:cs="Arial"/>
          <w:spacing w:val="-3"/>
        </w:rPr>
        <w:t>, Forschung</w:t>
      </w:r>
      <w:r w:rsidR="00C3464A">
        <w:rPr>
          <w:rFonts w:ascii="Arial" w:hAnsi="Arial" w:cs="Arial"/>
          <w:spacing w:val="-3"/>
        </w:rPr>
        <w:t>,</w:t>
      </w:r>
      <w:r w:rsidRPr="00AF221D">
        <w:rPr>
          <w:rFonts w:ascii="Arial" w:eastAsia="Arial" w:hAnsi="Arial" w:cs="Arial"/>
          <w:spacing w:val="-3"/>
        </w:rPr>
        <w:t xml:space="preserve"> </w:t>
      </w:r>
      <w:r w:rsidR="00F535E9">
        <w:rPr>
          <w:rFonts w:ascii="Arial" w:eastAsia="Arial" w:hAnsi="Arial" w:cs="Arial"/>
          <w:spacing w:val="-3"/>
        </w:rPr>
        <w:t>Gleichstellung</w:t>
      </w:r>
      <w:r w:rsidR="00C3464A">
        <w:rPr>
          <w:rFonts w:ascii="Arial" w:eastAsia="Arial" w:hAnsi="Arial" w:cs="Arial"/>
          <w:spacing w:val="-3"/>
        </w:rPr>
        <w:t xml:space="preserve"> und Bezirke</w:t>
      </w:r>
    </w:p>
    <w:p w14:paraId="1EE0B3EA" w14:textId="77777777" w:rsidR="00614C6E" w:rsidRDefault="00614C6E">
      <w:pPr>
        <w:shd w:val="clear" w:color="auto" w:fill="FFFFFF"/>
        <w:rPr>
          <w:rFonts w:ascii="Arial" w:hAnsi="Arial" w:cs="Arial"/>
          <w:spacing w:val="-3"/>
        </w:rPr>
      </w:pPr>
      <w:r w:rsidRPr="00AF221D">
        <w:rPr>
          <w:rFonts w:ascii="Arial" w:hAnsi="Arial" w:cs="Arial"/>
          <w:spacing w:val="-3"/>
        </w:rPr>
        <w:t>der</w:t>
      </w:r>
      <w:r w:rsidRPr="00AF221D">
        <w:rPr>
          <w:rFonts w:ascii="Arial" w:eastAsia="Arial" w:hAnsi="Arial" w:cs="Arial"/>
          <w:spacing w:val="-3"/>
        </w:rPr>
        <w:t xml:space="preserve"> </w:t>
      </w:r>
      <w:r w:rsidRPr="00AF221D">
        <w:rPr>
          <w:rFonts w:ascii="Arial" w:hAnsi="Arial" w:cs="Arial"/>
          <w:spacing w:val="-3"/>
        </w:rPr>
        <w:t>Freien</w:t>
      </w:r>
      <w:r w:rsidRPr="00AF221D">
        <w:rPr>
          <w:rFonts w:ascii="Arial" w:eastAsia="Arial" w:hAnsi="Arial" w:cs="Arial"/>
          <w:spacing w:val="-3"/>
        </w:rPr>
        <w:t xml:space="preserve"> </w:t>
      </w:r>
      <w:r w:rsidRPr="00AF221D">
        <w:rPr>
          <w:rFonts w:ascii="Arial" w:hAnsi="Arial" w:cs="Arial"/>
          <w:spacing w:val="-3"/>
        </w:rPr>
        <w:t>und</w:t>
      </w:r>
      <w:r w:rsidRPr="00AF221D">
        <w:rPr>
          <w:rFonts w:ascii="Arial" w:eastAsia="Arial" w:hAnsi="Arial" w:cs="Arial"/>
          <w:spacing w:val="-3"/>
        </w:rPr>
        <w:t xml:space="preserve"> </w:t>
      </w:r>
      <w:r w:rsidRPr="00AF221D">
        <w:rPr>
          <w:rFonts w:ascii="Arial" w:hAnsi="Arial" w:cs="Arial"/>
          <w:spacing w:val="-3"/>
        </w:rPr>
        <w:t>Hansestadt</w:t>
      </w:r>
      <w:r w:rsidRPr="00AF221D">
        <w:rPr>
          <w:rFonts w:ascii="Arial" w:eastAsia="Arial" w:hAnsi="Arial" w:cs="Arial"/>
          <w:spacing w:val="-3"/>
        </w:rPr>
        <w:t xml:space="preserve"> </w:t>
      </w:r>
      <w:r w:rsidRPr="00AF221D">
        <w:rPr>
          <w:rFonts w:ascii="Arial" w:hAnsi="Arial" w:cs="Arial"/>
          <w:spacing w:val="-3"/>
        </w:rPr>
        <w:t>Hamburg</w:t>
      </w:r>
      <w:r w:rsidRPr="00AF221D">
        <w:rPr>
          <w:rFonts w:ascii="Arial" w:eastAsia="Arial" w:hAnsi="Arial" w:cs="Arial"/>
          <w:spacing w:val="-3"/>
        </w:rPr>
        <w:t xml:space="preserve"> </w:t>
      </w:r>
      <w:r w:rsidRPr="00AF221D">
        <w:rPr>
          <w:rFonts w:ascii="Arial" w:hAnsi="Arial" w:cs="Arial"/>
          <w:spacing w:val="-3"/>
        </w:rPr>
        <w:t>am</w:t>
      </w:r>
      <w:r w:rsidRPr="00AF221D">
        <w:rPr>
          <w:rFonts w:ascii="Arial" w:eastAsia="Arial" w:hAnsi="Arial" w:cs="Arial"/>
          <w:spacing w:val="-3"/>
        </w:rPr>
        <w:t xml:space="preserve"> </w:t>
      </w:r>
      <w:r w:rsidRPr="00AF221D">
        <w:rPr>
          <w:rFonts w:ascii="Arial" w:hAnsi="Arial" w:cs="Arial"/>
          <w:spacing w:val="-3"/>
        </w:rPr>
        <w:t>#</w:t>
      </w:r>
      <w:r w:rsidR="001336CF">
        <w:rPr>
          <w:rFonts w:ascii="Arial" w:hAnsi="Arial" w:cs="Arial"/>
          <w:spacing w:val="-3"/>
        </w:rPr>
        <w:t>,</w:t>
      </w:r>
    </w:p>
    <w:p w14:paraId="2D62D706" w14:textId="77777777" w:rsidR="00CF692F" w:rsidRPr="00AF221D" w:rsidRDefault="00CF692F">
      <w:pPr>
        <w:shd w:val="clear" w:color="auto" w:fill="FFFFFF"/>
        <w:rPr>
          <w:rFonts w:ascii="Arial" w:hAnsi="Arial" w:cs="Arial"/>
          <w:spacing w:val="-3"/>
        </w:rPr>
      </w:pPr>
    </w:p>
    <w:p w14:paraId="43DFD1CD" w14:textId="77777777" w:rsidR="00614C6E" w:rsidRPr="00AF221D" w:rsidRDefault="00614C6E">
      <w:pPr>
        <w:shd w:val="clear" w:color="auto" w:fill="FFFFFF"/>
        <w:rPr>
          <w:rFonts w:ascii="Arial" w:hAnsi="Arial" w:cs="Arial"/>
          <w:spacing w:val="-3"/>
        </w:rPr>
      </w:pPr>
      <w:r w:rsidRPr="00AF221D">
        <w:rPr>
          <w:rFonts w:ascii="Arial" w:hAnsi="Arial" w:cs="Arial"/>
          <w:spacing w:val="-3"/>
        </w:rPr>
        <w:t>durch</w:t>
      </w:r>
      <w:r w:rsidRPr="00AF221D">
        <w:rPr>
          <w:rFonts w:ascii="Arial" w:eastAsia="Arial" w:hAnsi="Arial" w:cs="Arial"/>
          <w:spacing w:val="-3"/>
        </w:rPr>
        <w:t xml:space="preserve"> </w:t>
      </w:r>
      <w:r w:rsidRPr="00AF221D">
        <w:rPr>
          <w:rFonts w:ascii="Arial" w:hAnsi="Arial" w:cs="Arial"/>
          <w:spacing w:val="-3"/>
        </w:rPr>
        <w:t>das</w:t>
      </w:r>
      <w:r w:rsidRPr="00AF221D">
        <w:rPr>
          <w:rFonts w:ascii="Arial" w:eastAsia="Arial" w:hAnsi="Arial" w:cs="Arial"/>
          <w:spacing w:val="-3"/>
        </w:rPr>
        <w:t xml:space="preserve"> </w:t>
      </w:r>
      <w:r w:rsidRPr="00AF221D">
        <w:rPr>
          <w:rFonts w:ascii="Arial" w:hAnsi="Arial" w:cs="Arial"/>
          <w:spacing w:val="-3"/>
        </w:rPr>
        <w:t>Bundesministerium</w:t>
      </w:r>
      <w:r w:rsidRPr="00AF221D">
        <w:rPr>
          <w:rFonts w:ascii="Arial" w:eastAsia="Arial" w:hAnsi="Arial" w:cs="Arial"/>
          <w:spacing w:val="-3"/>
        </w:rPr>
        <w:t xml:space="preserve"> </w:t>
      </w:r>
      <w:r w:rsidRPr="00AF221D">
        <w:rPr>
          <w:rFonts w:ascii="Arial" w:hAnsi="Arial" w:cs="Arial"/>
          <w:spacing w:val="-3"/>
        </w:rPr>
        <w:t>der</w:t>
      </w:r>
      <w:r w:rsidRPr="00AF221D">
        <w:rPr>
          <w:rFonts w:ascii="Arial" w:eastAsia="Arial" w:hAnsi="Arial" w:cs="Arial"/>
          <w:spacing w:val="-3"/>
        </w:rPr>
        <w:t xml:space="preserve"> </w:t>
      </w:r>
      <w:r w:rsidRPr="00AF221D">
        <w:rPr>
          <w:rFonts w:ascii="Arial" w:hAnsi="Arial" w:cs="Arial"/>
          <w:spacing w:val="-3"/>
        </w:rPr>
        <w:t>Verteidigung</w:t>
      </w:r>
      <w:r w:rsidRPr="00AF221D">
        <w:rPr>
          <w:rFonts w:ascii="Arial" w:eastAsia="Arial" w:hAnsi="Arial" w:cs="Arial"/>
          <w:spacing w:val="-3"/>
        </w:rPr>
        <w:t xml:space="preserve"> </w:t>
      </w:r>
      <w:r w:rsidRPr="00AF221D">
        <w:rPr>
          <w:rFonts w:ascii="Arial" w:hAnsi="Arial" w:cs="Arial"/>
          <w:spacing w:val="-3"/>
        </w:rPr>
        <w:t>am</w:t>
      </w:r>
      <w:r w:rsidRPr="00AF221D">
        <w:rPr>
          <w:rFonts w:ascii="Arial" w:eastAsia="Arial" w:hAnsi="Arial" w:cs="Arial"/>
          <w:spacing w:val="-3"/>
        </w:rPr>
        <w:t xml:space="preserve"> </w:t>
      </w:r>
      <w:r w:rsidRPr="00AF221D">
        <w:rPr>
          <w:rFonts w:ascii="Arial" w:hAnsi="Arial" w:cs="Arial"/>
          <w:spacing w:val="-3"/>
        </w:rPr>
        <w:t>#</w:t>
      </w:r>
    </w:p>
    <w:p w14:paraId="7C809064" w14:textId="77777777" w:rsidR="00614C6E" w:rsidRPr="00AF221D" w:rsidRDefault="00614C6E">
      <w:pPr>
        <w:shd w:val="clear" w:color="auto" w:fill="FFFFFF"/>
        <w:rPr>
          <w:rFonts w:ascii="Arial" w:hAnsi="Arial" w:cs="Arial"/>
          <w:spacing w:val="-3"/>
        </w:rPr>
      </w:pPr>
      <w:r w:rsidRPr="00AF221D">
        <w:rPr>
          <w:rFonts w:ascii="Arial" w:hAnsi="Arial" w:cs="Arial"/>
          <w:spacing w:val="-3"/>
        </w:rPr>
        <w:t>genehmigt</w:t>
      </w:r>
      <w:r w:rsidRPr="00AF221D">
        <w:rPr>
          <w:rFonts w:ascii="Arial" w:eastAsia="Arial" w:hAnsi="Arial" w:cs="Arial"/>
          <w:spacing w:val="-3"/>
        </w:rPr>
        <w:t xml:space="preserve"> </w:t>
      </w:r>
      <w:r w:rsidRPr="00AF221D">
        <w:rPr>
          <w:rFonts w:ascii="Arial" w:hAnsi="Arial" w:cs="Arial"/>
          <w:spacing w:val="-3"/>
        </w:rPr>
        <w:t>und</w:t>
      </w:r>
    </w:p>
    <w:p w14:paraId="6B30543F" w14:textId="77777777" w:rsidR="00614C6E" w:rsidRPr="00AF221D" w:rsidRDefault="00614C6E">
      <w:pPr>
        <w:shd w:val="clear" w:color="auto" w:fill="FFFFFF"/>
        <w:rPr>
          <w:rFonts w:ascii="Arial" w:hAnsi="Arial" w:cs="Arial"/>
        </w:rPr>
      </w:pPr>
    </w:p>
    <w:p w14:paraId="381CE1E8" w14:textId="77777777" w:rsidR="00614C6E" w:rsidRPr="00AF221D" w:rsidRDefault="00614C6E">
      <w:pPr>
        <w:shd w:val="clear" w:color="auto" w:fill="FFFFFF"/>
        <w:rPr>
          <w:rFonts w:ascii="Arial" w:hAnsi="Arial" w:cs="Arial"/>
          <w:spacing w:val="-3"/>
        </w:rPr>
      </w:pPr>
      <w:r w:rsidRPr="00AF221D">
        <w:rPr>
          <w:rFonts w:ascii="Arial" w:hAnsi="Arial" w:cs="Arial"/>
          <w:spacing w:val="-3"/>
        </w:rPr>
        <w:t>im</w:t>
      </w:r>
      <w:r w:rsidRPr="00AF221D">
        <w:rPr>
          <w:rFonts w:ascii="Arial" w:eastAsia="Arial" w:hAnsi="Arial" w:cs="Arial"/>
          <w:spacing w:val="-3"/>
        </w:rPr>
        <w:t xml:space="preserve"> </w:t>
      </w:r>
      <w:r w:rsidRPr="00AF221D">
        <w:rPr>
          <w:rFonts w:ascii="Arial" w:hAnsi="Arial" w:cs="Arial"/>
          <w:spacing w:val="-3"/>
        </w:rPr>
        <w:t>Hochschulanzeiger</w:t>
      </w:r>
      <w:r w:rsidRPr="00AF221D">
        <w:rPr>
          <w:rFonts w:ascii="Arial" w:eastAsia="Arial" w:hAnsi="Arial" w:cs="Arial"/>
          <w:spacing w:val="-3"/>
        </w:rPr>
        <w:t xml:space="preserve"> </w:t>
      </w:r>
      <w:r w:rsidRPr="00AF221D">
        <w:rPr>
          <w:rFonts w:ascii="Arial" w:hAnsi="Arial" w:cs="Arial"/>
          <w:spacing w:val="-3"/>
        </w:rPr>
        <w:t>Nr.</w:t>
      </w:r>
      <w:r w:rsidRPr="00AF221D">
        <w:rPr>
          <w:rFonts w:ascii="Arial" w:eastAsia="Arial" w:hAnsi="Arial" w:cs="Arial"/>
          <w:spacing w:val="-3"/>
        </w:rPr>
        <w:t xml:space="preserve"> </w:t>
      </w:r>
      <w:r w:rsidRPr="00AF221D">
        <w:rPr>
          <w:rFonts w:ascii="Arial" w:hAnsi="Arial" w:cs="Arial"/>
          <w:spacing w:val="-3"/>
        </w:rPr>
        <w:t>#</w:t>
      </w:r>
      <w:r w:rsidRPr="00AF221D">
        <w:rPr>
          <w:rFonts w:ascii="Arial" w:eastAsia="Arial" w:hAnsi="Arial" w:cs="Arial"/>
          <w:spacing w:val="-3"/>
        </w:rPr>
        <w:t xml:space="preserve"> </w:t>
      </w:r>
      <w:r w:rsidRPr="00AF221D">
        <w:rPr>
          <w:rFonts w:ascii="Arial" w:hAnsi="Arial" w:cs="Arial"/>
          <w:spacing w:val="-3"/>
        </w:rPr>
        <w:t>veröffentlicht</w:t>
      </w:r>
      <w:r w:rsidRPr="00AF221D">
        <w:rPr>
          <w:rFonts w:ascii="Arial" w:eastAsia="Arial" w:hAnsi="Arial" w:cs="Arial"/>
          <w:spacing w:val="-3"/>
        </w:rPr>
        <w:t xml:space="preserve"> </w:t>
      </w:r>
      <w:r w:rsidRPr="00AF221D">
        <w:rPr>
          <w:rFonts w:ascii="Arial" w:hAnsi="Arial" w:cs="Arial"/>
          <w:spacing w:val="-3"/>
        </w:rPr>
        <w:t>am</w:t>
      </w:r>
      <w:r w:rsidRPr="00AF221D">
        <w:rPr>
          <w:rFonts w:ascii="Arial" w:eastAsia="Arial" w:hAnsi="Arial" w:cs="Arial"/>
          <w:spacing w:val="-3"/>
        </w:rPr>
        <w:t xml:space="preserve"> </w:t>
      </w:r>
      <w:r w:rsidRPr="00AF221D">
        <w:rPr>
          <w:rFonts w:ascii="Arial" w:hAnsi="Arial" w:cs="Arial"/>
          <w:spacing w:val="-3"/>
        </w:rPr>
        <w:t>#.</w:t>
      </w:r>
    </w:p>
    <w:p w14:paraId="47136636" w14:textId="77777777" w:rsidR="00614C6E" w:rsidRPr="00AF221D" w:rsidRDefault="00614C6E">
      <w:pPr>
        <w:shd w:val="clear" w:color="auto" w:fill="FFFFFF"/>
        <w:rPr>
          <w:rFonts w:ascii="Arial" w:hAnsi="Arial" w:cs="Arial"/>
        </w:rPr>
      </w:pPr>
    </w:p>
    <w:p w14:paraId="4E44F2CB" w14:textId="77777777" w:rsidR="00614C6E" w:rsidRPr="00AF221D" w:rsidRDefault="00BE63DF">
      <w:pPr>
        <w:pageBreakBefore/>
        <w:shd w:val="clear" w:color="auto" w:fill="FFFFFF"/>
        <w:rPr>
          <w:rFonts w:ascii="Arial" w:hAnsi="Arial" w:cs="Arial"/>
          <w:b/>
          <w:bCs/>
          <w:spacing w:val="-2"/>
        </w:rPr>
      </w:pPr>
      <w:r w:rsidRPr="00AF221D">
        <w:rPr>
          <w:rFonts w:ascii="Arial" w:hAnsi="Arial" w:cs="Arial"/>
        </w:rPr>
        <w:lastRenderedPageBreak/>
        <w:br/>
      </w:r>
      <w:r w:rsidR="00614C6E" w:rsidRPr="00AF221D">
        <w:rPr>
          <w:rFonts w:ascii="Arial" w:hAnsi="Arial" w:cs="Arial"/>
          <w:b/>
          <w:bCs/>
          <w:spacing w:val="-2"/>
        </w:rPr>
        <w:t>Inhaltsverzeichnis</w:t>
      </w:r>
    </w:p>
    <w:p w14:paraId="46233308" w14:textId="77777777" w:rsidR="00C5256C" w:rsidRPr="00AF221D" w:rsidRDefault="00C5256C" w:rsidP="00C5256C">
      <w:pPr>
        <w:shd w:val="clear" w:color="auto" w:fill="FFFFFF"/>
        <w:tabs>
          <w:tab w:val="left" w:pos="1670"/>
        </w:tabs>
        <w:spacing w:before="542" w:line="432" w:lineRule="exact"/>
        <w:rPr>
          <w:rFonts w:ascii="Arial" w:hAnsi="Arial" w:cs="Arial"/>
        </w:rPr>
      </w:pPr>
      <w:r>
        <w:rPr>
          <w:rFonts w:ascii="Arial" w:hAnsi="Arial" w:cs="Arial"/>
          <w:spacing w:val="-2"/>
        </w:rPr>
        <w:t>§ </w:t>
      </w:r>
      <w:r w:rsidRPr="00AF221D">
        <w:rPr>
          <w:rFonts w:ascii="Arial" w:hAnsi="Arial" w:cs="Arial"/>
          <w:spacing w:val="-2"/>
        </w:rPr>
        <w:t>1</w:t>
      </w:r>
      <w:r w:rsidRPr="00AF221D">
        <w:rPr>
          <w:rFonts w:ascii="Arial" w:hAnsi="Arial" w:cs="Arial"/>
        </w:rPr>
        <w:tab/>
        <w:t>Geltungsbereich</w:t>
      </w:r>
    </w:p>
    <w:p w14:paraId="4F699937"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2</w:t>
      </w:r>
      <w:r w:rsidRPr="00AF221D">
        <w:rPr>
          <w:rFonts w:ascii="Arial" w:hAnsi="Arial" w:cs="Arial"/>
        </w:rPr>
        <w:tab/>
        <w:t>Studienziel,</w:t>
      </w:r>
      <w:r w:rsidRPr="00AF221D">
        <w:rPr>
          <w:rFonts w:ascii="Arial" w:eastAsia="Arial" w:hAnsi="Arial" w:cs="Arial"/>
        </w:rPr>
        <w:t xml:space="preserve"> </w:t>
      </w:r>
      <w:r w:rsidRPr="00AF221D">
        <w:rPr>
          <w:rFonts w:ascii="Arial" w:hAnsi="Arial" w:cs="Arial"/>
        </w:rPr>
        <w:t>Akademischer</w:t>
      </w:r>
      <w:r w:rsidRPr="00AF221D">
        <w:rPr>
          <w:rFonts w:ascii="Arial" w:eastAsia="Arial" w:hAnsi="Arial" w:cs="Arial"/>
        </w:rPr>
        <w:t xml:space="preserve"> </w:t>
      </w:r>
      <w:r w:rsidRPr="00AF221D">
        <w:rPr>
          <w:rFonts w:ascii="Arial" w:hAnsi="Arial" w:cs="Arial"/>
        </w:rPr>
        <w:t>Grad</w:t>
      </w:r>
    </w:p>
    <w:p w14:paraId="2127AE9F" w14:textId="77777777" w:rsidR="00C5256C"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3</w:t>
      </w:r>
      <w:r w:rsidRPr="00AF221D">
        <w:rPr>
          <w:rFonts w:ascii="Arial" w:hAnsi="Arial" w:cs="Arial"/>
        </w:rPr>
        <w:tab/>
      </w:r>
      <w:r>
        <w:rPr>
          <w:rFonts w:ascii="Arial" w:hAnsi="Arial" w:cs="Arial"/>
        </w:rPr>
        <w:t>Durchführung des Studiengangs</w:t>
      </w:r>
    </w:p>
    <w:p w14:paraId="0A62C2DC"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4</w:t>
      </w:r>
      <w:r>
        <w:rPr>
          <w:rFonts w:ascii="Arial" w:hAnsi="Arial" w:cs="Arial"/>
        </w:rPr>
        <w:tab/>
      </w:r>
      <w:r w:rsidRPr="00AF221D">
        <w:rPr>
          <w:rFonts w:ascii="Arial" w:hAnsi="Arial" w:cs="Arial"/>
        </w:rPr>
        <w:t>Inhalt, Dauer</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Aufbau</w:t>
      </w:r>
      <w:r w:rsidRPr="00AF221D">
        <w:rPr>
          <w:rFonts w:ascii="Arial" w:eastAsia="Arial" w:hAnsi="Arial" w:cs="Arial"/>
        </w:rPr>
        <w:t xml:space="preserve"> </w:t>
      </w:r>
      <w:r w:rsidRPr="00AF221D">
        <w:rPr>
          <w:rFonts w:ascii="Arial" w:hAnsi="Arial" w:cs="Arial"/>
        </w:rPr>
        <w:t>des</w:t>
      </w:r>
      <w:r w:rsidRPr="00AF221D">
        <w:rPr>
          <w:rFonts w:ascii="Arial" w:eastAsia="Arial" w:hAnsi="Arial" w:cs="Arial"/>
        </w:rPr>
        <w:t xml:space="preserve"> </w:t>
      </w:r>
      <w:r w:rsidRPr="00AF221D">
        <w:rPr>
          <w:rFonts w:ascii="Arial" w:hAnsi="Arial" w:cs="Arial"/>
        </w:rPr>
        <w:t>Studiums</w:t>
      </w:r>
    </w:p>
    <w:p w14:paraId="09DA3523"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5</w:t>
      </w:r>
      <w:r w:rsidRPr="00AF221D">
        <w:rPr>
          <w:rFonts w:ascii="Arial" w:hAnsi="Arial" w:cs="Arial"/>
        </w:rPr>
        <w:tab/>
        <w:t>Zulassung</w:t>
      </w:r>
      <w:r w:rsidRPr="00AF221D">
        <w:rPr>
          <w:rFonts w:ascii="Arial" w:eastAsia="Arial" w:hAnsi="Arial" w:cs="Arial"/>
        </w:rPr>
        <w:t xml:space="preserve"> </w:t>
      </w:r>
      <w:r w:rsidRPr="00AF221D">
        <w:rPr>
          <w:rFonts w:ascii="Arial" w:hAnsi="Arial" w:cs="Arial"/>
        </w:rPr>
        <w:t>zum</w:t>
      </w:r>
      <w:r w:rsidRPr="00AF221D">
        <w:rPr>
          <w:rFonts w:ascii="Arial" w:eastAsia="Arial" w:hAnsi="Arial" w:cs="Arial"/>
        </w:rPr>
        <w:t xml:space="preserve"> </w:t>
      </w:r>
      <w:r w:rsidRPr="00AF221D">
        <w:rPr>
          <w:rFonts w:ascii="Arial" w:hAnsi="Arial" w:cs="Arial"/>
        </w:rPr>
        <w:t>Studium</w:t>
      </w:r>
    </w:p>
    <w:p w14:paraId="13353092" w14:textId="77777777" w:rsidR="00C5256C" w:rsidRPr="00AF221D" w:rsidRDefault="00C5256C" w:rsidP="00C5256C">
      <w:pPr>
        <w:shd w:val="clear" w:color="auto" w:fill="FFFFFF"/>
        <w:tabs>
          <w:tab w:val="left" w:pos="1670"/>
        </w:tabs>
        <w:spacing w:before="5" w:line="432" w:lineRule="exact"/>
        <w:rPr>
          <w:rFonts w:ascii="Arial" w:hAnsi="Arial" w:cs="Arial"/>
        </w:rPr>
      </w:pPr>
      <w:r>
        <w:rPr>
          <w:rFonts w:ascii="Arial" w:hAnsi="Arial" w:cs="Arial"/>
          <w:spacing w:val="-2"/>
        </w:rPr>
        <w:t>§ </w:t>
      </w:r>
      <w:r w:rsidRPr="00AF221D">
        <w:rPr>
          <w:rFonts w:ascii="Arial" w:hAnsi="Arial" w:cs="Arial"/>
          <w:spacing w:val="-2"/>
        </w:rPr>
        <w:t>6</w:t>
      </w:r>
      <w:r w:rsidRPr="00AF221D">
        <w:rPr>
          <w:rFonts w:ascii="Arial" w:hAnsi="Arial" w:cs="Arial"/>
        </w:rPr>
        <w:tab/>
        <w:t>Module</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Leistungspunkte</w:t>
      </w:r>
    </w:p>
    <w:p w14:paraId="7A9514FF"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7</w:t>
      </w:r>
      <w:r w:rsidRPr="00AF221D">
        <w:rPr>
          <w:rFonts w:ascii="Arial" w:hAnsi="Arial" w:cs="Arial"/>
        </w:rPr>
        <w:tab/>
        <w:t>Prüfungsausschuss</w:t>
      </w:r>
    </w:p>
    <w:p w14:paraId="4453712C"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8</w:t>
      </w:r>
      <w:r w:rsidRPr="00AF221D">
        <w:rPr>
          <w:rFonts w:ascii="Arial" w:hAnsi="Arial" w:cs="Arial"/>
        </w:rPr>
        <w:tab/>
        <w:t>Prüfende</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Beisitzende</w:t>
      </w:r>
    </w:p>
    <w:p w14:paraId="50298C9C"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9</w:t>
      </w:r>
      <w:r w:rsidRPr="00AF221D">
        <w:rPr>
          <w:rFonts w:ascii="Arial" w:hAnsi="Arial" w:cs="Arial"/>
        </w:rPr>
        <w:tab/>
        <w:t>Anrechnung</w:t>
      </w:r>
      <w:r w:rsidRPr="00AF221D">
        <w:rPr>
          <w:rFonts w:ascii="Arial" w:eastAsia="Arial" w:hAnsi="Arial" w:cs="Arial"/>
        </w:rPr>
        <w:t xml:space="preserve"> </w:t>
      </w:r>
      <w:r w:rsidRPr="00AF221D">
        <w:rPr>
          <w:rFonts w:ascii="Arial" w:hAnsi="Arial" w:cs="Arial"/>
        </w:rPr>
        <w:t>von</w:t>
      </w:r>
      <w:r w:rsidRPr="00AF221D">
        <w:rPr>
          <w:rFonts w:ascii="Arial" w:eastAsia="Arial" w:hAnsi="Arial" w:cs="Arial"/>
        </w:rPr>
        <w:t xml:space="preserve"> </w:t>
      </w:r>
      <w:r w:rsidRPr="00AF221D">
        <w:rPr>
          <w:rFonts w:ascii="Arial" w:hAnsi="Arial" w:cs="Arial"/>
        </w:rPr>
        <w:t>Studienzeiten,</w:t>
      </w:r>
      <w:r w:rsidRPr="00AF221D">
        <w:rPr>
          <w:rFonts w:ascii="Arial" w:eastAsia="Arial" w:hAnsi="Arial" w:cs="Arial"/>
        </w:rPr>
        <w:t xml:space="preserve"> </w:t>
      </w:r>
      <w:r w:rsidRPr="00AF221D">
        <w:rPr>
          <w:rFonts w:ascii="Arial" w:hAnsi="Arial" w:cs="Arial"/>
        </w:rPr>
        <w:t>Studien-</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Prüfungsleistungen</w:t>
      </w:r>
    </w:p>
    <w:p w14:paraId="65041E87" w14:textId="77777777" w:rsidR="00C5256C" w:rsidRPr="00AF221D" w:rsidRDefault="00C5256C" w:rsidP="00C5256C">
      <w:pPr>
        <w:shd w:val="clear" w:color="auto" w:fill="FFFFFF"/>
        <w:tabs>
          <w:tab w:val="left" w:pos="1670"/>
        </w:tabs>
        <w:spacing w:before="5" w:line="432" w:lineRule="exact"/>
        <w:rPr>
          <w:rFonts w:ascii="Arial" w:hAnsi="Arial" w:cs="Arial"/>
        </w:rPr>
      </w:pPr>
      <w:r>
        <w:rPr>
          <w:rFonts w:ascii="Arial" w:hAnsi="Arial" w:cs="Arial"/>
          <w:spacing w:val="-2"/>
        </w:rPr>
        <w:t>§ </w:t>
      </w:r>
      <w:r w:rsidRPr="00AF221D">
        <w:rPr>
          <w:rFonts w:ascii="Arial" w:hAnsi="Arial" w:cs="Arial"/>
          <w:spacing w:val="-2"/>
        </w:rPr>
        <w:t>10</w:t>
      </w:r>
      <w:r w:rsidRPr="00AF221D">
        <w:rPr>
          <w:rFonts w:ascii="Arial" w:hAnsi="Arial" w:cs="Arial"/>
        </w:rPr>
        <w:tab/>
        <w:t>Zulassung</w:t>
      </w:r>
      <w:r w:rsidRPr="00AF221D">
        <w:rPr>
          <w:rFonts w:ascii="Arial" w:eastAsia="Arial" w:hAnsi="Arial" w:cs="Arial"/>
        </w:rPr>
        <w:t xml:space="preserve"> </w:t>
      </w:r>
      <w:r w:rsidRPr="00AF221D">
        <w:rPr>
          <w:rFonts w:ascii="Arial" w:hAnsi="Arial" w:cs="Arial"/>
        </w:rPr>
        <w:t>zu</w:t>
      </w:r>
      <w:r w:rsidRPr="00AF221D">
        <w:rPr>
          <w:rFonts w:ascii="Arial" w:eastAsia="Arial" w:hAnsi="Arial" w:cs="Arial"/>
        </w:rPr>
        <w:t xml:space="preserve"> </w:t>
      </w:r>
      <w:r w:rsidRPr="00AF221D">
        <w:rPr>
          <w:rFonts w:ascii="Arial" w:hAnsi="Arial" w:cs="Arial"/>
        </w:rPr>
        <w:t>Modulprüfungen</w:t>
      </w:r>
    </w:p>
    <w:p w14:paraId="6A14036C"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rPr>
        <w:t>§ </w:t>
      </w:r>
      <w:r w:rsidRPr="00AF221D">
        <w:rPr>
          <w:rFonts w:ascii="Arial" w:hAnsi="Arial" w:cs="Arial"/>
        </w:rPr>
        <w:t>11</w:t>
      </w:r>
      <w:r w:rsidRPr="00AF221D">
        <w:rPr>
          <w:rFonts w:ascii="Arial" w:hAnsi="Arial" w:cs="Arial"/>
        </w:rPr>
        <w:tab/>
        <w:t>Modulprüfungen</w:t>
      </w:r>
    </w:p>
    <w:p w14:paraId="1CD43308"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12</w:t>
      </w:r>
      <w:r w:rsidRPr="00AF221D">
        <w:rPr>
          <w:rFonts w:ascii="Arial" w:hAnsi="Arial" w:cs="Arial"/>
        </w:rPr>
        <w:tab/>
      </w:r>
      <w:r w:rsidR="006A7760" w:rsidRPr="00AF221D">
        <w:rPr>
          <w:rFonts w:ascii="Arial" w:hAnsi="Arial" w:cs="Arial"/>
        </w:rPr>
        <w:t>Prüfungs</w:t>
      </w:r>
      <w:r w:rsidR="006A7760">
        <w:rPr>
          <w:rFonts w:ascii="Arial" w:hAnsi="Arial" w:cs="Arial"/>
        </w:rPr>
        <w:t>arten</w:t>
      </w:r>
    </w:p>
    <w:p w14:paraId="13B689DC"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13</w:t>
      </w:r>
      <w:r w:rsidRPr="00AF221D">
        <w:rPr>
          <w:rFonts w:ascii="Arial" w:hAnsi="Arial" w:cs="Arial"/>
        </w:rPr>
        <w:tab/>
        <w:t>Abschlussarbeit</w:t>
      </w:r>
    </w:p>
    <w:p w14:paraId="5CD36921"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14</w:t>
      </w:r>
      <w:r w:rsidRPr="00AF221D">
        <w:rPr>
          <w:rFonts w:ascii="Arial" w:hAnsi="Arial" w:cs="Arial"/>
        </w:rPr>
        <w:tab/>
        <w:t>Bewertung</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Prüfungsleistungen</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Notenbildung</w:t>
      </w:r>
    </w:p>
    <w:p w14:paraId="3574F746"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spacing w:val="-2"/>
        </w:rPr>
        <w:t>§ </w:t>
      </w:r>
      <w:r w:rsidRPr="00AF221D">
        <w:rPr>
          <w:rFonts w:ascii="Arial" w:hAnsi="Arial" w:cs="Arial"/>
          <w:spacing w:val="-2"/>
        </w:rPr>
        <w:t>15</w:t>
      </w:r>
      <w:r w:rsidRPr="00AF221D">
        <w:rPr>
          <w:rFonts w:ascii="Arial" w:hAnsi="Arial" w:cs="Arial"/>
        </w:rPr>
        <w:tab/>
        <w:t>Wiederholung von Prüfungsleistungen</w:t>
      </w:r>
    </w:p>
    <w:p w14:paraId="633EFB90" w14:textId="77777777" w:rsidR="00C5256C" w:rsidRPr="00AF221D" w:rsidRDefault="00C5256C" w:rsidP="00C5256C">
      <w:pPr>
        <w:shd w:val="clear" w:color="auto" w:fill="FFFFFF"/>
        <w:tabs>
          <w:tab w:val="left" w:pos="1670"/>
        </w:tabs>
        <w:spacing w:before="5" w:line="432" w:lineRule="exact"/>
        <w:rPr>
          <w:rFonts w:ascii="Arial" w:hAnsi="Arial" w:cs="Arial"/>
        </w:rPr>
      </w:pPr>
      <w:r>
        <w:rPr>
          <w:rFonts w:ascii="Arial" w:hAnsi="Arial" w:cs="Arial"/>
          <w:spacing w:val="-2"/>
        </w:rPr>
        <w:t>§ </w:t>
      </w:r>
      <w:r w:rsidRPr="00AF221D">
        <w:rPr>
          <w:rFonts w:ascii="Arial" w:hAnsi="Arial" w:cs="Arial"/>
          <w:spacing w:val="-2"/>
        </w:rPr>
        <w:t>16</w:t>
      </w:r>
      <w:r w:rsidRPr="00AF221D">
        <w:rPr>
          <w:rFonts w:ascii="Arial" w:hAnsi="Arial" w:cs="Arial"/>
        </w:rPr>
        <w:tab/>
        <w:t>Versäumnis und Rücktritt</w:t>
      </w:r>
    </w:p>
    <w:p w14:paraId="0245B9EE"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rPr>
        <w:t>§ </w:t>
      </w:r>
      <w:r w:rsidRPr="00AF221D">
        <w:rPr>
          <w:rFonts w:ascii="Arial" w:hAnsi="Arial" w:cs="Arial"/>
        </w:rPr>
        <w:t>17</w:t>
      </w:r>
      <w:r w:rsidRPr="00AF221D">
        <w:rPr>
          <w:rFonts w:ascii="Arial" w:hAnsi="Arial" w:cs="Arial"/>
        </w:rPr>
        <w:tab/>
        <w:t>Täuschung</w:t>
      </w:r>
    </w:p>
    <w:p w14:paraId="47FA812E"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rPr>
        <w:t>§ </w:t>
      </w:r>
      <w:r w:rsidRPr="00AF221D">
        <w:rPr>
          <w:rFonts w:ascii="Arial" w:hAnsi="Arial" w:cs="Arial"/>
        </w:rPr>
        <w:t>18</w:t>
      </w:r>
      <w:r w:rsidRPr="00AF221D">
        <w:rPr>
          <w:rFonts w:ascii="Arial" w:hAnsi="Arial" w:cs="Arial"/>
        </w:rPr>
        <w:tab/>
        <w:t>Ordnungsverstoß und Verfahrensmängel</w:t>
      </w:r>
    </w:p>
    <w:p w14:paraId="703A9182"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rPr>
        <w:t>§ </w:t>
      </w:r>
      <w:r w:rsidRPr="00AF221D">
        <w:rPr>
          <w:rFonts w:ascii="Arial" w:hAnsi="Arial" w:cs="Arial"/>
        </w:rPr>
        <w:t>19</w:t>
      </w:r>
      <w:r w:rsidRPr="00AF221D">
        <w:rPr>
          <w:rFonts w:ascii="Arial" w:hAnsi="Arial" w:cs="Arial"/>
        </w:rPr>
        <w:tab/>
        <w:t>Auszug aus der Studienakte</w:t>
      </w:r>
    </w:p>
    <w:p w14:paraId="11ED2A3B"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rPr>
        <w:t>§ </w:t>
      </w:r>
      <w:r w:rsidRPr="00AF221D">
        <w:rPr>
          <w:rFonts w:ascii="Arial" w:hAnsi="Arial" w:cs="Arial"/>
        </w:rPr>
        <w:t>20</w:t>
      </w:r>
      <w:r w:rsidRPr="00AF221D">
        <w:rPr>
          <w:rFonts w:ascii="Arial" w:hAnsi="Arial" w:cs="Arial"/>
        </w:rPr>
        <w:tab/>
        <w:t>Bestehen und Nichtbestehen</w:t>
      </w:r>
    </w:p>
    <w:p w14:paraId="5279D29A"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rPr>
        <w:t>§ </w:t>
      </w:r>
      <w:r w:rsidRPr="00AF221D">
        <w:rPr>
          <w:rFonts w:ascii="Arial" w:hAnsi="Arial" w:cs="Arial"/>
        </w:rPr>
        <w:t>21</w:t>
      </w:r>
      <w:r w:rsidRPr="00AF221D">
        <w:rPr>
          <w:rFonts w:ascii="Arial" w:hAnsi="Arial" w:cs="Arial"/>
        </w:rPr>
        <w:tab/>
        <w:t>Zeugnis, Urkunde und Diplomanhang</w:t>
      </w:r>
    </w:p>
    <w:p w14:paraId="26914E7D"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rPr>
        <w:t>§ </w:t>
      </w:r>
      <w:r w:rsidRPr="00AF221D">
        <w:rPr>
          <w:rFonts w:ascii="Arial" w:hAnsi="Arial" w:cs="Arial"/>
        </w:rPr>
        <w:t>22</w:t>
      </w:r>
      <w:r w:rsidRPr="00AF221D">
        <w:rPr>
          <w:rFonts w:ascii="Arial" w:hAnsi="Arial" w:cs="Arial"/>
        </w:rPr>
        <w:tab/>
        <w:t>Ungültigkeit von Abschlussprüfungen</w:t>
      </w:r>
    </w:p>
    <w:p w14:paraId="2F7CE482" w14:textId="77777777" w:rsidR="00C5256C" w:rsidRPr="00AF221D" w:rsidRDefault="00C5256C" w:rsidP="00C5256C">
      <w:pPr>
        <w:shd w:val="clear" w:color="auto" w:fill="FFFFFF"/>
        <w:tabs>
          <w:tab w:val="left" w:pos="1670"/>
        </w:tabs>
        <w:spacing w:line="432" w:lineRule="exact"/>
        <w:rPr>
          <w:rFonts w:ascii="Arial" w:hAnsi="Arial" w:cs="Arial"/>
        </w:rPr>
      </w:pPr>
      <w:r>
        <w:rPr>
          <w:rFonts w:ascii="Arial" w:hAnsi="Arial" w:cs="Arial"/>
        </w:rPr>
        <w:t>§ </w:t>
      </w:r>
      <w:r w:rsidRPr="00AF221D">
        <w:rPr>
          <w:rFonts w:ascii="Arial" w:hAnsi="Arial" w:cs="Arial"/>
        </w:rPr>
        <w:t>23</w:t>
      </w:r>
      <w:r w:rsidRPr="00AF221D">
        <w:rPr>
          <w:rFonts w:ascii="Arial" w:hAnsi="Arial" w:cs="Arial"/>
        </w:rPr>
        <w:tab/>
        <w:t>Akteneinsicht und Klausureinsicht</w:t>
      </w:r>
    </w:p>
    <w:p w14:paraId="6557138F" w14:textId="77777777" w:rsidR="00C5256C" w:rsidRPr="00AF221D" w:rsidRDefault="00C5256C" w:rsidP="00C5256C">
      <w:pPr>
        <w:shd w:val="clear" w:color="auto" w:fill="FFFFFF"/>
        <w:tabs>
          <w:tab w:val="left" w:pos="1670"/>
        </w:tabs>
        <w:spacing w:before="5" w:line="432" w:lineRule="exact"/>
        <w:rPr>
          <w:rFonts w:ascii="Arial" w:hAnsi="Arial" w:cs="Arial"/>
        </w:rPr>
      </w:pPr>
      <w:r>
        <w:rPr>
          <w:rFonts w:ascii="Arial" w:hAnsi="Arial" w:cs="Arial"/>
        </w:rPr>
        <w:t>§ 24</w:t>
      </w:r>
      <w:r w:rsidRPr="00AF221D">
        <w:rPr>
          <w:rFonts w:ascii="Arial" w:hAnsi="Arial" w:cs="Arial"/>
        </w:rPr>
        <w:tab/>
        <w:t>Inkrafttreten</w:t>
      </w:r>
    </w:p>
    <w:p w14:paraId="589647F7" w14:textId="77777777" w:rsidR="00C5256C" w:rsidRDefault="00C5256C" w:rsidP="00C5256C">
      <w:pPr>
        <w:shd w:val="clear" w:color="auto" w:fill="FFFFFF"/>
        <w:tabs>
          <w:tab w:val="left" w:pos="1670"/>
        </w:tabs>
        <w:spacing w:line="432" w:lineRule="exact"/>
        <w:rPr>
          <w:rFonts w:ascii="Arial" w:eastAsia="Arial" w:hAnsi="Arial" w:cs="Arial"/>
        </w:rPr>
      </w:pPr>
      <w:r w:rsidRPr="00AF221D">
        <w:rPr>
          <w:rFonts w:ascii="Arial" w:hAnsi="Arial" w:cs="Arial"/>
          <w:spacing w:val="-2"/>
        </w:rPr>
        <w:t>Anlage</w:t>
      </w:r>
      <w:r>
        <w:rPr>
          <w:rFonts w:ascii="Arial" w:hAnsi="Arial" w:cs="Arial"/>
          <w:spacing w:val="-2"/>
        </w:rPr>
        <w:t xml:space="preserve"> 1</w:t>
      </w:r>
      <w:r w:rsidRPr="00AF221D">
        <w:rPr>
          <w:rFonts w:ascii="Arial" w:hAnsi="Arial" w:cs="Arial"/>
          <w:spacing w:val="-2"/>
        </w:rPr>
        <w:t>:</w:t>
      </w:r>
      <w:r w:rsidRPr="00AF221D">
        <w:rPr>
          <w:rFonts w:ascii="Arial" w:hAnsi="Arial" w:cs="Arial"/>
        </w:rPr>
        <w:tab/>
        <w:t>Modulübersicht</w:t>
      </w:r>
      <w:r w:rsidRPr="00AF221D">
        <w:rPr>
          <w:rFonts w:ascii="Arial" w:eastAsia="Arial" w:hAnsi="Arial" w:cs="Arial"/>
        </w:rPr>
        <w:t xml:space="preserve"> </w:t>
      </w:r>
    </w:p>
    <w:p w14:paraId="1853A19B" w14:textId="77777777" w:rsidR="00C5256C" w:rsidRDefault="00C5256C" w:rsidP="00C5256C">
      <w:pPr>
        <w:shd w:val="clear" w:color="auto" w:fill="FFFFFF"/>
        <w:tabs>
          <w:tab w:val="left" w:pos="1670"/>
        </w:tabs>
        <w:spacing w:line="432" w:lineRule="exact"/>
        <w:rPr>
          <w:rFonts w:ascii="Arial" w:eastAsia="Arial" w:hAnsi="Arial" w:cs="Arial"/>
        </w:rPr>
      </w:pPr>
      <w:r>
        <w:rPr>
          <w:rFonts w:ascii="Arial" w:eastAsia="Arial" w:hAnsi="Arial" w:cs="Arial"/>
        </w:rPr>
        <w:t>Anlage 2:</w:t>
      </w:r>
      <w:r>
        <w:rPr>
          <w:rFonts w:ascii="Arial" w:eastAsia="Arial" w:hAnsi="Arial" w:cs="Arial"/>
        </w:rPr>
        <w:tab/>
      </w:r>
      <w:r w:rsidR="005C2B4E">
        <w:rPr>
          <w:rFonts w:ascii="Arial" w:eastAsia="Arial" w:hAnsi="Arial" w:cs="Arial"/>
        </w:rPr>
        <w:t>„</w:t>
      </w:r>
      <w:r>
        <w:rPr>
          <w:rFonts w:ascii="Arial" w:eastAsia="Arial" w:hAnsi="Arial" w:cs="Arial"/>
        </w:rPr>
        <w:t>Brückenmodule</w:t>
      </w:r>
      <w:r w:rsidR="005C2B4E">
        <w:rPr>
          <w:rFonts w:ascii="Arial" w:eastAsia="Arial" w:hAnsi="Arial" w:cs="Arial"/>
        </w:rPr>
        <w:t>"</w:t>
      </w:r>
    </w:p>
    <w:p w14:paraId="5B6B66BD" w14:textId="77777777" w:rsidR="00614C6E" w:rsidRPr="00AF221D" w:rsidRDefault="00BE1742" w:rsidP="00B64198">
      <w:pPr>
        <w:pageBreakBefore/>
        <w:shd w:val="clear" w:color="auto" w:fill="FFFFFF"/>
        <w:spacing w:before="240" w:after="120" w:line="240" w:lineRule="exact"/>
        <w:ind w:right="6"/>
        <w:jc w:val="center"/>
        <w:rPr>
          <w:rFonts w:ascii="Arial" w:hAnsi="Arial" w:cs="Arial"/>
          <w:b/>
          <w:bCs/>
          <w:spacing w:val="-2"/>
        </w:rPr>
      </w:pPr>
      <w:r>
        <w:rPr>
          <w:rFonts w:ascii="Arial" w:hAnsi="Arial" w:cs="Arial"/>
          <w:b/>
          <w:bCs/>
        </w:rPr>
        <w:lastRenderedPageBreak/>
        <w:t>§ </w:t>
      </w:r>
      <w:r w:rsidR="00614C6E" w:rsidRPr="00AF221D">
        <w:rPr>
          <w:rFonts w:ascii="Arial" w:hAnsi="Arial" w:cs="Arial"/>
          <w:b/>
          <w:bCs/>
        </w:rPr>
        <w:t>1</w:t>
      </w:r>
      <w:r w:rsidR="00614C6E" w:rsidRPr="00AF221D">
        <w:rPr>
          <w:rFonts w:ascii="Arial" w:hAnsi="Arial" w:cs="Arial"/>
          <w:b/>
          <w:bCs/>
        </w:rPr>
        <w:br/>
      </w:r>
      <w:r w:rsidR="00614C6E" w:rsidRPr="00AF221D">
        <w:rPr>
          <w:rFonts w:ascii="Arial" w:hAnsi="Arial" w:cs="Arial"/>
          <w:b/>
          <w:bCs/>
          <w:spacing w:val="-2"/>
        </w:rPr>
        <w:t>Geltungsbereich</w:t>
      </w:r>
    </w:p>
    <w:p w14:paraId="425139AD" w14:textId="77777777" w:rsidR="00614C6E" w:rsidRPr="00CB31D9" w:rsidRDefault="006A6BC8" w:rsidP="367174FD">
      <w:pPr>
        <w:shd w:val="clear" w:color="auto" w:fill="FFFFFF" w:themeFill="background1"/>
        <w:spacing w:before="120" w:line="320" w:lineRule="exact"/>
        <w:jc w:val="both"/>
        <w:rPr>
          <w:rFonts w:ascii="Arial" w:hAnsi="Arial" w:cs="Arial"/>
        </w:rPr>
      </w:pPr>
      <w:r w:rsidRPr="00CB31D9">
        <w:rPr>
          <w:rFonts w:ascii="Arial" w:hAnsi="Arial" w:cs="Arial"/>
          <w:vertAlign w:val="superscript"/>
        </w:rPr>
        <w:t>1</w:t>
      </w:r>
      <w:r w:rsidR="00614C6E" w:rsidRPr="00CB31D9">
        <w:rPr>
          <w:rFonts w:ascii="Arial" w:hAnsi="Arial" w:cs="Arial"/>
        </w:rPr>
        <w:t>Die</w:t>
      </w:r>
      <w:r w:rsidR="00942977" w:rsidRPr="00CB31D9">
        <w:rPr>
          <w:rFonts w:ascii="Arial" w:hAnsi="Arial" w:cs="Arial"/>
        </w:rPr>
        <w:t>se Studien- und Prüfungsordnung regelt Ablauf und Verfahren des Studiums und der Prüfungen des</w:t>
      </w:r>
      <w:r w:rsidR="00614C6E" w:rsidRPr="00CB31D9">
        <w:rPr>
          <w:rFonts w:ascii="Arial" w:eastAsia="Arial" w:hAnsi="Arial" w:cs="Arial"/>
        </w:rPr>
        <w:t xml:space="preserve"> </w:t>
      </w:r>
      <w:r w:rsidR="00614C6E" w:rsidRPr="00CB31D9">
        <w:rPr>
          <w:rFonts w:ascii="Arial" w:hAnsi="Arial" w:cs="Arial"/>
        </w:rPr>
        <w:t>weiterbildenden</w:t>
      </w:r>
      <w:r w:rsidR="00614C6E" w:rsidRPr="00CB31D9">
        <w:rPr>
          <w:rFonts w:ascii="Arial" w:eastAsia="Arial" w:hAnsi="Arial" w:cs="Arial"/>
        </w:rPr>
        <w:t xml:space="preserve"> </w:t>
      </w:r>
      <w:r w:rsidR="00614C6E" w:rsidRPr="00CB31D9">
        <w:rPr>
          <w:rFonts w:ascii="Arial" w:hAnsi="Arial" w:cs="Arial"/>
        </w:rPr>
        <w:t>Master-Studiengang</w:t>
      </w:r>
      <w:r w:rsidR="00F5005E" w:rsidRPr="00CB31D9">
        <w:rPr>
          <w:rFonts w:ascii="Arial" w:hAnsi="Arial" w:cs="Arial"/>
        </w:rPr>
        <w:t>s</w:t>
      </w:r>
      <w:r w:rsidR="00436041" w:rsidRPr="00CB31D9">
        <w:rPr>
          <w:rFonts w:ascii="Arial" w:hAnsi="Arial" w:cs="Arial"/>
        </w:rPr>
        <w:t xml:space="preserve"> </w:t>
      </w:r>
      <w:r w:rsidR="48A4FE5E" w:rsidRPr="00CB31D9">
        <w:rPr>
          <w:rFonts w:ascii="Arial" w:hAnsi="Arial" w:cs="Arial"/>
          <w:bCs/>
        </w:rPr>
        <w:t>International Procurement Cooperation</w:t>
      </w:r>
      <w:r w:rsidR="48A4FE5E" w:rsidRPr="00CB31D9">
        <w:rPr>
          <w:rFonts w:ascii="Arial" w:hAnsi="Arial" w:cs="Arial"/>
        </w:rPr>
        <w:t xml:space="preserve"> </w:t>
      </w:r>
      <w:r w:rsidR="00C5256C" w:rsidRPr="00CB31D9">
        <w:rPr>
          <w:rFonts w:ascii="Arial" w:hAnsi="Arial" w:cs="Arial"/>
        </w:rPr>
        <w:t>(</w:t>
      </w:r>
      <w:r w:rsidR="6CF7F599" w:rsidRPr="00CB31D9">
        <w:rPr>
          <w:rFonts w:ascii="Arial" w:hAnsi="Arial" w:cs="Arial"/>
        </w:rPr>
        <w:t>IPC</w:t>
      </w:r>
      <w:r w:rsidR="00701F7B" w:rsidRPr="00CB31D9">
        <w:rPr>
          <w:rFonts w:ascii="Arial" w:hAnsi="Arial" w:cs="Arial"/>
        </w:rPr>
        <w:t>).</w:t>
      </w:r>
      <w:r w:rsidRPr="00CB31D9">
        <w:rPr>
          <w:rFonts w:ascii="Arial" w:hAnsi="Arial" w:cs="Arial"/>
        </w:rPr>
        <w:t xml:space="preserve"> </w:t>
      </w:r>
      <w:r w:rsidRPr="00CB31D9">
        <w:rPr>
          <w:rFonts w:ascii="Arial" w:hAnsi="Arial" w:cs="Arial"/>
          <w:vertAlign w:val="superscript"/>
        </w:rPr>
        <w:t>2</w:t>
      </w:r>
      <w:r w:rsidR="00990828" w:rsidRPr="00CB31D9">
        <w:rPr>
          <w:rFonts w:ascii="Arial" w:hAnsi="Arial" w:cs="Arial"/>
        </w:rPr>
        <w:t xml:space="preserve">Dieser wird von der Fakultät für </w:t>
      </w:r>
      <w:r w:rsidR="00701F7B" w:rsidRPr="00CB31D9">
        <w:rPr>
          <w:rFonts w:ascii="Arial" w:hAnsi="Arial" w:cs="Arial"/>
        </w:rPr>
        <w:t>Wirtschafts- und Sozialwissenschaften</w:t>
      </w:r>
      <w:r w:rsidR="00990828" w:rsidRPr="00CB31D9">
        <w:rPr>
          <w:rFonts w:ascii="Arial" w:hAnsi="Arial" w:cs="Arial"/>
        </w:rPr>
        <w:t xml:space="preserve"> (fortan: „Fakultät“) an der </w:t>
      </w:r>
      <w:r w:rsidR="00942977" w:rsidRPr="00CB31D9">
        <w:rPr>
          <w:rFonts w:ascii="Arial" w:hAnsi="Arial" w:cs="Arial"/>
        </w:rPr>
        <w:t>Helmut-Schmidt-Universität/Universität</w:t>
      </w:r>
      <w:r w:rsidR="00942977" w:rsidRPr="00CB31D9">
        <w:rPr>
          <w:rFonts w:ascii="Arial" w:eastAsia="Arial" w:hAnsi="Arial" w:cs="Arial"/>
        </w:rPr>
        <w:t xml:space="preserve"> </w:t>
      </w:r>
      <w:r w:rsidR="00942977" w:rsidRPr="00CB31D9">
        <w:rPr>
          <w:rFonts w:ascii="Arial" w:hAnsi="Arial" w:cs="Arial"/>
        </w:rPr>
        <w:t>der</w:t>
      </w:r>
      <w:r w:rsidR="00942977" w:rsidRPr="00CB31D9">
        <w:rPr>
          <w:rFonts w:ascii="Arial" w:eastAsia="Arial" w:hAnsi="Arial" w:cs="Arial"/>
        </w:rPr>
        <w:t xml:space="preserve"> </w:t>
      </w:r>
      <w:r w:rsidR="00942977" w:rsidRPr="00CB31D9">
        <w:rPr>
          <w:rFonts w:ascii="Arial" w:hAnsi="Arial" w:cs="Arial"/>
        </w:rPr>
        <w:t>Bundeswehr</w:t>
      </w:r>
      <w:r w:rsidR="00942977" w:rsidRPr="00CB31D9">
        <w:rPr>
          <w:rFonts w:ascii="Arial" w:eastAsia="Arial" w:hAnsi="Arial" w:cs="Arial"/>
        </w:rPr>
        <w:t xml:space="preserve"> </w:t>
      </w:r>
      <w:r w:rsidR="00942977" w:rsidRPr="00CB31D9">
        <w:rPr>
          <w:rFonts w:ascii="Arial" w:hAnsi="Arial" w:cs="Arial"/>
        </w:rPr>
        <w:t>Hamburg</w:t>
      </w:r>
      <w:r w:rsidR="00942977" w:rsidRPr="00CB31D9">
        <w:rPr>
          <w:rFonts w:ascii="Arial" w:eastAsia="Arial" w:hAnsi="Arial" w:cs="Arial"/>
        </w:rPr>
        <w:t xml:space="preserve"> </w:t>
      </w:r>
      <w:r w:rsidR="00942977" w:rsidRPr="00CB31D9">
        <w:rPr>
          <w:rFonts w:ascii="Arial" w:hAnsi="Arial" w:cs="Arial"/>
        </w:rPr>
        <w:t>(fortan:</w:t>
      </w:r>
      <w:r w:rsidR="00942977" w:rsidRPr="00CB31D9">
        <w:rPr>
          <w:rFonts w:ascii="Arial" w:eastAsia="Arial" w:hAnsi="Arial" w:cs="Arial"/>
        </w:rPr>
        <w:t xml:space="preserve"> „</w:t>
      </w:r>
      <w:r w:rsidR="00942977" w:rsidRPr="00CB31D9">
        <w:rPr>
          <w:rFonts w:ascii="Arial" w:hAnsi="Arial" w:cs="Arial"/>
        </w:rPr>
        <w:t>Universität</w:t>
      </w:r>
      <w:r w:rsidR="00942977" w:rsidRPr="00CB31D9">
        <w:rPr>
          <w:rFonts w:ascii="Arial" w:eastAsia="Arial" w:hAnsi="Arial" w:cs="Arial"/>
        </w:rPr>
        <w:t>“</w:t>
      </w:r>
      <w:r w:rsidR="00942977" w:rsidRPr="00CB31D9">
        <w:rPr>
          <w:rFonts w:ascii="Arial" w:hAnsi="Arial" w:cs="Arial"/>
        </w:rPr>
        <w:t>)</w:t>
      </w:r>
      <w:r w:rsidR="00201DEF" w:rsidRPr="00CB31D9">
        <w:rPr>
          <w:rFonts w:ascii="Arial" w:hAnsi="Arial" w:cs="Arial"/>
        </w:rPr>
        <w:t xml:space="preserve"> </w:t>
      </w:r>
      <w:r w:rsidR="004C5CD9" w:rsidRPr="00CB31D9">
        <w:rPr>
          <w:rFonts w:ascii="Arial" w:hAnsi="Arial" w:cs="Arial"/>
        </w:rPr>
        <w:t>angeboten</w:t>
      </w:r>
      <w:r w:rsidR="00614C6E" w:rsidRPr="00CB31D9">
        <w:rPr>
          <w:rFonts w:ascii="Arial" w:hAnsi="Arial" w:cs="Arial"/>
        </w:rPr>
        <w:t>.</w:t>
      </w:r>
      <w:r w:rsidR="00C5256C" w:rsidRPr="00CB31D9">
        <w:rPr>
          <w:rFonts w:ascii="Arial" w:hAnsi="Arial" w:cs="Arial"/>
        </w:rPr>
        <w:t xml:space="preserve"> </w:t>
      </w:r>
    </w:p>
    <w:p w14:paraId="411E7398" w14:textId="77777777" w:rsidR="00F5005E" w:rsidRPr="003471A2" w:rsidRDefault="00BE1742" w:rsidP="00B64198">
      <w:pPr>
        <w:shd w:val="clear" w:color="auto" w:fill="FFFFFF"/>
        <w:spacing w:before="240" w:after="120" w:line="240" w:lineRule="exact"/>
        <w:ind w:right="6"/>
        <w:jc w:val="center"/>
        <w:rPr>
          <w:rFonts w:ascii="Arial" w:hAnsi="Arial" w:cs="Arial"/>
        </w:rPr>
      </w:pPr>
      <w:r w:rsidRPr="003471A2">
        <w:rPr>
          <w:rFonts w:ascii="Arial" w:hAnsi="Arial" w:cs="Arial"/>
          <w:b/>
          <w:bCs/>
        </w:rPr>
        <w:t>§ </w:t>
      </w:r>
      <w:r w:rsidR="00F5005E" w:rsidRPr="003471A2">
        <w:rPr>
          <w:rFonts w:ascii="Arial" w:hAnsi="Arial" w:cs="Arial"/>
          <w:b/>
          <w:bCs/>
        </w:rPr>
        <w:t>2</w:t>
      </w:r>
      <w:r w:rsidR="00263E56" w:rsidRPr="003471A2">
        <w:rPr>
          <w:rFonts w:ascii="Arial" w:hAnsi="Arial" w:cs="Arial"/>
          <w:b/>
          <w:bCs/>
        </w:rPr>
        <w:br/>
      </w:r>
      <w:r w:rsidR="00263E56" w:rsidRPr="003471A2">
        <w:rPr>
          <w:rFonts w:ascii="Arial" w:hAnsi="Arial" w:cs="Arial"/>
          <w:b/>
          <w:bCs/>
          <w:spacing w:val="-1"/>
        </w:rPr>
        <w:t>Studienziel,</w:t>
      </w:r>
      <w:r w:rsidR="00F5005E" w:rsidRPr="003471A2">
        <w:rPr>
          <w:rFonts w:ascii="Arial" w:hAnsi="Arial" w:cs="Arial"/>
          <w:b/>
          <w:bCs/>
          <w:spacing w:val="-1"/>
        </w:rPr>
        <w:t xml:space="preserve"> Akademische</w:t>
      </w:r>
      <w:r w:rsidR="00263E56" w:rsidRPr="003471A2">
        <w:rPr>
          <w:rFonts w:ascii="Arial" w:hAnsi="Arial" w:cs="Arial"/>
          <w:b/>
          <w:bCs/>
          <w:spacing w:val="-1"/>
        </w:rPr>
        <w:t>r</w:t>
      </w:r>
      <w:r w:rsidR="00F5005E" w:rsidRPr="003471A2">
        <w:rPr>
          <w:rFonts w:ascii="Arial" w:hAnsi="Arial" w:cs="Arial"/>
          <w:b/>
          <w:bCs/>
          <w:spacing w:val="-1"/>
        </w:rPr>
        <w:t xml:space="preserve"> Grad</w:t>
      </w:r>
    </w:p>
    <w:p w14:paraId="48456E94" w14:textId="773CEB94" w:rsidR="00A36AAB" w:rsidRDefault="00306311" w:rsidP="00A36AAB">
      <w:pPr>
        <w:keepNext w:val="0"/>
        <w:keepLines w:val="0"/>
        <w:numPr>
          <w:ilvl w:val="0"/>
          <w:numId w:val="10"/>
        </w:numPr>
        <w:shd w:val="clear" w:color="auto" w:fill="FFFFFF"/>
        <w:tabs>
          <w:tab w:val="left" w:pos="426"/>
        </w:tabs>
        <w:suppressAutoHyphens w:val="0"/>
        <w:autoSpaceDN w:val="0"/>
        <w:adjustRightInd w:val="0"/>
        <w:spacing w:before="120" w:line="320" w:lineRule="exact"/>
        <w:ind w:left="426" w:hanging="426"/>
        <w:jc w:val="both"/>
        <w:rPr>
          <w:spacing w:val="-2"/>
        </w:rPr>
      </w:pPr>
      <w:r w:rsidRPr="002C7436">
        <w:rPr>
          <w:rFonts w:ascii="Arial" w:hAnsi="Arial" w:cs="Arial"/>
          <w:vertAlign w:val="superscript"/>
        </w:rPr>
        <w:t>1</w:t>
      </w:r>
      <w:r w:rsidRPr="002C7436">
        <w:rPr>
          <w:rFonts w:ascii="Arial" w:hAnsi="Arial" w:cs="Arial"/>
        </w:rPr>
        <w:t>Der weiterbildende Master-Studiengang</w:t>
      </w:r>
      <w:r w:rsidR="73A0DB5A" w:rsidRPr="002C7436">
        <w:rPr>
          <w:rFonts w:ascii="Arial" w:hAnsi="Arial" w:cs="Arial"/>
          <w:b/>
          <w:bCs/>
        </w:rPr>
        <w:t xml:space="preserve"> </w:t>
      </w:r>
      <w:r w:rsidR="00DA15CF" w:rsidRPr="002C7436">
        <w:rPr>
          <w:rFonts w:ascii="Arial" w:hAnsi="Arial" w:cs="Arial"/>
          <w:bCs/>
        </w:rPr>
        <w:t>International Procurement Cooperation</w:t>
      </w:r>
      <w:r w:rsidR="00DA15CF" w:rsidRPr="002C7436">
        <w:rPr>
          <w:rFonts w:ascii="Arial" w:hAnsi="Arial" w:cs="Arial"/>
        </w:rPr>
        <w:t xml:space="preserve"> (IPC)</w:t>
      </w:r>
      <w:r w:rsidR="00DA15CF" w:rsidRPr="002C7436">
        <w:rPr>
          <w:rFonts w:ascii="Arial" w:hAnsi="Arial" w:cs="Arial"/>
          <w:bCs/>
        </w:rPr>
        <w:t xml:space="preserve"> </w:t>
      </w:r>
      <w:r w:rsidRPr="002C7436">
        <w:rPr>
          <w:rFonts w:ascii="Arial" w:hAnsi="Arial" w:cs="Arial"/>
        </w:rPr>
        <w:t>(im Folgenden: "Studiengang") richtet sich an Angehörige</w:t>
      </w:r>
      <w:r w:rsidR="002C7436" w:rsidRPr="002C7436">
        <w:rPr>
          <w:rFonts w:ascii="Arial" w:hAnsi="Arial" w:cs="Arial"/>
        </w:rPr>
        <w:t xml:space="preserve"> von Ministerien au</w:t>
      </w:r>
      <w:r w:rsidR="002C7436">
        <w:rPr>
          <w:rFonts w:ascii="Arial" w:hAnsi="Arial" w:cs="Arial"/>
        </w:rPr>
        <w:t>s</w:t>
      </w:r>
      <w:r w:rsidR="002C7436" w:rsidRPr="002C7436">
        <w:rPr>
          <w:rFonts w:ascii="Arial" w:hAnsi="Arial" w:cs="Arial"/>
        </w:rPr>
        <w:t xml:space="preserve"> dem europäischen Raum </w:t>
      </w:r>
      <w:r w:rsidRPr="002C7436">
        <w:rPr>
          <w:rFonts w:ascii="Arial" w:hAnsi="Arial" w:cs="Arial"/>
        </w:rPr>
        <w:t xml:space="preserve">und </w:t>
      </w:r>
      <w:r w:rsidR="002C7436" w:rsidRPr="002C7436">
        <w:rPr>
          <w:rFonts w:ascii="Arial" w:hAnsi="Arial" w:cs="Arial"/>
        </w:rPr>
        <w:t xml:space="preserve">deren </w:t>
      </w:r>
      <w:r w:rsidRPr="002C7436">
        <w:rPr>
          <w:rFonts w:ascii="Arial" w:hAnsi="Arial" w:cs="Arial"/>
        </w:rPr>
        <w:t>nachgeordnete</w:t>
      </w:r>
      <w:r w:rsidR="00BF4FAD">
        <w:rPr>
          <w:rFonts w:ascii="Arial" w:hAnsi="Arial" w:cs="Arial"/>
        </w:rPr>
        <w:t>n</w:t>
      </w:r>
      <w:r w:rsidRPr="002C7436">
        <w:rPr>
          <w:rFonts w:ascii="Arial" w:hAnsi="Arial" w:cs="Arial"/>
        </w:rPr>
        <w:t xml:space="preserve"> Behörden, die Führungsaufgaben in ministeriellen Funktionen </w:t>
      </w:r>
      <w:r w:rsidR="002C7436" w:rsidRPr="002C7436">
        <w:rPr>
          <w:rFonts w:ascii="Arial" w:hAnsi="Arial" w:cs="Arial"/>
        </w:rPr>
        <w:t>oder in europäischen bzw. internationalen Beschaffungs</w:t>
      </w:r>
      <w:r w:rsidR="00B24343">
        <w:rPr>
          <w:rFonts w:ascii="Arial" w:hAnsi="Arial" w:cs="Arial"/>
        </w:rPr>
        <w:softHyphen/>
      </w:r>
      <w:r w:rsidR="002C7436" w:rsidRPr="002C7436">
        <w:rPr>
          <w:rFonts w:ascii="Arial" w:hAnsi="Arial" w:cs="Arial"/>
        </w:rPr>
        <w:t xml:space="preserve">projekten </w:t>
      </w:r>
      <w:r w:rsidRPr="002C7436">
        <w:rPr>
          <w:rFonts w:ascii="Arial" w:hAnsi="Arial" w:cs="Arial"/>
        </w:rPr>
        <w:t xml:space="preserve">übernehmen sollen. </w:t>
      </w:r>
      <w:r w:rsidR="00B3642B">
        <w:rPr>
          <w:rFonts w:ascii="ArialMT" w:hAnsi="ArialMT" w:cs="ArialMT"/>
          <w:vertAlign w:val="superscript"/>
        </w:rPr>
        <w:t>2</w:t>
      </w:r>
      <w:r w:rsidR="00B3642B">
        <w:rPr>
          <w:rFonts w:ascii="ArialMT" w:hAnsi="ArialMT" w:cs="ArialMT"/>
        </w:rPr>
        <w:t>Dafür sollen den Studierenden erstens die Kenntnisse und Fähigkeiten vermittelt werden, die ihnen die Anwendung moderner</w:t>
      </w:r>
      <w:r w:rsidR="00A36AAB">
        <w:rPr>
          <w:rFonts w:ascii="ArialMT" w:hAnsi="ArialMT" w:cs="ArialMT"/>
        </w:rPr>
        <w:t>,</w:t>
      </w:r>
      <w:r w:rsidR="00A36AAB" w:rsidRPr="00A36AAB">
        <w:rPr>
          <w:rFonts w:ascii="ArialMT" w:hAnsi="ArialMT" w:cs="ArialMT"/>
        </w:rPr>
        <w:t xml:space="preserve"> </w:t>
      </w:r>
      <w:r w:rsidR="00A36AAB">
        <w:rPr>
          <w:rFonts w:ascii="ArialMT" w:hAnsi="ArialMT" w:cs="ArialMT"/>
        </w:rPr>
        <w:t xml:space="preserve">interdisziplinär fundierter </w:t>
      </w:r>
      <w:r w:rsidR="00B3642B">
        <w:rPr>
          <w:rFonts w:ascii="ArialMT" w:hAnsi="ArialMT" w:cs="ArialMT"/>
        </w:rPr>
        <w:t xml:space="preserve">Führungsmethoden und </w:t>
      </w:r>
      <w:r w:rsidR="00A36AAB">
        <w:rPr>
          <w:rFonts w:ascii="ArialMT" w:hAnsi="ArialMT" w:cs="ArialMT"/>
        </w:rPr>
        <w:noBreakHyphen/>
      </w:r>
      <w:proofErr w:type="spellStart"/>
      <w:r w:rsidR="00B3642B">
        <w:rPr>
          <w:rFonts w:ascii="ArialMT" w:hAnsi="ArialMT" w:cs="ArialMT"/>
        </w:rPr>
        <w:t>theorien</w:t>
      </w:r>
      <w:proofErr w:type="spellEnd"/>
      <w:r w:rsidR="00B3642B">
        <w:rPr>
          <w:rFonts w:ascii="ArialMT" w:hAnsi="ArialMT" w:cs="ArialMT"/>
        </w:rPr>
        <w:t xml:space="preserve"> auf wissenschaftlicher Grundlage in der Führungspraxis gestatten. </w:t>
      </w:r>
      <w:r w:rsidR="00B3642B">
        <w:rPr>
          <w:rFonts w:ascii="ArialMT" w:hAnsi="ArialMT" w:cs="ArialMT"/>
          <w:vertAlign w:val="superscript"/>
        </w:rPr>
        <w:t>3</w:t>
      </w:r>
      <w:r w:rsidR="00B3642B">
        <w:rPr>
          <w:rFonts w:ascii="ArialMT" w:hAnsi="ArialMT" w:cs="ArialMT"/>
        </w:rPr>
        <w:t>Zweitens sollen die Studierenden ein Systemverständnis für die Methoden der</w:t>
      </w:r>
      <w:r w:rsidR="00B24343">
        <w:rPr>
          <w:rFonts w:ascii="ArialMT" w:hAnsi="ArialMT" w:cs="ArialMT"/>
        </w:rPr>
        <w:t xml:space="preserve"> Wirtschafts- bzw. Rechtswissenschaften </w:t>
      </w:r>
      <w:r w:rsidR="00B3642B">
        <w:rPr>
          <w:rFonts w:ascii="ArialMT" w:hAnsi="ArialMT" w:cs="ArialMT"/>
        </w:rPr>
        <w:t xml:space="preserve">entwickeln, </w:t>
      </w:r>
      <w:r w:rsidR="00B3642B" w:rsidRPr="00CA315A">
        <w:rPr>
          <w:rFonts w:ascii="ArialMT" w:hAnsi="ArialMT" w:cs="ArialMT"/>
        </w:rPr>
        <w:t xml:space="preserve">die nicht Schwerpunkt </w:t>
      </w:r>
      <w:r w:rsidR="00CA2422">
        <w:rPr>
          <w:rFonts w:ascii="ArialMT" w:hAnsi="ArialMT" w:cs="ArialMT"/>
        </w:rPr>
        <w:t xml:space="preserve">bereits </w:t>
      </w:r>
      <w:r w:rsidR="007D49F1">
        <w:rPr>
          <w:rFonts w:ascii="ArialMT" w:hAnsi="ArialMT" w:cs="ArialMT"/>
        </w:rPr>
        <w:t>absolvierter Studiengänge</w:t>
      </w:r>
      <w:r w:rsidR="00B3642B" w:rsidRPr="00CA315A">
        <w:rPr>
          <w:rFonts w:ascii="ArialMT" w:hAnsi="ArialMT" w:cs="ArialMT"/>
        </w:rPr>
        <w:t xml:space="preserve"> waren</w:t>
      </w:r>
      <w:r w:rsidR="00B3642B">
        <w:rPr>
          <w:rFonts w:ascii="ArialMT" w:hAnsi="ArialMT" w:cs="ArialMT"/>
        </w:rPr>
        <w:t>.</w:t>
      </w:r>
      <w:r w:rsidR="00B3642B">
        <w:rPr>
          <w:rFonts w:ascii="Arial" w:eastAsia="ArialMT" w:hAnsi="Arial" w:cs="Arial"/>
        </w:rPr>
        <w:t xml:space="preserve"> </w:t>
      </w:r>
      <w:r w:rsidR="00A36AAB">
        <w:rPr>
          <w:rFonts w:ascii="ArialMT" w:hAnsi="ArialMT" w:cs="ArialMT"/>
          <w:vertAlign w:val="superscript"/>
        </w:rPr>
        <w:t>4</w:t>
      </w:r>
      <w:r w:rsidR="00A36AAB">
        <w:rPr>
          <w:rFonts w:ascii="ArialMT" w:hAnsi="ArialMT" w:cs="ArialMT"/>
        </w:rPr>
        <w:t xml:space="preserve">Ziel des Studiums ist es, Führungskräfte </w:t>
      </w:r>
      <w:r w:rsidR="00A36AAB" w:rsidRPr="00B3642B">
        <w:rPr>
          <w:rFonts w:ascii="Arial" w:hAnsi="Arial" w:cs="Arial"/>
        </w:rPr>
        <w:t xml:space="preserve">mit interkulturellen </w:t>
      </w:r>
      <w:r w:rsidR="00A36AAB">
        <w:rPr>
          <w:rFonts w:ascii="Arial" w:hAnsi="Arial" w:cs="Arial"/>
        </w:rPr>
        <w:t>und interdisziplinären K</w:t>
      </w:r>
      <w:r w:rsidR="00A36AAB" w:rsidRPr="00B3642B">
        <w:rPr>
          <w:rFonts w:ascii="Arial" w:hAnsi="Arial" w:cs="Arial"/>
        </w:rPr>
        <w:t xml:space="preserve">ompetenzen sowie einem ausgeprägten Verständnis für </w:t>
      </w:r>
      <w:r w:rsidR="00A36AAB">
        <w:rPr>
          <w:rFonts w:ascii="Arial" w:hAnsi="Arial" w:cs="Arial"/>
        </w:rPr>
        <w:t xml:space="preserve">die Herausforderungen des </w:t>
      </w:r>
      <w:r w:rsidR="00A36AAB" w:rsidRPr="00B3642B">
        <w:rPr>
          <w:rFonts w:ascii="Arial" w:hAnsi="Arial" w:cs="Arial"/>
        </w:rPr>
        <w:t>internationale</w:t>
      </w:r>
      <w:r w:rsidR="00A36AAB">
        <w:rPr>
          <w:rFonts w:ascii="Arial" w:hAnsi="Arial" w:cs="Arial"/>
        </w:rPr>
        <w:t>n</w:t>
      </w:r>
      <w:r w:rsidR="00A36AAB" w:rsidRPr="00B3642B">
        <w:rPr>
          <w:rFonts w:ascii="Arial" w:hAnsi="Arial" w:cs="Arial"/>
        </w:rPr>
        <w:t xml:space="preserve"> und europä</w:t>
      </w:r>
      <w:r w:rsidR="00A07CA8">
        <w:rPr>
          <w:rFonts w:ascii="Arial" w:hAnsi="Arial" w:cs="Arial"/>
        </w:rPr>
        <w:softHyphen/>
      </w:r>
      <w:r w:rsidR="00A36AAB" w:rsidRPr="00B3642B">
        <w:rPr>
          <w:rFonts w:ascii="Arial" w:hAnsi="Arial" w:cs="Arial"/>
        </w:rPr>
        <w:t>ische</w:t>
      </w:r>
      <w:r w:rsidR="00A36AAB">
        <w:rPr>
          <w:rFonts w:ascii="Arial" w:hAnsi="Arial" w:cs="Arial"/>
        </w:rPr>
        <w:t>n</w:t>
      </w:r>
      <w:r w:rsidR="00A36AAB" w:rsidRPr="00B3642B">
        <w:rPr>
          <w:rFonts w:ascii="Arial" w:hAnsi="Arial" w:cs="Arial"/>
        </w:rPr>
        <w:t xml:space="preserve"> </w:t>
      </w:r>
      <w:r w:rsidR="00A36AAB">
        <w:rPr>
          <w:rFonts w:ascii="Arial" w:hAnsi="Arial" w:cs="Arial"/>
        </w:rPr>
        <w:t xml:space="preserve">Beschaffungswesens </w:t>
      </w:r>
      <w:r w:rsidR="00A36AAB" w:rsidRPr="00B3642B">
        <w:rPr>
          <w:rFonts w:ascii="Arial" w:hAnsi="Arial" w:cs="Arial"/>
        </w:rPr>
        <w:t>auszubilden.</w:t>
      </w:r>
      <w:r w:rsidR="00BF4FAD">
        <w:rPr>
          <w:rFonts w:ascii="Arial" w:hAnsi="Arial" w:cs="Arial"/>
        </w:rPr>
        <w:t xml:space="preserve"> </w:t>
      </w:r>
      <w:r w:rsidR="00A36AAB">
        <w:rPr>
          <w:rFonts w:ascii="ArialMT" w:hAnsi="ArialMT" w:cs="ArialMT"/>
          <w:vertAlign w:val="superscript"/>
        </w:rPr>
        <w:t>5</w:t>
      </w:r>
      <w:r w:rsidR="00A36AAB">
        <w:rPr>
          <w:rFonts w:ascii="ArialMT" w:hAnsi="ArialMT" w:cs="ArialMT"/>
        </w:rPr>
        <w:t>Durch den Studiengang werden die Studierenden auf ihre Berufspraxis vorbereitet und zugleich im wissenschaftlichen Denken und Arbeiten geschult.</w:t>
      </w:r>
    </w:p>
    <w:p w14:paraId="2AAFEDDF" w14:textId="77777777" w:rsidR="00FF4E4D" w:rsidRPr="00D64765" w:rsidRDefault="00FF4E4D" w:rsidP="00A36AAB">
      <w:pPr>
        <w:keepNext w:val="0"/>
        <w:keepLines w:val="0"/>
        <w:numPr>
          <w:ilvl w:val="0"/>
          <w:numId w:val="10"/>
        </w:numPr>
        <w:shd w:val="clear" w:color="auto" w:fill="FFFFFF"/>
        <w:tabs>
          <w:tab w:val="left" w:pos="426"/>
        </w:tabs>
        <w:suppressAutoHyphens w:val="0"/>
        <w:autoSpaceDN w:val="0"/>
        <w:adjustRightInd w:val="0"/>
        <w:spacing w:before="120" w:line="320" w:lineRule="exact"/>
        <w:ind w:left="426" w:hanging="426"/>
        <w:jc w:val="both"/>
        <w:rPr>
          <w:spacing w:val="-2"/>
        </w:rPr>
      </w:pPr>
      <w:r w:rsidRPr="00D64765">
        <w:rPr>
          <w:rFonts w:ascii="Arial" w:hAnsi="Arial" w:cs="Arial"/>
        </w:rPr>
        <w:t>Auf Grund der bestandenen Masterprüfung verleiht die Universität den akademischen Grad "</w:t>
      </w:r>
      <w:r w:rsidR="00670A74" w:rsidRPr="00D64765">
        <w:rPr>
          <w:rFonts w:ascii="Arial" w:hAnsi="Arial" w:cs="Arial"/>
        </w:rPr>
        <w:t xml:space="preserve">Master of Public Administration </w:t>
      </w:r>
      <w:r w:rsidRPr="00D64765">
        <w:rPr>
          <w:rFonts w:ascii="Arial" w:hAnsi="Arial" w:cs="Arial"/>
        </w:rPr>
        <w:t>(</w:t>
      </w:r>
      <w:r w:rsidR="00670A74" w:rsidRPr="00D64765">
        <w:rPr>
          <w:rFonts w:ascii="Arial" w:hAnsi="Arial" w:cs="Arial"/>
        </w:rPr>
        <w:t>MPA</w:t>
      </w:r>
      <w:r w:rsidRPr="00D64765">
        <w:rPr>
          <w:rFonts w:ascii="Arial" w:hAnsi="Arial" w:cs="Arial"/>
        </w:rPr>
        <w:t>)".</w:t>
      </w:r>
    </w:p>
    <w:p w14:paraId="3A455024" w14:textId="77777777" w:rsidR="008C3C50" w:rsidRPr="00FF4E4D" w:rsidRDefault="008C3C50" w:rsidP="00FF4E4D">
      <w:pPr>
        <w:keepNext w:val="0"/>
        <w:keepLines w:val="0"/>
        <w:shd w:val="clear" w:color="auto" w:fill="FFFFFF"/>
        <w:tabs>
          <w:tab w:val="left" w:pos="426"/>
        </w:tabs>
        <w:suppressAutoHyphens w:val="0"/>
        <w:autoSpaceDN w:val="0"/>
        <w:adjustRightInd w:val="0"/>
        <w:spacing w:before="120" w:line="320" w:lineRule="exact"/>
        <w:jc w:val="both"/>
        <w:rPr>
          <w:spacing w:val="-2"/>
        </w:rPr>
      </w:pPr>
    </w:p>
    <w:p w14:paraId="10203D89" w14:textId="77777777" w:rsidR="008C3C50" w:rsidRPr="00CC0102" w:rsidRDefault="008C3C50" w:rsidP="008C3C50">
      <w:pPr>
        <w:keepNext w:val="0"/>
        <w:keepLines w:val="0"/>
        <w:shd w:val="clear" w:color="auto" w:fill="FFFFFF"/>
        <w:spacing w:before="240" w:line="240" w:lineRule="exact"/>
        <w:ind w:right="6"/>
        <w:jc w:val="center"/>
        <w:rPr>
          <w:rFonts w:ascii="Arial" w:hAnsi="Arial" w:cs="Arial"/>
          <w:b/>
          <w:bCs/>
          <w:color w:val="000000"/>
        </w:rPr>
      </w:pPr>
      <w:r>
        <w:rPr>
          <w:rFonts w:ascii="Arial" w:hAnsi="Arial" w:cs="Arial"/>
          <w:b/>
          <w:bCs/>
          <w:color w:val="000000"/>
        </w:rPr>
        <w:t>§ 3</w:t>
      </w:r>
      <w:r>
        <w:rPr>
          <w:rFonts w:ascii="Arial" w:hAnsi="Arial" w:cs="Arial"/>
          <w:b/>
          <w:bCs/>
          <w:color w:val="000000"/>
        </w:rPr>
        <w:br/>
      </w:r>
      <w:r w:rsidRPr="00CC0102">
        <w:rPr>
          <w:rFonts w:ascii="Arial" w:hAnsi="Arial" w:cs="Arial"/>
          <w:b/>
          <w:bCs/>
          <w:color w:val="000000"/>
        </w:rPr>
        <w:t>Durchführung des Studiengangs</w:t>
      </w:r>
    </w:p>
    <w:p w14:paraId="3FE57D0C" w14:textId="77777777" w:rsidR="002430A4" w:rsidRDefault="00EC4F0B" w:rsidP="005E4CC0">
      <w:pPr>
        <w:keepNext w:val="0"/>
        <w:keepLines w:val="0"/>
        <w:numPr>
          <w:ilvl w:val="0"/>
          <w:numId w:val="13"/>
        </w:numPr>
        <w:shd w:val="clear" w:color="auto" w:fill="FFFFFF"/>
        <w:spacing w:before="120" w:line="320" w:lineRule="exact"/>
        <w:ind w:left="374" w:right="6" w:hanging="374"/>
        <w:jc w:val="both"/>
        <w:rPr>
          <w:rFonts w:ascii="Arial" w:hAnsi="Arial" w:cs="Arial"/>
          <w:bCs/>
          <w:color w:val="000000"/>
        </w:rPr>
      </w:pPr>
      <w:r w:rsidRPr="00EC4F0B">
        <w:rPr>
          <w:rFonts w:ascii="Arial" w:hAnsi="Arial" w:cs="Arial"/>
          <w:bCs/>
          <w:color w:val="000000"/>
          <w:vertAlign w:val="superscript"/>
        </w:rPr>
        <w:t>1</w:t>
      </w:r>
      <w:r w:rsidR="008C3C50" w:rsidRPr="00CF1EA2">
        <w:rPr>
          <w:rFonts w:ascii="Arial" w:hAnsi="Arial" w:cs="Arial"/>
          <w:bCs/>
          <w:color w:val="000000"/>
        </w:rPr>
        <w:t xml:space="preserve">Die wissenschaftliche Trägerschaft und Verantwortung für den </w:t>
      </w:r>
      <w:r w:rsidR="008C3C50">
        <w:rPr>
          <w:rFonts w:ascii="Arial" w:hAnsi="Arial" w:cs="Arial"/>
          <w:bCs/>
          <w:color w:val="000000"/>
        </w:rPr>
        <w:t>Studiengang</w:t>
      </w:r>
      <w:r w:rsidR="008C3C50" w:rsidRPr="00CF1EA2">
        <w:rPr>
          <w:rFonts w:ascii="Arial" w:hAnsi="Arial" w:cs="Arial"/>
          <w:bCs/>
          <w:color w:val="000000"/>
        </w:rPr>
        <w:t xml:space="preserve"> liegt bei der Fakultät für Wirtschafts- und Sozialwissenschaften der Universität.</w:t>
      </w:r>
      <w:r w:rsidR="008C3C50">
        <w:rPr>
          <w:rFonts w:ascii="Arial" w:hAnsi="Arial" w:cs="Arial"/>
          <w:bCs/>
          <w:color w:val="000000"/>
        </w:rPr>
        <w:t xml:space="preserve"> </w:t>
      </w:r>
      <w:r w:rsidRPr="00EC4F0B">
        <w:rPr>
          <w:rFonts w:ascii="Arial" w:hAnsi="Arial" w:cs="Arial"/>
          <w:bCs/>
          <w:color w:val="000000"/>
          <w:vertAlign w:val="superscript"/>
        </w:rPr>
        <w:t>2</w:t>
      </w:r>
      <w:r w:rsidR="008C3C50">
        <w:rPr>
          <w:rFonts w:ascii="Arial" w:hAnsi="Arial" w:cs="Arial"/>
          <w:bCs/>
          <w:color w:val="000000"/>
        </w:rPr>
        <w:t>Dies schließt insbesondere die Verantwortung für die Qualitätssicherung im Studiengang ein.</w:t>
      </w:r>
    </w:p>
    <w:p w14:paraId="61FB0BC0" w14:textId="77777777" w:rsidR="008C3C50" w:rsidRPr="002430A4" w:rsidRDefault="008C3C50" w:rsidP="005E4CC0">
      <w:pPr>
        <w:keepNext w:val="0"/>
        <w:keepLines w:val="0"/>
        <w:numPr>
          <w:ilvl w:val="0"/>
          <w:numId w:val="13"/>
        </w:numPr>
        <w:shd w:val="clear" w:color="auto" w:fill="FFFFFF"/>
        <w:spacing w:before="120" w:line="320" w:lineRule="exact"/>
        <w:ind w:left="374" w:right="6" w:hanging="374"/>
        <w:jc w:val="both"/>
        <w:rPr>
          <w:rFonts w:ascii="Arial" w:hAnsi="Arial" w:cs="Arial"/>
          <w:bCs/>
          <w:color w:val="000000"/>
        </w:rPr>
      </w:pPr>
      <w:r w:rsidRPr="002430A4">
        <w:rPr>
          <w:rFonts w:ascii="Arial" w:hAnsi="Arial" w:cs="Arial"/>
          <w:bCs/>
          <w:color w:val="000000"/>
          <w:vertAlign w:val="superscript"/>
        </w:rPr>
        <w:t>1</w:t>
      </w:r>
      <w:r w:rsidRPr="002430A4">
        <w:rPr>
          <w:rFonts w:ascii="Arial" w:hAnsi="Arial" w:cs="Arial"/>
          <w:bCs/>
          <w:color w:val="000000"/>
        </w:rPr>
        <w:t xml:space="preserve">Die wissenschaftsorganisatorische Betreuung des Studiengangs obliegt dem Zentrum für Wissenschaftliche Weiterbildung der Universität (ZWW). </w:t>
      </w:r>
      <w:r w:rsidRPr="002430A4">
        <w:rPr>
          <w:rFonts w:ascii="Arial" w:hAnsi="Arial" w:cs="Arial"/>
          <w:bCs/>
          <w:color w:val="000000"/>
          <w:vertAlign w:val="superscript"/>
        </w:rPr>
        <w:t>2</w:t>
      </w:r>
      <w:r w:rsidRPr="002430A4">
        <w:rPr>
          <w:rFonts w:ascii="Arial" w:hAnsi="Arial" w:cs="Arial"/>
          <w:bCs/>
          <w:color w:val="000000"/>
        </w:rPr>
        <w:t>Dies schließt eine Mitwirkung bei der Qualitätssicherung und die Koordination mit anderen Einrichtungen der Universität ein.</w:t>
      </w:r>
    </w:p>
    <w:p w14:paraId="76FEAF25" w14:textId="77777777" w:rsidR="008C3C50" w:rsidRPr="001031EF" w:rsidRDefault="008C3C50" w:rsidP="005E4CC0">
      <w:pPr>
        <w:keepNext w:val="0"/>
        <w:keepLines w:val="0"/>
        <w:numPr>
          <w:ilvl w:val="0"/>
          <w:numId w:val="13"/>
        </w:numPr>
        <w:shd w:val="clear" w:color="auto" w:fill="FFFFFF"/>
        <w:spacing w:before="120" w:line="320" w:lineRule="exact"/>
        <w:ind w:left="374" w:hanging="374"/>
        <w:jc w:val="both"/>
        <w:rPr>
          <w:rFonts w:ascii="Arial" w:hAnsi="Arial" w:cs="Arial"/>
          <w:noProof/>
        </w:rPr>
      </w:pPr>
      <w:r>
        <w:rPr>
          <w:rFonts w:ascii="Arial" w:hAnsi="Arial" w:cs="Arial"/>
          <w:noProof/>
        </w:rPr>
        <w:t xml:space="preserve">Die Lehre und Betreuung in diesem Studiengang erfolgt im Rahmen von Lehraufträgen </w:t>
      </w:r>
      <w:r w:rsidRPr="000A0FC6">
        <w:rPr>
          <w:rFonts w:ascii="Arial" w:hAnsi="Arial" w:cs="Arial"/>
          <w:noProof/>
        </w:rPr>
        <w:t>entsprechend den für die Weiterbildung an der Univ</w:t>
      </w:r>
      <w:r w:rsidRPr="001031EF">
        <w:rPr>
          <w:rFonts w:ascii="Arial" w:hAnsi="Arial" w:cs="Arial"/>
          <w:noProof/>
        </w:rPr>
        <w:t>ersität einschlägigen Vorschriften.</w:t>
      </w:r>
    </w:p>
    <w:p w14:paraId="23921BF3" w14:textId="77777777" w:rsidR="00614C6E" w:rsidRPr="00AF221D" w:rsidRDefault="00BE1742" w:rsidP="00B64198">
      <w:pPr>
        <w:shd w:val="clear" w:color="auto" w:fill="FFFFFF"/>
        <w:spacing w:before="240" w:after="120" w:line="240" w:lineRule="exact"/>
        <w:ind w:right="6"/>
        <w:jc w:val="center"/>
        <w:rPr>
          <w:rFonts w:ascii="Arial" w:hAnsi="Arial" w:cs="Arial"/>
          <w:b/>
          <w:bCs/>
          <w:spacing w:val="-2"/>
        </w:rPr>
      </w:pPr>
      <w:r>
        <w:rPr>
          <w:rFonts w:ascii="Arial" w:hAnsi="Arial" w:cs="Arial"/>
          <w:b/>
          <w:bCs/>
        </w:rPr>
        <w:lastRenderedPageBreak/>
        <w:t>§ </w:t>
      </w:r>
      <w:r w:rsidR="00AB2A7B">
        <w:rPr>
          <w:rFonts w:ascii="Arial" w:hAnsi="Arial" w:cs="Arial"/>
          <w:b/>
          <w:bCs/>
        </w:rPr>
        <w:t>4</w:t>
      </w:r>
      <w:r w:rsidR="00614C6E" w:rsidRPr="00AF221D">
        <w:rPr>
          <w:rFonts w:ascii="Arial" w:hAnsi="Arial" w:cs="Arial"/>
          <w:b/>
          <w:bCs/>
        </w:rPr>
        <w:br/>
      </w:r>
      <w:r w:rsidR="007813E9" w:rsidRPr="00AF221D">
        <w:rPr>
          <w:rFonts w:ascii="Arial" w:hAnsi="Arial" w:cs="Arial"/>
          <w:b/>
          <w:bCs/>
          <w:spacing w:val="-2"/>
        </w:rPr>
        <w:t>I</w:t>
      </w:r>
      <w:r w:rsidR="00CA2D1B" w:rsidRPr="00AF221D">
        <w:rPr>
          <w:rFonts w:ascii="Arial" w:hAnsi="Arial" w:cs="Arial"/>
          <w:b/>
          <w:bCs/>
          <w:spacing w:val="-2"/>
        </w:rPr>
        <w:t xml:space="preserve">nhalt, </w:t>
      </w:r>
      <w:r w:rsidR="00A17113" w:rsidRPr="00AF221D">
        <w:rPr>
          <w:rFonts w:ascii="Arial" w:hAnsi="Arial" w:cs="Arial"/>
          <w:b/>
          <w:bCs/>
          <w:spacing w:val="-2"/>
        </w:rPr>
        <w:t xml:space="preserve">Dauer </w:t>
      </w:r>
      <w:r w:rsidR="00614C6E" w:rsidRPr="00AF221D">
        <w:rPr>
          <w:rFonts w:ascii="Arial" w:hAnsi="Arial" w:cs="Arial"/>
          <w:b/>
          <w:bCs/>
          <w:spacing w:val="-2"/>
        </w:rPr>
        <w:t>und</w:t>
      </w:r>
      <w:r w:rsidR="00614C6E" w:rsidRPr="00AF221D">
        <w:rPr>
          <w:rFonts w:ascii="Arial" w:eastAsia="Arial" w:hAnsi="Arial" w:cs="Arial"/>
          <w:b/>
          <w:bCs/>
          <w:spacing w:val="-2"/>
        </w:rPr>
        <w:t xml:space="preserve"> </w:t>
      </w:r>
      <w:r w:rsidR="00614C6E" w:rsidRPr="00AF221D">
        <w:rPr>
          <w:rFonts w:ascii="Arial" w:hAnsi="Arial" w:cs="Arial"/>
          <w:b/>
          <w:bCs/>
          <w:spacing w:val="-2"/>
        </w:rPr>
        <w:t>Aufbau</w:t>
      </w:r>
      <w:r w:rsidR="00614C6E" w:rsidRPr="00AF221D">
        <w:rPr>
          <w:rFonts w:ascii="Arial" w:eastAsia="Arial" w:hAnsi="Arial" w:cs="Arial"/>
          <w:b/>
          <w:bCs/>
          <w:spacing w:val="-2"/>
        </w:rPr>
        <w:t xml:space="preserve"> </w:t>
      </w:r>
      <w:r w:rsidR="00614C6E" w:rsidRPr="00AF221D">
        <w:rPr>
          <w:rFonts w:ascii="Arial" w:hAnsi="Arial" w:cs="Arial"/>
          <w:b/>
          <w:bCs/>
          <w:spacing w:val="-2"/>
        </w:rPr>
        <w:t>des</w:t>
      </w:r>
      <w:r w:rsidR="00614C6E" w:rsidRPr="00AF221D">
        <w:rPr>
          <w:rFonts w:ascii="Arial" w:eastAsia="Arial" w:hAnsi="Arial" w:cs="Arial"/>
          <w:b/>
          <w:bCs/>
          <w:spacing w:val="-2"/>
        </w:rPr>
        <w:t xml:space="preserve"> </w:t>
      </w:r>
      <w:r w:rsidR="00614C6E" w:rsidRPr="00AF221D">
        <w:rPr>
          <w:rFonts w:ascii="Arial" w:hAnsi="Arial" w:cs="Arial"/>
          <w:b/>
          <w:bCs/>
          <w:spacing w:val="-2"/>
        </w:rPr>
        <w:t>Studiums</w:t>
      </w:r>
    </w:p>
    <w:p w14:paraId="3746F658" w14:textId="57EA12BB" w:rsidR="007C1083" w:rsidRPr="00D64765" w:rsidRDefault="00D72CCB" w:rsidP="00354F64">
      <w:pPr>
        <w:keepNext w:val="0"/>
        <w:keepLines w:val="0"/>
        <w:numPr>
          <w:ilvl w:val="0"/>
          <w:numId w:val="11"/>
        </w:numPr>
        <w:shd w:val="clear" w:color="auto" w:fill="FFFFFF" w:themeFill="background1"/>
        <w:tabs>
          <w:tab w:val="clear" w:pos="360"/>
          <w:tab w:val="left" w:pos="426"/>
        </w:tabs>
        <w:suppressAutoHyphens w:val="0"/>
        <w:autoSpaceDN w:val="0"/>
        <w:adjustRightInd w:val="0"/>
        <w:spacing w:before="120" w:line="320" w:lineRule="exact"/>
        <w:ind w:left="425" w:hanging="425"/>
        <w:jc w:val="both"/>
        <w:rPr>
          <w:rFonts w:ascii="Arial" w:hAnsi="Arial" w:cs="Arial"/>
        </w:rPr>
      </w:pPr>
      <w:r w:rsidRPr="00354F64">
        <w:rPr>
          <w:rFonts w:ascii="Arial" w:hAnsi="Arial" w:cs="Arial"/>
          <w:vertAlign w:val="superscript"/>
        </w:rPr>
        <w:t>1</w:t>
      </w:r>
      <w:r w:rsidRPr="00354F64">
        <w:rPr>
          <w:rFonts w:ascii="Arial" w:hAnsi="Arial" w:cs="Arial"/>
        </w:rPr>
        <w:t>Der Studiengang</w:t>
      </w:r>
      <w:r w:rsidRPr="00354F64">
        <w:rPr>
          <w:rFonts w:ascii="ArialMT" w:hAnsi="ArialMT" w:cs="ArialMT"/>
        </w:rPr>
        <w:t xml:space="preserve"> </w:t>
      </w:r>
      <w:r w:rsidRPr="00354F64">
        <w:rPr>
          <w:rFonts w:ascii="Arial" w:hAnsi="Arial" w:cs="Arial"/>
        </w:rPr>
        <w:t>ist inter</w:t>
      </w:r>
      <w:r w:rsidR="00F312BA" w:rsidRPr="00354F64">
        <w:rPr>
          <w:rFonts w:ascii="Arial" w:hAnsi="Arial" w:cs="Arial"/>
        </w:rPr>
        <w:t>- und transdisziplinär angelegt</w:t>
      </w:r>
      <w:r w:rsidR="00354F64" w:rsidRPr="00354F64">
        <w:rPr>
          <w:rFonts w:ascii="Arial" w:hAnsi="Arial" w:cs="Arial"/>
        </w:rPr>
        <w:t xml:space="preserve"> und </w:t>
      </w:r>
      <w:r w:rsidR="008600E0" w:rsidRPr="00354F64">
        <w:rPr>
          <w:rFonts w:ascii="Arial" w:hAnsi="Arial" w:cs="Arial"/>
        </w:rPr>
        <w:t>verknüpft</w:t>
      </w:r>
      <w:r w:rsidRPr="00354F64">
        <w:rPr>
          <w:rFonts w:ascii="Arial" w:hAnsi="Arial" w:cs="Arial"/>
        </w:rPr>
        <w:t xml:space="preserve"> Angebote der Fächergruppen Betriebswirtschaftslehre, Rechtswissenschaft, Verwaltungswissenschaft</w:t>
      </w:r>
      <w:r w:rsidR="00354F64" w:rsidRPr="00354F64">
        <w:rPr>
          <w:rFonts w:ascii="Arial" w:hAnsi="Arial" w:cs="Arial"/>
        </w:rPr>
        <w:t>,</w:t>
      </w:r>
      <w:r w:rsidR="008600E0" w:rsidRPr="00354F64">
        <w:rPr>
          <w:rFonts w:ascii="Arial" w:hAnsi="Arial" w:cs="Arial"/>
        </w:rPr>
        <w:t xml:space="preserve"> Volkswirtschaftslehre</w:t>
      </w:r>
      <w:r w:rsidR="00EC4F0B">
        <w:rPr>
          <w:rFonts w:ascii="Arial" w:hAnsi="Arial" w:cs="Arial"/>
        </w:rPr>
        <w:t xml:space="preserve"> und </w:t>
      </w:r>
      <w:r w:rsidRPr="00354F64">
        <w:rPr>
          <w:rFonts w:ascii="Arial" w:hAnsi="Arial" w:cs="Arial"/>
        </w:rPr>
        <w:t xml:space="preserve">Sozialwissenschaften. </w:t>
      </w:r>
      <w:r w:rsidR="00354F64">
        <w:rPr>
          <w:rFonts w:ascii="ArialMT" w:hAnsi="ArialMT" w:cs="ArialMT"/>
          <w:vertAlign w:val="superscript"/>
        </w:rPr>
        <w:t>2</w:t>
      </w:r>
      <w:r w:rsidR="00354F64">
        <w:rPr>
          <w:rFonts w:ascii="ArialMT" w:hAnsi="ArialMT" w:cs="ArialMT"/>
        </w:rPr>
        <w:t xml:space="preserve">Auf der Grundlage </w:t>
      </w:r>
      <w:r w:rsidR="000A2BE8">
        <w:rPr>
          <w:rFonts w:ascii="ArialMT" w:hAnsi="ArialMT" w:cs="ArialMT"/>
        </w:rPr>
        <w:t xml:space="preserve">dieser Beiträge </w:t>
      </w:r>
      <w:r w:rsidR="00354F64">
        <w:rPr>
          <w:rFonts w:ascii="ArialMT" w:hAnsi="ArialMT" w:cs="ArialMT"/>
        </w:rPr>
        <w:t xml:space="preserve">können die Studierenden Kompetenzen zur wissenschaftlichen Analyse, Reflexion und Gestaltung von Beschaffungsprojekten erwerben. </w:t>
      </w:r>
      <w:r w:rsidR="000A2BE8">
        <w:rPr>
          <w:rFonts w:ascii="ArialMT" w:hAnsi="ArialMT" w:cs="ArialMT"/>
          <w:vertAlign w:val="superscript"/>
        </w:rPr>
        <w:t>3</w:t>
      </w:r>
      <w:r w:rsidR="000A2BE8">
        <w:rPr>
          <w:rFonts w:ascii="ArialMT" w:hAnsi="ArialMT" w:cs="ArialMT"/>
        </w:rPr>
        <w:t xml:space="preserve">Das Alleinstellungsmerkmal des Studiengangs liegt in der Nutzung dieser transdisziplinären wissenschaftlichen Beiträge für die besonderen Bedürfnisse von Führungskräften im Management internationaler Beschaffungsprojekte. </w:t>
      </w:r>
      <w:r w:rsidR="000A2BE8">
        <w:rPr>
          <w:rFonts w:ascii="Arial" w:hAnsi="Arial" w:cs="Arial"/>
          <w:vertAlign w:val="superscript"/>
        </w:rPr>
        <w:t>4</w:t>
      </w:r>
      <w:r w:rsidRPr="00354F64">
        <w:rPr>
          <w:rFonts w:ascii="Arial" w:hAnsi="Arial" w:cs="Arial"/>
        </w:rPr>
        <w:t xml:space="preserve">Der Studiengang bietet zwei unterschiedliche Stränge, die die Studierenden in Abhängigkeit von ihrem ersten berufsqualifizierenden Hochschulabschluss absolvieren (siehe Anlage 1). </w:t>
      </w:r>
      <w:r w:rsidR="000A2BE8">
        <w:rPr>
          <w:rFonts w:ascii="Arial" w:hAnsi="Arial" w:cs="Arial"/>
          <w:vertAlign w:val="superscript"/>
        </w:rPr>
        <w:t>5</w:t>
      </w:r>
      <w:r w:rsidRPr="00354F64">
        <w:rPr>
          <w:rFonts w:ascii="Arial" w:hAnsi="Arial" w:cs="Arial"/>
        </w:rPr>
        <w:t xml:space="preserve">Studierende, die ein rechtswissenschaftliches Studium abgeschlossen haben, absolvieren den "ökonomischen Strang" (OEC), Studierende, die ein wirtschaftswissenschaftliches Studium abgeschlossen haben, den "juristischen Strang" (JUR). </w:t>
      </w:r>
      <w:r w:rsidR="000A2BE8" w:rsidRPr="008D0632">
        <w:rPr>
          <w:rFonts w:ascii="ArialMT" w:hAnsi="ArialMT" w:cs="ArialMT"/>
          <w:vertAlign w:val="superscript"/>
        </w:rPr>
        <w:t>6</w:t>
      </w:r>
      <w:r w:rsidR="000A2BE8">
        <w:rPr>
          <w:rFonts w:ascii="ArialMT" w:hAnsi="ArialMT" w:cs="ArialMT"/>
        </w:rPr>
        <w:t>Über die Zuordnung der Studierenden mit einem anderen als einem wirtschafts- oder rechtswissenschaftlichen Studienabschluss entscheidet der Prüfungsausschuss</w:t>
      </w:r>
      <w:r w:rsidR="00D64765" w:rsidRPr="00D64765">
        <w:rPr>
          <w:rFonts w:ascii="ArialMT" w:hAnsi="ArialMT" w:cs="ArialMT"/>
        </w:rPr>
        <w:t xml:space="preserve"> unter Bedachtnahme des Fachs </w:t>
      </w:r>
      <w:r w:rsidR="00CA2422">
        <w:rPr>
          <w:rFonts w:ascii="ArialMT" w:hAnsi="ArialMT" w:cs="ArialMT"/>
        </w:rPr>
        <w:t xml:space="preserve">bereits erworbener </w:t>
      </w:r>
      <w:r w:rsidR="00D64765" w:rsidRPr="00D64765">
        <w:rPr>
          <w:rFonts w:ascii="ArialMT" w:hAnsi="ArialMT" w:cs="ArialMT"/>
        </w:rPr>
        <w:t>Studienabschl</w:t>
      </w:r>
      <w:r w:rsidR="00CA2422">
        <w:rPr>
          <w:rFonts w:ascii="ArialMT" w:hAnsi="ArialMT" w:cs="ArialMT"/>
        </w:rPr>
        <w:t>ü</w:t>
      </w:r>
      <w:r w:rsidR="00D64765" w:rsidRPr="00D64765">
        <w:rPr>
          <w:rFonts w:ascii="ArialMT" w:hAnsi="ArialMT" w:cs="ArialMT"/>
        </w:rPr>
        <w:t>sse und nach Stellungnahme der Bewerberin bzw. des Bewerbers</w:t>
      </w:r>
      <w:r w:rsidR="000A2BE8" w:rsidRPr="00D64765">
        <w:rPr>
          <w:rFonts w:ascii="ArialMT" w:hAnsi="ArialMT" w:cs="ArialMT"/>
        </w:rPr>
        <w:t xml:space="preserve">. </w:t>
      </w:r>
    </w:p>
    <w:p w14:paraId="3865693B" w14:textId="77777777" w:rsidR="000A2BE8" w:rsidRPr="00AF221D" w:rsidRDefault="000A2BE8" w:rsidP="000A2BE8">
      <w:pPr>
        <w:keepNext w:val="0"/>
        <w:keepLines w:val="0"/>
        <w:numPr>
          <w:ilvl w:val="0"/>
          <w:numId w:val="11"/>
        </w:numPr>
        <w:shd w:val="clear" w:color="auto" w:fill="FFFFFF"/>
        <w:tabs>
          <w:tab w:val="clear" w:pos="360"/>
          <w:tab w:val="left" w:pos="426"/>
        </w:tabs>
        <w:suppressAutoHyphens w:val="0"/>
        <w:autoSpaceDN w:val="0"/>
        <w:adjustRightInd w:val="0"/>
        <w:spacing w:before="120" w:line="320" w:lineRule="exact"/>
        <w:ind w:left="425" w:hanging="425"/>
        <w:jc w:val="both"/>
        <w:rPr>
          <w:rFonts w:ascii="Arial" w:hAnsi="Arial" w:cs="Arial"/>
        </w:rPr>
      </w:pPr>
      <w:r w:rsidRPr="00AF221D">
        <w:rPr>
          <w:vertAlign w:val="superscript"/>
        </w:rPr>
        <w:t>1</w:t>
      </w:r>
      <w:r w:rsidRPr="00AF221D">
        <w:rPr>
          <w:rFonts w:ascii="Arial" w:eastAsia="Arial" w:hAnsi="Arial" w:cs="Arial"/>
        </w:rPr>
        <w:t xml:space="preserve">Der </w:t>
      </w:r>
      <w:r w:rsidRPr="00AF221D">
        <w:rPr>
          <w:rFonts w:ascii="Arial" w:hAnsi="Arial" w:cs="Arial"/>
        </w:rPr>
        <w:t xml:space="preserve">Studiengang ist modular aufgebaut </w:t>
      </w:r>
      <w:r w:rsidRPr="00AF221D">
        <w:rPr>
          <w:rFonts w:ascii="Arial" w:eastAsia="Arial" w:hAnsi="Arial" w:cs="Arial"/>
        </w:rPr>
        <w:t xml:space="preserve">und umfasst insgesamt </w:t>
      </w:r>
      <w:r>
        <w:rPr>
          <w:rFonts w:ascii="Arial" w:eastAsia="Arial" w:hAnsi="Arial" w:cs="Arial"/>
        </w:rPr>
        <w:t>60</w:t>
      </w:r>
      <w:r w:rsidRPr="00AF221D">
        <w:rPr>
          <w:rFonts w:ascii="Arial" w:eastAsia="Arial" w:hAnsi="Arial" w:cs="Arial"/>
        </w:rPr>
        <w:t xml:space="preserve"> Leistungspunkte.</w:t>
      </w:r>
      <w:r w:rsidRPr="00AF221D">
        <w:rPr>
          <w:vertAlign w:val="superscript"/>
        </w:rPr>
        <w:t xml:space="preserve"> 2</w:t>
      </w:r>
      <w:r w:rsidRPr="00AF221D">
        <w:rPr>
          <w:rFonts w:ascii="Arial" w:hAnsi="Arial" w:cs="Arial"/>
        </w:rPr>
        <w:t>Die</w:t>
      </w:r>
      <w:r w:rsidRPr="00AF221D">
        <w:rPr>
          <w:rFonts w:ascii="Arial" w:eastAsia="Arial" w:hAnsi="Arial" w:cs="Arial"/>
        </w:rPr>
        <w:t xml:space="preserve"> </w:t>
      </w:r>
      <w:r w:rsidRPr="00AF221D">
        <w:rPr>
          <w:rFonts w:ascii="Arial" w:hAnsi="Arial" w:cs="Arial"/>
        </w:rPr>
        <w:t>Regelstudienzeit</w:t>
      </w:r>
      <w:r w:rsidRPr="00AF221D">
        <w:rPr>
          <w:rFonts w:ascii="Arial" w:eastAsia="Arial" w:hAnsi="Arial" w:cs="Arial"/>
        </w:rPr>
        <w:t xml:space="preserve"> beträgt zwei Jahre.</w:t>
      </w:r>
      <w:r w:rsidRPr="00701F7B">
        <w:rPr>
          <w:rFonts w:ascii="ArialMT" w:hAnsi="ArialMT" w:cs="ArialMT"/>
          <w:vertAlign w:val="superscript"/>
        </w:rPr>
        <w:t xml:space="preserve"> </w:t>
      </w:r>
      <w:r>
        <w:rPr>
          <w:rFonts w:ascii="ArialMT" w:hAnsi="ArialMT" w:cs="ArialMT"/>
          <w:vertAlign w:val="superscript"/>
        </w:rPr>
        <w:t>3</w:t>
      </w:r>
      <w:r>
        <w:rPr>
          <w:rFonts w:ascii="ArialMT" w:hAnsi="ArialMT" w:cs="ArialMT"/>
        </w:rPr>
        <w:t>Der Studiengang ist so angelegt, dass er berufsbegleitend studiert werden kann.</w:t>
      </w:r>
    </w:p>
    <w:p w14:paraId="2582DF6A" w14:textId="77777777" w:rsidR="00444B37" w:rsidRPr="00DA3037" w:rsidRDefault="00AB2A7B" w:rsidP="367174FD">
      <w:pPr>
        <w:keepNext w:val="0"/>
        <w:keepLines w:val="0"/>
        <w:numPr>
          <w:ilvl w:val="0"/>
          <w:numId w:val="11"/>
        </w:numPr>
        <w:shd w:val="clear" w:color="auto" w:fill="FFFFFF" w:themeFill="background1"/>
        <w:tabs>
          <w:tab w:val="clear" w:pos="360"/>
          <w:tab w:val="left" w:pos="426"/>
        </w:tabs>
        <w:suppressAutoHyphens w:val="0"/>
        <w:autoSpaceDN w:val="0"/>
        <w:adjustRightInd w:val="0"/>
        <w:spacing w:before="120" w:line="320" w:lineRule="exact"/>
        <w:ind w:left="425" w:hanging="425"/>
        <w:jc w:val="both"/>
        <w:rPr>
          <w:rFonts w:ascii="Arial" w:hAnsi="Arial" w:cs="Arial"/>
        </w:rPr>
      </w:pPr>
      <w:r w:rsidRPr="367174FD">
        <w:rPr>
          <w:rFonts w:ascii="Arial" w:eastAsia="Arial" w:hAnsi="Arial" w:cs="Arial"/>
          <w:color w:val="000000" w:themeColor="text1"/>
          <w:vertAlign w:val="superscript"/>
        </w:rPr>
        <w:t>1</w:t>
      </w:r>
      <w:r w:rsidRPr="367174FD">
        <w:rPr>
          <w:rFonts w:ascii="Arial" w:eastAsia="Arial" w:hAnsi="Arial" w:cs="Arial"/>
          <w:color w:val="000000" w:themeColor="text1"/>
        </w:rPr>
        <w:t xml:space="preserve">Die Lehrveranstaltungen finden in </w:t>
      </w:r>
      <w:r w:rsidR="00713763">
        <w:rPr>
          <w:rFonts w:ascii="Arial" w:eastAsia="Arial" w:hAnsi="Arial" w:cs="Arial"/>
          <w:color w:val="000000" w:themeColor="text1"/>
        </w:rPr>
        <w:t xml:space="preserve">deutscher oder in </w:t>
      </w:r>
      <w:r w:rsidRPr="367174FD">
        <w:rPr>
          <w:rFonts w:ascii="Arial" w:eastAsia="Arial" w:hAnsi="Arial" w:cs="Arial"/>
          <w:color w:val="000000" w:themeColor="text1"/>
        </w:rPr>
        <w:t>englischer</w:t>
      </w:r>
      <w:r w:rsidR="00713763">
        <w:rPr>
          <w:rFonts w:ascii="Arial" w:eastAsia="Arial" w:hAnsi="Arial" w:cs="Arial"/>
          <w:color w:val="000000" w:themeColor="text1"/>
        </w:rPr>
        <w:t xml:space="preserve"> </w:t>
      </w:r>
      <w:r w:rsidRPr="367174FD">
        <w:rPr>
          <w:rFonts w:ascii="Arial" w:eastAsia="Arial" w:hAnsi="Arial" w:cs="Arial"/>
          <w:color w:val="000000" w:themeColor="text1"/>
        </w:rPr>
        <w:t xml:space="preserve">Sprache statt. </w:t>
      </w:r>
      <w:r w:rsidRPr="367174FD">
        <w:rPr>
          <w:rFonts w:ascii="Arial" w:hAnsi="Arial" w:cs="Arial"/>
          <w:vertAlign w:val="superscript"/>
        </w:rPr>
        <w:t>2</w:t>
      </w:r>
      <w:r w:rsidR="008E17FE" w:rsidRPr="367174FD">
        <w:rPr>
          <w:rFonts w:ascii="Arial" w:eastAsia="Arial" w:hAnsi="Arial" w:cs="Arial"/>
        </w:rPr>
        <w:t>Die in dem Studiengang angebotenen</w:t>
      </w:r>
      <w:r w:rsidR="00D92768" w:rsidRPr="367174FD">
        <w:rPr>
          <w:rFonts w:ascii="Arial" w:eastAsia="Arial" w:hAnsi="Arial" w:cs="Arial"/>
        </w:rPr>
        <w:t xml:space="preserve"> </w:t>
      </w:r>
      <w:r w:rsidR="00D92768" w:rsidRPr="367174FD">
        <w:rPr>
          <w:rFonts w:ascii="Arial" w:hAnsi="Arial" w:cs="Arial"/>
        </w:rPr>
        <w:t>Module</w:t>
      </w:r>
      <w:r w:rsidRPr="367174FD">
        <w:rPr>
          <w:rFonts w:ascii="Arial" w:hAnsi="Arial" w:cs="Arial"/>
        </w:rPr>
        <w:t>, deren Unterrichtssprache</w:t>
      </w:r>
      <w:r w:rsidR="00D92768" w:rsidRPr="367174FD">
        <w:rPr>
          <w:rFonts w:ascii="Arial" w:eastAsia="Arial" w:hAnsi="Arial" w:cs="Arial"/>
        </w:rPr>
        <w:t xml:space="preserve"> </w:t>
      </w:r>
      <w:r w:rsidR="002E5266" w:rsidRPr="367174FD">
        <w:rPr>
          <w:rFonts w:ascii="Arial" w:hAnsi="Arial" w:cs="Arial"/>
        </w:rPr>
        <w:t>sowie</w:t>
      </w:r>
      <w:r w:rsidR="002E5266" w:rsidRPr="367174FD">
        <w:rPr>
          <w:rFonts w:ascii="Arial" w:eastAsia="Arial" w:hAnsi="Arial" w:cs="Arial"/>
        </w:rPr>
        <w:t xml:space="preserve"> </w:t>
      </w:r>
      <w:r w:rsidR="008E17FE" w:rsidRPr="367174FD">
        <w:rPr>
          <w:rFonts w:ascii="Arial" w:eastAsia="Arial" w:hAnsi="Arial" w:cs="Arial"/>
        </w:rPr>
        <w:t xml:space="preserve">die Zulassungsvoraussetzungen, Art, Dauer und Gewichtung </w:t>
      </w:r>
      <w:r w:rsidR="002E5266" w:rsidRPr="367174FD">
        <w:rPr>
          <w:rFonts w:ascii="Arial" w:hAnsi="Arial" w:cs="Arial"/>
        </w:rPr>
        <w:t>der</w:t>
      </w:r>
      <w:r w:rsidR="002E5266" w:rsidRPr="367174FD">
        <w:rPr>
          <w:rFonts w:ascii="Arial" w:eastAsia="Arial" w:hAnsi="Arial" w:cs="Arial"/>
        </w:rPr>
        <w:t xml:space="preserve"> </w:t>
      </w:r>
      <w:r w:rsidR="002E5266" w:rsidRPr="367174FD">
        <w:rPr>
          <w:rFonts w:ascii="Arial" w:hAnsi="Arial" w:cs="Arial"/>
        </w:rPr>
        <w:t>Modulprüfungen</w:t>
      </w:r>
      <w:r w:rsidR="002E5266" w:rsidRPr="367174FD">
        <w:rPr>
          <w:rFonts w:ascii="Arial" w:eastAsia="Arial" w:hAnsi="Arial" w:cs="Arial"/>
        </w:rPr>
        <w:t xml:space="preserve"> </w:t>
      </w:r>
      <w:r w:rsidR="001C2171" w:rsidRPr="367174FD">
        <w:rPr>
          <w:rFonts w:ascii="Arial" w:eastAsia="Arial" w:hAnsi="Arial" w:cs="Arial"/>
        </w:rPr>
        <w:t>sind</w:t>
      </w:r>
      <w:r w:rsidR="00D92768" w:rsidRPr="367174FD">
        <w:rPr>
          <w:rFonts w:ascii="Arial" w:eastAsia="Arial" w:hAnsi="Arial" w:cs="Arial"/>
        </w:rPr>
        <w:t xml:space="preserve"> </w:t>
      </w:r>
      <w:r w:rsidR="001C2171" w:rsidRPr="367174FD">
        <w:rPr>
          <w:rFonts w:ascii="Arial" w:eastAsia="Arial" w:hAnsi="Arial" w:cs="Arial"/>
        </w:rPr>
        <w:t>in</w:t>
      </w:r>
      <w:r w:rsidR="00C629C3">
        <w:rPr>
          <w:rFonts w:ascii="Arial" w:eastAsia="Arial" w:hAnsi="Arial" w:cs="Arial"/>
        </w:rPr>
        <w:t xml:space="preserve"> </w:t>
      </w:r>
      <w:r w:rsidR="00D92768" w:rsidRPr="367174FD">
        <w:rPr>
          <w:rFonts w:ascii="Arial" w:hAnsi="Arial" w:cs="Arial"/>
        </w:rPr>
        <w:t>An</w:t>
      </w:r>
      <w:r w:rsidR="00A829F6" w:rsidRPr="367174FD">
        <w:rPr>
          <w:rFonts w:ascii="Arial" w:hAnsi="Arial" w:cs="Arial"/>
        </w:rPr>
        <w:t>lage</w:t>
      </w:r>
      <w:r w:rsidR="00D92768" w:rsidRPr="367174FD">
        <w:rPr>
          <w:rFonts w:ascii="Arial" w:eastAsia="Arial" w:hAnsi="Arial" w:cs="Arial"/>
        </w:rPr>
        <w:t xml:space="preserve"> </w:t>
      </w:r>
      <w:r w:rsidR="00C629C3">
        <w:rPr>
          <w:rFonts w:ascii="Arial" w:eastAsia="Arial" w:hAnsi="Arial" w:cs="Arial"/>
        </w:rPr>
        <w:t>1</w:t>
      </w:r>
      <w:r w:rsidR="00860547" w:rsidRPr="367174FD">
        <w:rPr>
          <w:rFonts w:ascii="Arial" w:eastAsia="Arial" w:hAnsi="Arial" w:cs="Arial"/>
        </w:rPr>
        <w:t xml:space="preserve"> </w:t>
      </w:r>
      <w:r w:rsidR="001C2171" w:rsidRPr="367174FD">
        <w:rPr>
          <w:rFonts w:ascii="Arial" w:hAnsi="Arial" w:cs="Arial"/>
        </w:rPr>
        <w:t>ausgewiesen</w:t>
      </w:r>
      <w:r w:rsidR="00D92768" w:rsidRPr="367174FD">
        <w:rPr>
          <w:rFonts w:ascii="Arial" w:hAnsi="Arial" w:cs="Arial"/>
        </w:rPr>
        <w:t>.</w:t>
      </w:r>
      <w:r w:rsidR="00BE08E6" w:rsidRPr="367174FD">
        <w:rPr>
          <w:rFonts w:ascii="Arial" w:hAnsi="Arial" w:cs="Arial"/>
        </w:rPr>
        <w:t xml:space="preserve"> </w:t>
      </w:r>
      <w:r w:rsidR="008C3C50" w:rsidRPr="367174FD">
        <w:rPr>
          <w:rFonts w:ascii="Arial" w:hAnsi="Arial" w:cs="Arial"/>
          <w:vertAlign w:val="superscript"/>
        </w:rPr>
        <w:t>3</w:t>
      </w:r>
      <w:r w:rsidR="00E276BB" w:rsidRPr="367174FD">
        <w:rPr>
          <w:rFonts w:ascii="Arial" w:hAnsi="Arial" w:cs="Arial"/>
        </w:rPr>
        <w:t>Nähere Angaben zu Inhalt und Aufbau des Studiums sind dem Modulhandbuch in der jeweils gültigen Fassung zu entnehmen</w:t>
      </w:r>
      <w:r w:rsidR="00DA3037" w:rsidRPr="367174FD">
        <w:rPr>
          <w:rFonts w:ascii="Arial" w:hAnsi="Arial" w:cs="Arial"/>
        </w:rPr>
        <w:t>.</w:t>
      </w:r>
      <w:r w:rsidR="008C3C50" w:rsidRPr="367174FD">
        <w:rPr>
          <w:rFonts w:ascii="Arial" w:hAnsi="Arial" w:cs="Arial"/>
        </w:rPr>
        <w:t xml:space="preserve"> </w:t>
      </w:r>
    </w:p>
    <w:p w14:paraId="28C1BD53" w14:textId="77777777" w:rsidR="00132AD9" w:rsidRPr="00AF221D" w:rsidRDefault="00BE1742" w:rsidP="00B64198">
      <w:pPr>
        <w:shd w:val="clear" w:color="auto" w:fill="FFFFFF"/>
        <w:spacing w:before="240" w:after="120" w:line="240" w:lineRule="exact"/>
        <w:ind w:right="6"/>
        <w:jc w:val="center"/>
        <w:rPr>
          <w:rFonts w:ascii="Arial" w:hAnsi="Arial" w:cs="Arial"/>
          <w:b/>
          <w:bCs/>
          <w:spacing w:val="-2"/>
        </w:rPr>
      </w:pPr>
      <w:r>
        <w:rPr>
          <w:rFonts w:ascii="Arial" w:hAnsi="Arial" w:cs="Arial"/>
          <w:b/>
          <w:bCs/>
        </w:rPr>
        <w:t>§ </w:t>
      </w:r>
      <w:r w:rsidR="00713BE6">
        <w:rPr>
          <w:rFonts w:ascii="Arial" w:hAnsi="Arial" w:cs="Arial"/>
          <w:b/>
          <w:bCs/>
        </w:rPr>
        <w:t>5</w:t>
      </w:r>
      <w:r w:rsidR="00614C6E" w:rsidRPr="00AF221D">
        <w:rPr>
          <w:rFonts w:ascii="Arial" w:hAnsi="Arial" w:cs="Arial"/>
          <w:b/>
          <w:bCs/>
        </w:rPr>
        <w:br/>
      </w:r>
      <w:r w:rsidR="006E041F" w:rsidRPr="00AF221D">
        <w:rPr>
          <w:rFonts w:ascii="Arial" w:hAnsi="Arial" w:cs="Arial"/>
          <w:b/>
          <w:bCs/>
          <w:spacing w:val="-2"/>
        </w:rPr>
        <w:t>Zulassung zum Studium</w:t>
      </w:r>
    </w:p>
    <w:p w14:paraId="2B88EE7F" w14:textId="77777777" w:rsidR="00FF5C63" w:rsidRPr="00AF221D" w:rsidRDefault="00494397" w:rsidP="00BF625B">
      <w:pPr>
        <w:keepNext w:val="0"/>
        <w:keepLines w:val="0"/>
        <w:numPr>
          <w:ilvl w:val="0"/>
          <w:numId w:val="33"/>
        </w:numPr>
        <w:shd w:val="clear" w:color="auto" w:fill="FFFFFF"/>
        <w:spacing w:before="120" w:line="320" w:lineRule="exact"/>
        <w:jc w:val="both"/>
        <w:rPr>
          <w:rFonts w:ascii="Arial" w:hAnsi="Arial" w:cs="Arial"/>
        </w:rPr>
      </w:pPr>
      <w:r w:rsidRPr="00AF221D">
        <w:rPr>
          <w:rFonts w:ascii="Arial" w:hAnsi="Arial" w:cs="Arial"/>
          <w:vertAlign w:val="superscript"/>
        </w:rPr>
        <w:t>1</w:t>
      </w:r>
      <w:r w:rsidR="00132AD9" w:rsidRPr="00AF221D">
        <w:rPr>
          <w:rFonts w:ascii="Arial" w:hAnsi="Arial" w:cs="Arial"/>
        </w:rPr>
        <w:t xml:space="preserve">Zu dem Studiengang kann zugelassen werden, wer </w:t>
      </w:r>
    </w:p>
    <w:p w14:paraId="3F3253B5" w14:textId="49DD668D" w:rsidR="00B347C5" w:rsidRPr="00AF221D" w:rsidRDefault="00B347C5" w:rsidP="00A07CA8">
      <w:pPr>
        <w:keepNext w:val="0"/>
        <w:keepLines w:val="0"/>
        <w:numPr>
          <w:ilvl w:val="0"/>
          <w:numId w:val="12"/>
        </w:numPr>
        <w:shd w:val="clear" w:color="auto" w:fill="FFFFFF"/>
        <w:spacing w:before="120" w:line="320" w:lineRule="exact"/>
        <w:ind w:left="709" w:hanging="283"/>
        <w:jc w:val="both"/>
        <w:rPr>
          <w:rFonts w:ascii="Arial" w:hAnsi="Arial" w:cs="Arial"/>
        </w:rPr>
      </w:pPr>
      <w:r w:rsidRPr="00AF221D">
        <w:rPr>
          <w:rFonts w:ascii="Arial" w:hAnsi="Arial" w:cs="Arial"/>
        </w:rPr>
        <w:t xml:space="preserve">Leistungen im Umfang von 240 ECTS-Leistungspunkten durch den Abschluss eines </w:t>
      </w:r>
      <w:r w:rsidR="00CA2422">
        <w:rPr>
          <w:rFonts w:ascii="Arial" w:hAnsi="Arial" w:cs="Arial"/>
        </w:rPr>
        <w:t>oder mehrerer Studiengänge</w:t>
      </w:r>
      <w:r w:rsidRPr="00AF221D">
        <w:rPr>
          <w:rFonts w:ascii="Arial" w:hAnsi="Arial" w:cs="Arial"/>
        </w:rPr>
        <w:t xml:space="preserve"> an einer deutschen oder ausländischen Hochschule und</w:t>
      </w:r>
    </w:p>
    <w:p w14:paraId="08C20ADE" w14:textId="77777777" w:rsidR="001D2995" w:rsidRPr="00EF6147" w:rsidRDefault="00913117" w:rsidP="009C65F4">
      <w:pPr>
        <w:keepNext w:val="0"/>
        <w:keepLines w:val="0"/>
        <w:numPr>
          <w:ilvl w:val="0"/>
          <w:numId w:val="12"/>
        </w:numPr>
        <w:shd w:val="clear" w:color="auto" w:fill="FFFFFF"/>
        <w:spacing w:before="120" w:line="320" w:lineRule="exact"/>
        <w:ind w:left="709" w:hanging="283"/>
        <w:jc w:val="both"/>
        <w:rPr>
          <w:rFonts w:ascii="Arial" w:hAnsi="Arial" w:cs="Arial"/>
          <w:i/>
        </w:rPr>
      </w:pPr>
      <w:r w:rsidRPr="00AF221D">
        <w:rPr>
          <w:rFonts w:ascii="Arial" w:hAnsi="Arial" w:cs="Arial"/>
        </w:rPr>
        <w:t>eine</w:t>
      </w:r>
      <w:r w:rsidR="0048662F" w:rsidRPr="00AF221D">
        <w:rPr>
          <w:rFonts w:ascii="Arial" w:hAnsi="Arial" w:cs="Arial"/>
        </w:rPr>
        <w:t xml:space="preserve"> mindesten</w:t>
      </w:r>
      <w:r w:rsidR="00EF0D67" w:rsidRPr="00AF221D">
        <w:rPr>
          <w:rFonts w:ascii="Arial" w:hAnsi="Arial" w:cs="Arial"/>
        </w:rPr>
        <w:t>s</w:t>
      </w:r>
      <w:r w:rsidR="0048662F" w:rsidRPr="00AF221D">
        <w:rPr>
          <w:rFonts w:ascii="Arial" w:hAnsi="Arial" w:cs="Arial"/>
        </w:rPr>
        <w:t xml:space="preserve"> </w:t>
      </w:r>
      <w:r w:rsidR="00894B89" w:rsidRPr="00AF221D">
        <w:rPr>
          <w:rFonts w:ascii="Arial" w:hAnsi="Arial" w:cs="Arial"/>
        </w:rPr>
        <w:t>zwei</w:t>
      </w:r>
      <w:r w:rsidR="0048662F" w:rsidRPr="00AF221D">
        <w:rPr>
          <w:rFonts w:ascii="Arial" w:hAnsi="Arial" w:cs="Arial"/>
        </w:rPr>
        <w:t xml:space="preserve">jährige </w:t>
      </w:r>
      <w:r w:rsidRPr="00AF221D">
        <w:rPr>
          <w:rFonts w:ascii="Arial" w:hAnsi="Arial" w:cs="Arial"/>
        </w:rPr>
        <w:t>berufspraktische Tätigkeit</w:t>
      </w:r>
      <w:r w:rsidR="00894B89" w:rsidRPr="00AF221D">
        <w:rPr>
          <w:rFonts w:ascii="Arial" w:hAnsi="Arial" w:cs="Arial"/>
        </w:rPr>
        <w:t>, davon mindestens ein Jahr mit Führungsverantwortung,</w:t>
      </w:r>
      <w:r w:rsidRPr="00AF221D">
        <w:rPr>
          <w:rFonts w:ascii="Arial" w:hAnsi="Arial" w:cs="Arial"/>
        </w:rPr>
        <w:t xml:space="preserve"> nach Erwerb des berufsqualifizierenden Hochschulabschlusses</w:t>
      </w:r>
      <w:r w:rsidR="009E2F4D">
        <w:rPr>
          <w:rFonts w:ascii="Arial" w:hAnsi="Arial" w:cs="Arial"/>
        </w:rPr>
        <w:t xml:space="preserve"> sowie</w:t>
      </w:r>
    </w:p>
    <w:p w14:paraId="17279E66" w14:textId="77777777" w:rsidR="00E34CE2" w:rsidRPr="00EF6147" w:rsidRDefault="00E34CE2" w:rsidP="009E2F4D">
      <w:pPr>
        <w:keepNext w:val="0"/>
        <w:keepLines w:val="0"/>
        <w:numPr>
          <w:ilvl w:val="0"/>
          <w:numId w:val="12"/>
        </w:numPr>
        <w:shd w:val="clear" w:color="auto" w:fill="FFFFFF"/>
        <w:tabs>
          <w:tab w:val="clear" w:pos="720"/>
        </w:tabs>
        <w:spacing w:before="120" w:line="320" w:lineRule="exact"/>
        <w:jc w:val="both"/>
        <w:rPr>
          <w:rFonts w:ascii="Arial" w:hAnsi="Arial" w:cs="Arial"/>
        </w:rPr>
      </w:pPr>
      <w:r w:rsidRPr="367174FD">
        <w:rPr>
          <w:rFonts w:ascii="Arial" w:hAnsi="Arial" w:cs="Arial"/>
        </w:rPr>
        <w:t>die für das Studium und die Prüfungen erforderlichen Kenntnisse der englischen Sprache</w:t>
      </w:r>
    </w:p>
    <w:p w14:paraId="65F467EC" w14:textId="77777777" w:rsidR="006259C5" w:rsidRDefault="003C06A6" w:rsidP="00367F75">
      <w:pPr>
        <w:keepNext w:val="0"/>
        <w:keepLines w:val="0"/>
        <w:shd w:val="clear" w:color="auto" w:fill="FFFFFF"/>
        <w:tabs>
          <w:tab w:val="left" w:pos="426"/>
        </w:tabs>
        <w:spacing w:before="120" w:line="320" w:lineRule="exact"/>
        <w:ind w:left="426"/>
        <w:jc w:val="both"/>
        <w:rPr>
          <w:rFonts w:ascii="Arial" w:hAnsi="Arial" w:cs="Arial"/>
        </w:rPr>
      </w:pPr>
      <w:r w:rsidRPr="00AF221D">
        <w:rPr>
          <w:rFonts w:ascii="Arial" w:hAnsi="Arial" w:cs="Arial"/>
        </w:rPr>
        <w:t>n</w:t>
      </w:r>
      <w:r w:rsidR="008E17FE" w:rsidRPr="00AF221D">
        <w:rPr>
          <w:rFonts w:ascii="Arial" w:hAnsi="Arial" w:cs="Arial"/>
        </w:rPr>
        <w:t>achweist</w:t>
      </w:r>
      <w:r w:rsidRPr="00AF221D">
        <w:rPr>
          <w:rFonts w:ascii="Arial" w:hAnsi="Arial" w:cs="Arial"/>
        </w:rPr>
        <w:t>.</w:t>
      </w:r>
      <w:r w:rsidR="000C4ECC" w:rsidRPr="00AF221D">
        <w:rPr>
          <w:rFonts w:ascii="Arial" w:hAnsi="Arial" w:cs="Arial"/>
        </w:rPr>
        <w:t xml:space="preserve"> </w:t>
      </w:r>
    </w:p>
    <w:p w14:paraId="6C43C3C4" w14:textId="77777777" w:rsidR="00C3170E" w:rsidRPr="00CB31D9" w:rsidRDefault="00E83B0E" w:rsidP="00367F75">
      <w:pPr>
        <w:keepNext w:val="0"/>
        <w:keepLines w:val="0"/>
        <w:shd w:val="clear" w:color="auto" w:fill="FFFFFF"/>
        <w:tabs>
          <w:tab w:val="left" w:pos="426"/>
        </w:tabs>
        <w:spacing w:before="120" w:line="320" w:lineRule="exact"/>
        <w:ind w:left="426"/>
        <w:jc w:val="both"/>
        <w:rPr>
          <w:rFonts w:ascii="Arial" w:hAnsi="Arial" w:cs="Arial"/>
          <w:color w:val="000000"/>
        </w:rPr>
      </w:pPr>
      <w:r w:rsidRPr="00CB31D9">
        <w:rPr>
          <w:rFonts w:ascii="Arial" w:hAnsi="Arial" w:cs="Arial"/>
          <w:vertAlign w:val="superscript"/>
        </w:rPr>
        <w:lastRenderedPageBreak/>
        <w:t>2</w:t>
      </w:r>
      <w:r w:rsidR="006259C5" w:rsidRPr="00CB31D9">
        <w:rPr>
          <w:rFonts w:ascii="Arial" w:hAnsi="Arial" w:cs="Arial"/>
        </w:rPr>
        <w:t xml:space="preserve">Die Sprachkenntnisse nach Satz 1 Nr. 3 werden nachgewiesen durch das Sprachleistungsprofil (SLP) 3332 des Bundessprachenamtes oder ein gleichwertiges Zertifikat, das dem Bereich C1 des gemeinsamen europäischen Referenzrahmens entspricht. </w:t>
      </w:r>
      <w:r w:rsidR="006259C5" w:rsidRPr="00CB31D9">
        <w:rPr>
          <w:rFonts w:ascii="Arial" w:hAnsi="Arial" w:cs="Arial"/>
          <w:vertAlign w:val="superscript"/>
        </w:rPr>
        <w:t>3</w:t>
      </w:r>
      <w:r w:rsidR="006259C5" w:rsidRPr="00CB31D9">
        <w:rPr>
          <w:rFonts w:ascii="Arial" w:hAnsi="Arial" w:cs="Arial"/>
        </w:rPr>
        <w:t xml:space="preserve">Bewerberinnen und Bewerber mit Englisch als Erstsprache sind von dieser Nachweispflicht ausgenommen. </w:t>
      </w:r>
      <w:r w:rsidR="006259C5" w:rsidRPr="00CB31D9">
        <w:rPr>
          <w:rFonts w:ascii="Arial" w:hAnsi="Arial" w:cs="Arial"/>
          <w:vertAlign w:val="superscript"/>
        </w:rPr>
        <w:t>4</w:t>
      </w:r>
      <w:r w:rsidR="007C020E" w:rsidRPr="00CB31D9">
        <w:rPr>
          <w:rFonts w:ascii="Arial" w:hAnsi="Arial" w:cs="Arial"/>
          <w:color w:val="000000"/>
        </w:rPr>
        <w:t xml:space="preserve">Eine Zulassung ist ausgeschlossen, wenn der oder die Studierende in dem gleichen </w:t>
      </w:r>
      <w:r w:rsidR="009E2F4D" w:rsidRPr="00CB31D9">
        <w:rPr>
          <w:rFonts w:ascii="Arial" w:hAnsi="Arial" w:cs="Arial"/>
          <w:color w:val="000000"/>
        </w:rPr>
        <w:t xml:space="preserve">oder in einem </w:t>
      </w:r>
      <w:r w:rsidR="007C020E" w:rsidRPr="00CB31D9">
        <w:rPr>
          <w:rFonts w:ascii="Arial" w:hAnsi="Arial" w:cs="Arial"/>
          <w:color w:val="000000"/>
        </w:rPr>
        <w:t>Studiengang</w:t>
      </w:r>
      <w:r w:rsidR="009E2F4D" w:rsidRPr="00CB31D9">
        <w:rPr>
          <w:rFonts w:ascii="Arial" w:hAnsi="Arial" w:cs="Arial"/>
          <w:color w:val="000000"/>
        </w:rPr>
        <w:t>, welcher das ergänzende Studienfach (JUR bzw. OEC) zum Gegenstand hat,</w:t>
      </w:r>
      <w:r w:rsidR="007C020E" w:rsidRPr="00CB31D9">
        <w:rPr>
          <w:rFonts w:ascii="Arial" w:hAnsi="Arial" w:cs="Arial"/>
          <w:color w:val="000000"/>
        </w:rPr>
        <w:t xml:space="preserve"> eine nach der Prüfungsordnung vorgeschriebene Prüfung endgültig nicht bestanden oder den Prüfungsanspruch verloren hat. </w:t>
      </w:r>
      <w:r w:rsidR="007C020E" w:rsidRPr="00CB31D9">
        <w:rPr>
          <w:rFonts w:ascii="Arial" w:hAnsi="Arial" w:cs="Arial"/>
          <w:vertAlign w:val="superscript"/>
        </w:rPr>
        <w:t>5</w:t>
      </w:r>
      <w:r w:rsidR="007C020E" w:rsidRPr="00CB31D9">
        <w:rPr>
          <w:rFonts w:ascii="Arial" w:hAnsi="Arial" w:cs="Arial"/>
          <w:color w:val="000000"/>
        </w:rPr>
        <w:t xml:space="preserve">Gleiches gilt, wenn in einem anderen Studiengang eine Prüfung endgültig nicht bestanden wurde, deren Prüfungsgegenstände auch durch diese SPO verbindlich vorgeschrieben sind; Wahlpflichtprüfungen bleiben hierbei außer Betracht. </w:t>
      </w:r>
    </w:p>
    <w:p w14:paraId="7EBA19C8" w14:textId="77777777" w:rsidR="00BD0384" w:rsidRPr="00CB31D9" w:rsidRDefault="00B5403F" w:rsidP="00BD0384">
      <w:pPr>
        <w:pStyle w:val="Listenabsatz"/>
        <w:keepNext w:val="0"/>
        <w:keepLines w:val="0"/>
        <w:numPr>
          <w:ilvl w:val="0"/>
          <w:numId w:val="33"/>
        </w:numPr>
        <w:shd w:val="clear" w:color="auto" w:fill="FFFFFF"/>
        <w:spacing w:before="120" w:line="320" w:lineRule="exact"/>
        <w:jc w:val="both"/>
        <w:rPr>
          <w:rFonts w:ascii="Arial" w:hAnsi="Arial" w:cs="Arial"/>
        </w:rPr>
      </w:pPr>
      <w:r w:rsidRPr="00CB31D9">
        <w:rPr>
          <w:rFonts w:ascii="Arial" w:hAnsi="Arial" w:cs="Arial"/>
          <w:vertAlign w:val="superscript"/>
        </w:rPr>
        <w:t>1</w:t>
      </w:r>
      <w:r w:rsidRPr="00CB31D9">
        <w:rPr>
          <w:rFonts w:ascii="Arial" w:hAnsi="Arial" w:cs="Arial"/>
        </w:rPr>
        <w:t xml:space="preserve">Neben Unterlagen zum Nachweis der Zulassungsvoraussetzungen nach Satz 1 sind dem Zulassungsantrag ein Motivationsschreiben sowie eine Erklärung zur Bereitschaft, die für den Studiengang festgesetzten Entgelte zu zahlen, beizufügen. </w:t>
      </w:r>
      <w:r w:rsidRPr="00CB31D9">
        <w:rPr>
          <w:rFonts w:ascii="Arial" w:hAnsi="Arial" w:cs="Arial"/>
          <w:vertAlign w:val="superscript"/>
        </w:rPr>
        <w:t>2</w:t>
      </w:r>
      <w:r w:rsidRPr="00CB31D9">
        <w:rPr>
          <w:rFonts w:ascii="Arial" w:hAnsi="Arial" w:cs="Arial"/>
        </w:rPr>
        <w:t>Die Prüfung der Zulassungsvoraussetzungen erfolgt durch das Studiensekretariat der Universität; in Zweifelsfällen entscheidet der Prüfungsausschuss.</w:t>
      </w:r>
    </w:p>
    <w:p w14:paraId="447BF6EE" w14:textId="77777777" w:rsidR="00CB09F6" w:rsidRPr="00B330A0" w:rsidRDefault="00CB09F6" w:rsidP="00B330A0">
      <w:pPr>
        <w:keepNext w:val="0"/>
        <w:keepLines w:val="0"/>
        <w:numPr>
          <w:ilvl w:val="0"/>
          <w:numId w:val="33"/>
        </w:numPr>
        <w:shd w:val="clear" w:color="auto" w:fill="FFFFFF"/>
        <w:spacing w:before="120" w:line="320" w:lineRule="exact"/>
        <w:jc w:val="both"/>
        <w:rPr>
          <w:rFonts w:ascii="Arial" w:hAnsi="Arial" w:cs="Arial"/>
        </w:rPr>
      </w:pPr>
      <w:r w:rsidRPr="00B330A0">
        <w:rPr>
          <w:rFonts w:ascii="Arial" w:hAnsi="Arial" w:cs="Arial"/>
          <w:vertAlign w:val="superscript"/>
        </w:rPr>
        <w:t>1</w:t>
      </w:r>
      <w:r w:rsidRPr="00B330A0">
        <w:rPr>
          <w:rFonts w:ascii="Arial" w:hAnsi="Arial" w:cs="Arial"/>
        </w:rPr>
        <w:t xml:space="preserve">Abweichend von Absatz 1 Satz 1 Nr. 1 kann auch zugelassen werden, wer im Rahmen seines ersten berufsqualifizierenden Hochschulabschlusses mindestens </w:t>
      </w:r>
      <w:r w:rsidR="008433BB" w:rsidRPr="00B330A0">
        <w:rPr>
          <w:rFonts w:ascii="Arial" w:hAnsi="Arial" w:cs="Arial"/>
        </w:rPr>
        <w:t>210</w:t>
      </w:r>
      <w:r w:rsidRPr="00B330A0">
        <w:rPr>
          <w:rFonts w:ascii="Arial" w:hAnsi="Arial" w:cs="Arial"/>
        </w:rPr>
        <w:t xml:space="preserve"> ECTS-Leistungspunkte erworben hat und die Differenz zu den erforderlichen 240 ECTS-Leistungspunkten durch den Nachweis weiterer Kompetenzen ausgleicht, die durch das Absolvieren </w:t>
      </w:r>
      <w:r w:rsidR="008433BB" w:rsidRPr="00B330A0">
        <w:rPr>
          <w:rFonts w:ascii="Arial" w:hAnsi="Arial" w:cs="Arial"/>
        </w:rPr>
        <w:t xml:space="preserve">jener </w:t>
      </w:r>
      <w:r w:rsidRPr="00B330A0">
        <w:rPr>
          <w:rFonts w:ascii="Arial" w:hAnsi="Arial" w:cs="Arial"/>
        </w:rPr>
        <w:t>in Anlage 2 aufgeführten Module erworben werden</w:t>
      </w:r>
      <w:r w:rsidR="008433BB" w:rsidRPr="00B330A0">
        <w:rPr>
          <w:rFonts w:ascii="Arial" w:hAnsi="Arial" w:cs="Arial"/>
        </w:rPr>
        <w:t xml:space="preserve">, die der Prüfungsausschuss </w:t>
      </w:r>
      <w:r w:rsidR="004005A0" w:rsidRPr="00B330A0">
        <w:rPr>
          <w:rFonts w:ascii="Arial" w:hAnsi="Arial" w:cs="Arial"/>
        </w:rPr>
        <w:t>unter Betrachtung des ersten berufsqualifizierenden Hochschulabschlusses für jeden Einzelfall festlegt</w:t>
      </w:r>
      <w:r w:rsidRPr="00B330A0">
        <w:rPr>
          <w:rFonts w:ascii="Arial" w:hAnsi="Arial" w:cs="Arial"/>
        </w:rPr>
        <w:t xml:space="preserve">. </w:t>
      </w:r>
      <w:r w:rsidRPr="00B330A0">
        <w:rPr>
          <w:rFonts w:ascii="Arial" w:hAnsi="Arial" w:cs="Arial"/>
          <w:vertAlign w:val="superscript"/>
        </w:rPr>
        <w:t>2</w:t>
      </w:r>
      <w:r w:rsidRPr="00B330A0">
        <w:rPr>
          <w:rFonts w:ascii="Arial" w:hAnsi="Arial" w:cs="Arial"/>
        </w:rPr>
        <w:t xml:space="preserve">Kann der Nachweis der weiteren Kompetenzen zum Zeitpunkt des Antrags auf Zulassung nicht vollständig erbracht werden, können Bewerberinnen oder Bewerber, die zu jenem Zeitpunkt den Erwerb von insgesamt mindestens 225 ECTS-Leistungspunkten nachweisen, vorläufig zugelassen werden, wenn nicht die Zahl der zur Verfügung stehenden Studienplätze bereits gemäß Absatz </w:t>
      </w:r>
      <w:r w:rsidR="00427D00">
        <w:rPr>
          <w:rFonts w:ascii="Arial" w:hAnsi="Arial" w:cs="Arial"/>
        </w:rPr>
        <w:t>4</w:t>
      </w:r>
      <w:r w:rsidRPr="00B330A0">
        <w:rPr>
          <w:rFonts w:ascii="Arial" w:hAnsi="Arial" w:cs="Arial"/>
        </w:rPr>
        <w:t xml:space="preserve"> Satz 2 erschöpft ist. </w:t>
      </w:r>
      <w:r w:rsidRPr="00B330A0">
        <w:rPr>
          <w:rFonts w:ascii="Arial" w:hAnsi="Arial" w:cs="Arial"/>
          <w:vertAlign w:val="superscript"/>
        </w:rPr>
        <w:t>3</w:t>
      </w:r>
      <w:r w:rsidRPr="00B330A0">
        <w:rPr>
          <w:rFonts w:ascii="Arial" w:hAnsi="Arial" w:cs="Arial"/>
        </w:rPr>
        <w:t xml:space="preserve">Diese vorläufige Zulassung erlischt mit Ablauf von sechs Monaten </w:t>
      </w:r>
      <w:r w:rsidR="004F110A">
        <w:rPr>
          <w:rFonts w:ascii="Arial" w:hAnsi="Arial" w:cs="Arial"/>
        </w:rPr>
        <w:t xml:space="preserve">nach Studienbeginn </w:t>
      </w:r>
      <w:r w:rsidRPr="00B330A0">
        <w:rPr>
          <w:rFonts w:ascii="Arial" w:hAnsi="Arial" w:cs="Arial"/>
        </w:rPr>
        <w:t xml:space="preserve">(regelmäßiges Ende der Grundlagenphase), wenn bis dahin nicht der Erwerb der vollständigen 240 ECTS-Leistungspunkte nachgewiesen wurde. </w:t>
      </w:r>
      <w:r w:rsidRPr="00B330A0">
        <w:rPr>
          <w:rFonts w:ascii="Arial" w:hAnsi="Arial" w:cs="Arial"/>
          <w:vertAlign w:val="superscript"/>
        </w:rPr>
        <w:t>4</w:t>
      </w:r>
      <w:r w:rsidRPr="00B330A0">
        <w:rPr>
          <w:rFonts w:ascii="Arial" w:hAnsi="Arial" w:cs="Arial"/>
        </w:rPr>
        <w:t>Aus der vorläufigen Zulassung erwachsen keine weiteren Rechte.</w:t>
      </w:r>
      <w:r w:rsidR="00E146F6" w:rsidRPr="00B330A0">
        <w:rPr>
          <w:rFonts w:ascii="Arial" w:hAnsi="Arial" w:cs="Arial"/>
        </w:rPr>
        <w:t xml:space="preserve"> </w:t>
      </w:r>
      <w:r w:rsidR="004777B5" w:rsidRPr="00B330A0">
        <w:rPr>
          <w:rFonts w:ascii="Arial" w:hAnsi="Arial" w:cs="Arial"/>
          <w:vertAlign w:val="superscript"/>
        </w:rPr>
        <w:t>5</w:t>
      </w:r>
      <w:r w:rsidR="00E146F6" w:rsidRPr="00B330A0">
        <w:rPr>
          <w:rFonts w:ascii="Arial" w:hAnsi="Arial" w:cs="Arial"/>
        </w:rPr>
        <w:t>Über erfolgreich absolvierte Brückenmodule wird ein Zertifikat ausgestellt.</w:t>
      </w:r>
      <w:r w:rsidR="003921E9" w:rsidRPr="00B330A0">
        <w:rPr>
          <w:rFonts w:ascii="Arial" w:hAnsi="Arial" w:cs="Arial"/>
        </w:rPr>
        <w:t xml:space="preserve"> </w:t>
      </w:r>
    </w:p>
    <w:p w14:paraId="62BCEA3E" w14:textId="5B2F70C0" w:rsidR="00E83B0E" w:rsidRDefault="00A667F3" w:rsidP="004F110A">
      <w:pPr>
        <w:keepNext w:val="0"/>
        <w:keepLines w:val="0"/>
        <w:numPr>
          <w:ilvl w:val="0"/>
          <w:numId w:val="33"/>
        </w:numPr>
        <w:shd w:val="clear" w:color="auto" w:fill="FFFFFF"/>
        <w:spacing w:before="120" w:line="320" w:lineRule="exact"/>
        <w:jc w:val="both"/>
        <w:rPr>
          <w:rFonts w:ascii="Arial" w:hAnsi="Arial" w:cs="Arial"/>
        </w:rPr>
      </w:pPr>
      <w:r w:rsidRPr="367174FD">
        <w:rPr>
          <w:rFonts w:ascii="Arial" w:hAnsi="Arial" w:cs="Arial"/>
          <w:vertAlign w:val="superscript"/>
        </w:rPr>
        <w:t>1</w:t>
      </w:r>
      <w:r w:rsidR="008D0632" w:rsidRPr="367174FD">
        <w:rPr>
          <w:rFonts w:ascii="Arial" w:hAnsi="Arial" w:cs="Arial"/>
        </w:rPr>
        <w:t>D</w:t>
      </w:r>
      <w:r w:rsidR="008F6AB7" w:rsidRPr="367174FD">
        <w:rPr>
          <w:rFonts w:ascii="Arial" w:hAnsi="Arial" w:cs="Arial"/>
        </w:rPr>
        <w:t xml:space="preserve">ie Zahl der zur Verfügung stehenden Studienplätze ist beschränkt. </w:t>
      </w:r>
      <w:r w:rsidR="00E83B0E" w:rsidRPr="367174FD">
        <w:rPr>
          <w:rFonts w:ascii="Arial" w:hAnsi="Arial" w:cs="Arial"/>
          <w:vertAlign w:val="superscript"/>
        </w:rPr>
        <w:t>2</w:t>
      </w:r>
      <w:r w:rsidR="008F6AB7" w:rsidRPr="367174FD">
        <w:rPr>
          <w:rFonts w:ascii="Arial" w:hAnsi="Arial" w:cs="Arial"/>
        </w:rPr>
        <w:t>Übersteigt die Zahl der Bewerbungen, die die Zulassungsvoraussetzungen nach Absatz 1</w:t>
      </w:r>
      <w:r w:rsidR="004F110A" w:rsidRPr="004F110A">
        <w:rPr>
          <w:rFonts w:ascii="Arial" w:hAnsi="Arial" w:cs="Arial"/>
        </w:rPr>
        <w:t>, gegebenenfalls in Verbindung mit Absatz 3 Satz 1,</w:t>
      </w:r>
      <w:r w:rsidR="008F6AB7" w:rsidRPr="367174FD">
        <w:rPr>
          <w:rFonts w:ascii="Arial" w:hAnsi="Arial" w:cs="Arial"/>
        </w:rPr>
        <w:t xml:space="preserve"> erfüllen, die Zahl der zur Verfügung stehenden Studienplätze, findet ein Auswahlverfahren statt. </w:t>
      </w:r>
      <w:r w:rsidR="00514FAA" w:rsidRPr="367174FD">
        <w:rPr>
          <w:rFonts w:ascii="Arial" w:hAnsi="Arial" w:cs="Arial"/>
          <w:vertAlign w:val="superscript"/>
        </w:rPr>
        <w:t>3</w:t>
      </w:r>
      <w:r w:rsidR="00514FAA" w:rsidRPr="367174FD">
        <w:rPr>
          <w:rFonts w:ascii="Arial" w:hAnsi="Arial" w:cs="Arial"/>
        </w:rPr>
        <w:t xml:space="preserve">Dabei sind Bewerberinnen und Bewerber, die die Zulassungsvoraussetzungen ohne Inanspruchnahme der Ausnahmeregelungen in Abs. </w:t>
      </w:r>
      <w:r w:rsidR="006607A5" w:rsidRPr="367174FD">
        <w:rPr>
          <w:rFonts w:ascii="Arial" w:hAnsi="Arial" w:cs="Arial"/>
        </w:rPr>
        <w:t>3</w:t>
      </w:r>
      <w:r w:rsidR="00514FAA" w:rsidRPr="367174FD">
        <w:rPr>
          <w:rFonts w:ascii="Arial" w:hAnsi="Arial" w:cs="Arial"/>
        </w:rPr>
        <w:t xml:space="preserve"> erfüllen, vorrangig zu berücksichtigen.</w:t>
      </w:r>
      <w:r w:rsidR="008F6AB7" w:rsidRPr="367174FD">
        <w:rPr>
          <w:rFonts w:ascii="Arial" w:hAnsi="Arial" w:cs="Arial"/>
        </w:rPr>
        <w:t xml:space="preserve"> </w:t>
      </w:r>
      <w:r w:rsidR="00EC166E" w:rsidRPr="367174FD">
        <w:rPr>
          <w:rFonts w:ascii="Arial" w:hAnsi="Arial" w:cs="Arial"/>
          <w:vertAlign w:val="superscript"/>
        </w:rPr>
        <w:t>4</w:t>
      </w:r>
      <w:r w:rsidR="00EC166E" w:rsidRPr="367174FD">
        <w:rPr>
          <w:rFonts w:ascii="Arial" w:hAnsi="Arial" w:cs="Arial"/>
        </w:rPr>
        <w:t xml:space="preserve">Im Übrigen </w:t>
      </w:r>
      <w:r w:rsidR="00E276BB" w:rsidRPr="367174FD">
        <w:rPr>
          <w:rFonts w:ascii="Arial" w:hAnsi="Arial" w:cs="Arial"/>
        </w:rPr>
        <w:t xml:space="preserve">trifft der Prüfungsausschuss </w:t>
      </w:r>
      <w:r w:rsidR="00EC166E" w:rsidRPr="367174FD">
        <w:rPr>
          <w:rFonts w:ascii="Arial" w:hAnsi="Arial" w:cs="Arial"/>
        </w:rPr>
        <w:t xml:space="preserve">die Entscheidung im Auswahlverfahren </w:t>
      </w:r>
      <w:r w:rsidR="008F6AB7" w:rsidRPr="367174FD">
        <w:rPr>
          <w:rFonts w:ascii="Arial" w:hAnsi="Arial" w:cs="Arial"/>
        </w:rPr>
        <w:t xml:space="preserve">nach dem Grad der Eignung und Motivation der Bewerberinnen und Bewerber unter Berücksichtigung der </w:t>
      </w:r>
      <w:r w:rsidR="008F6AB7" w:rsidRPr="367174FD">
        <w:rPr>
          <w:rFonts w:ascii="Arial" w:hAnsi="Arial" w:cs="Arial"/>
        </w:rPr>
        <w:lastRenderedPageBreak/>
        <w:t>Leistungen der Hochschulzugangsberechtigung, des Ergebnisses des ersten berufsqualifizierenden Abschlusses, berufspraktischen Erfahrungen auf einem der Gebiete des Studiengangs, der wissenschaftlichen Tätigkeiten auf einem der Gebiete des Studiengangs sowie der einschlägigen Studienleistungen.</w:t>
      </w:r>
      <w:bookmarkStart w:id="0" w:name="_Hlk87272490"/>
      <w:r w:rsidR="005F2646" w:rsidRPr="005F2646">
        <w:rPr>
          <w:vertAlign w:val="superscript"/>
        </w:rPr>
        <w:t xml:space="preserve"> </w:t>
      </w:r>
      <w:r w:rsidR="005F2646" w:rsidRPr="00B61034">
        <w:rPr>
          <w:vertAlign w:val="superscript"/>
        </w:rPr>
        <w:t>5</w:t>
      </w:r>
      <w:r w:rsidR="005F2646" w:rsidRPr="00B61034">
        <w:t>Näheres regelt eine Auswahlordnung.</w:t>
      </w:r>
      <w:bookmarkEnd w:id="0"/>
    </w:p>
    <w:p w14:paraId="047327F1" w14:textId="77777777" w:rsidR="00D52581" w:rsidRDefault="00D52581" w:rsidP="00514FAA">
      <w:pPr>
        <w:keepNext w:val="0"/>
        <w:keepLines w:val="0"/>
        <w:numPr>
          <w:ilvl w:val="0"/>
          <w:numId w:val="33"/>
        </w:numPr>
        <w:shd w:val="clear" w:color="auto" w:fill="FFFFFF"/>
        <w:spacing w:before="120" w:line="320" w:lineRule="exact"/>
        <w:jc w:val="both"/>
        <w:rPr>
          <w:rFonts w:ascii="Arial" w:hAnsi="Arial" w:cs="Arial"/>
        </w:rPr>
      </w:pPr>
      <w:r w:rsidRPr="00D52581">
        <w:rPr>
          <w:rFonts w:ascii="Arial" w:hAnsi="Arial" w:cs="Arial"/>
          <w:vertAlign w:val="superscript"/>
        </w:rPr>
        <w:t>1</w:t>
      </w:r>
      <w:r>
        <w:rPr>
          <w:rFonts w:ascii="Arial" w:hAnsi="Arial" w:cs="Arial"/>
        </w:rPr>
        <w:t>Übersteigt</w:t>
      </w:r>
      <w:r w:rsidRPr="00D52581">
        <w:rPr>
          <w:rFonts w:ascii="Arial" w:hAnsi="Arial" w:cs="Arial"/>
        </w:rPr>
        <w:t xml:space="preserve"> </w:t>
      </w:r>
      <w:r w:rsidRPr="001C459C">
        <w:rPr>
          <w:rFonts w:ascii="Arial" w:hAnsi="Arial" w:cs="Arial"/>
        </w:rPr>
        <w:t xml:space="preserve">die Zahl der Bewerbungen, </w:t>
      </w:r>
      <w:r>
        <w:rPr>
          <w:rFonts w:ascii="Arial" w:hAnsi="Arial" w:cs="Arial"/>
        </w:rPr>
        <w:t>die lediglich die Voraussetzungen für eine vorläufige Zul</w:t>
      </w:r>
      <w:r w:rsidRPr="001C459C">
        <w:rPr>
          <w:rFonts w:ascii="Arial" w:hAnsi="Arial" w:cs="Arial"/>
        </w:rPr>
        <w:t xml:space="preserve">assung nach Absatz </w:t>
      </w:r>
      <w:r w:rsidR="00F96BEE">
        <w:rPr>
          <w:rFonts w:ascii="Arial" w:hAnsi="Arial" w:cs="Arial"/>
        </w:rPr>
        <w:t>3</w:t>
      </w:r>
      <w:r>
        <w:rPr>
          <w:rFonts w:ascii="Arial" w:hAnsi="Arial" w:cs="Arial"/>
        </w:rPr>
        <w:t xml:space="preserve"> Satz 2 erfüllen, </w:t>
      </w:r>
      <w:r w:rsidRPr="001C459C">
        <w:rPr>
          <w:rFonts w:ascii="Arial" w:hAnsi="Arial" w:cs="Arial"/>
        </w:rPr>
        <w:t xml:space="preserve">die Zahl der </w:t>
      </w:r>
      <w:r>
        <w:rPr>
          <w:rFonts w:ascii="Arial" w:hAnsi="Arial" w:cs="Arial"/>
        </w:rPr>
        <w:t xml:space="preserve">verbliebenen </w:t>
      </w:r>
      <w:r w:rsidRPr="001C459C">
        <w:rPr>
          <w:rFonts w:ascii="Arial" w:hAnsi="Arial" w:cs="Arial"/>
        </w:rPr>
        <w:t xml:space="preserve">Studienplätze, </w:t>
      </w:r>
      <w:r>
        <w:rPr>
          <w:rFonts w:ascii="Arial" w:hAnsi="Arial" w:cs="Arial"/>
        </w:rPr>
        <w:t xml:space="preserve">ist für die Entscheidung über die vorläufige Zulassung in erster Linie die Höhe der nachgewiesenen ECTS-Leistungspunkte (absteigend) maßgeblich. </w:t>
      </w:r>
      <w:r w:rsidRPr="002144E4">
        <w:rPr>
          <w:rFonts w:ascii="Arial" w:hAnsi="Arial" w:cs="Arial"/>
          <w:vertAlign w:val="superscript"/>
        </w:rPr>
        <w:t>2</w:t>
      </w:r>
      <w:r>
        <w:rPr>
          <w:rFonts w:ascii="Arial" w:hAnsi="Arial" w:cs="Arial"/>
        </w:rPr>
        <w:t xml:space="preserve">Bei Punktgleichheit </w:t>
      </w:r>
      <w:r w:rsidRPr="001C459C">
        <w:rPr>
          <w:rFonts w:ascii="Arial" w:hAnsi="Arial" w:cs="Arial"/>
        </w:rPr>
        <w:t xml:space="preserve">findet ein Auswahlverfahren </w:t>
      </w:r>
      <w:r>
        <w:rPr>
          <w:rFonts w:ascii="Arial" w:hAnsi="Arial" w:cs="Arial"/>
        </w:rPr>
        <w:t xml:space="preserve">entsprechend Absatz 4 </w:t>
      </w:r>
      <w:r w:rsidRPr="001C459C">
        <w:rPr>
          <w:rFonts w:ascii="Arial" w:hAnsi="Arial" w:cs="Arial"/>
        </w:rPr>
        <w:t>statt.</w:t>
      </w:r>
    </w:p>
    <w:p w14:paraId="50CFECBE" w14:textId="77777777" w:rsidR="00D52581" w:rsidRPr="00CB31D9" w:rsidRDefault="00D52581" w:rsidP="00570156">
      <w:pPr>
        <w:pStyle w:val="Listenabsatz"/>
        <w:keepNext w:val="0"/>
        <w:keepLines w:val="0"/>
        <w:numPr>
          <w:ilvl w:val="0"/>
          <w:numId w:val="33"/>
        </w:numPr>
        <w:tabs>
          <w:tab w:val="left" w:pos="479"/>
        </w:tabs>
        <w:suppressAutoHyphens w:val="0"/>
        <w:autoSpaceDN w:val="0"/>
        <w:spacing w:before="120" w:line="300" w:lineRule="exact"/>
        <w:contextualSpacing w:val="0"/>
        <w:jc w:val="both"/>
        <w:rPr>
          <w:rFonts w:ascii="Arial" w:hAnsi="Arial" w:cs="Arial"/>
        </w:rPr>
      </w:pPr>
      <w:r w:rsidRPr="00CB31D9">
        <w:rPr>
          <w:rFonts w:ascii="Arial" w:hAnsi="Arial" w:cs="Arial"/>
          <w:position w:val="10"/>
          <w:sz w:val="14"/>
        </w:rPr>
        <w:t>1</w:t>
      </w:r>
      <w:r w:rsidRPr="00CB31D9">
        <w:rPr>
          <w:rFonts w:ascii="Arial" w:hAnsi="Arial" w:cs="Arial"/>
        </w:rPr>
        <w:t xml:space="preserve">Bewerberinnen/Bewerber, die nicht zum Studium zugelassen werden, erhalten einen mit einer Rechtsbehelfsbelehrung versehenen Ablehnungsbescheid. </w:t>
      </w:r>
      <w:r w:rsidRPr="00CB31D9">
        <w:rPr>
          <w:rFonts w:ascii="Arial" w:hAnsi="Arial" w:cs="Arial"/>
          <w:position w:val="10"/>
          <w:sz w:val="14"/>
        </w:rPr>
        <w:t>2</w:t>
      </w:r>
      <w:r w:rsidRPr="00CB31D9">
        <w:rPr>
          <w:rFonts w:ascii="Arial" w:hAnsi="Arial" w:cs="Arial"/>
        </w:rPr>
        <w:t>Über den Widerspruch gegen diese Entscheidung entscheidet der Widerspruchsausschuss gemäß § 7 Absatz 10 der Allgemeinen Prüfungsordnung für die Bachelor-Studiengänge und für die Master-Studiengänge der HSU/UniBw</w:t>
      </w:r>
      <w:r w:rsidRPr="00CB31D9">
        <w:rPr>
          <w:rFonts w:ascii="Arial" w:hAnsi="Arial" w:cs="Arial"/>
          <w:spacing w:val="-9"/>
        </w:rPr>
        <w:t xml:space="preserve"> </w:t>
      </w:r>
      <w:r w:rsidRPr="00CB31D9">
        <w:rPr>
          <w:rFonts w:ascii="Arial" w:hAnsi="Arial" w:cs="Arial"/>
        </w:rPr>
        <w:t>H.</w:t>
      </w:r>
    </w:p>
    <w:p w14:paraId="53BA0499" w14:textId="77777777" w:rsidR="001C2171" w:rsidRPr="00AF221D" w:rsidRDefault="00BE1742" w:rsidP="00B64198">
      <w:pPr>
        <w:shd w:val="clear" w:color="auto" w:fill="FFFFFF"/>
        <w:tabs>
          <w:tab w:val="left" w:pos="566"/>
        </w:tabs>
        <w:spacing w:before="240" w:after="120" w:line="240" w:lineRule="exact"/>
        <w:ind w:right="6"/>
        <w:jc w:val="center"/>
        <w:rPr>
          <w:rFonts w:ascii="Arial" w:hAnsi="Arial" w:cs="Arial"/>
          <w:b/>
          <w:bCs/>
          <w:spacing w:val="-2"/>
        </w:rPr>
      </w:pPr>
      <w:r>
        <w:rPr>
          <w:rFonts w:ascii="Arial" w:hAnsi="Arial" w:cs="Arial"/>
          <w:b/>
          <w:bCs/>
        </w:rPr>
        <w:t>§ </w:t>
      </w:r>
      <w:r w:rsidR="005E033C">
        <w:rPr>
          <w:rFonts w:ascii="Arial" w:hAnsi="Arial" w:cs="Arial"/>
          <w:b/>
          <w:bCs/>
        </w:rPr>
        <w:t>6</w:t>
      </w:r>
      <w:r w:rsidR="00614C6E" w:rsidRPr="00AF221D">
        <w:rPr>
          <w:rFonts w:ascii="Arial" w:hAnsi="Arial" w:cs="Arial"/>
          <w:b/>
          <w:bCs/>
        </w:rPr>
        <w:br/>
      </w:r>
      <w:r w:rsidR="00614C6E" w:rsidRPr="00AF221D">
        <w:rPr>
          <w:rFonts w:ascii="Arial" w:hAnsi="Arial" w:cs="Arial"/>
          <w:b/>
          <w:bCs/>
          <w:spacing w:val="-2"/>
        </w:rPr>
        <w:t>Module</w:t>
      </w:r>
      <w:r w:rsidR="00614C6E" w:rsidRPr="00AF221D">
        <w:rPr>
          <w:rFonts w:ascii="Arial" w:eastAsia="Arial" w:hAnsi="Arial" w:cs="Arial"/>
          <w:b/>
          <w:bCs/>
          <w:spacing w:val="-2"/>
        </w:rPr>
        <w:t xml:space="preserve"> </w:t>
      </w:r>
      <w:r w:rsidR="00614C6E" w:rsidRPr="00AF221D">
        <w:rPr>
          <w:rFonts w:ascii="Arial" w:hAnsi="Arial" w:cs="Arial"/>
          <w:b/>
          <w:bCs/>
          <w:spacing w:val="-2"/>
        </w:rPr>
        <w:t>und</w:t>
      </w:r>
      <w:r w:rsidR="00614C6E" w:rsidRPr="00AF221D">
        <w:rPr>
          <w:rFonts w:ascii="Arial" w:eastAsia="Arial" w:hAnsi="Arial" w:cs="Arial"/>
          <w:b/>
          <w:bCs/>
          <w:spacing w:val="-2"/>
        </w:rPr>
        <w:t xml:space="preserve"> </w:t>
      </w:r>
      <w:r w:rsidR="00614C6E" w:rsidRPr="00AF221D">
        <w:rPr>
          <w:rFonts w:ascii="Arial" w:hAnsi="Arial" w:cs="Arial"/>
          <w:b/>
          <w:bCs/>
          <w:spacing w:val="-2"/>
        </w:rPr>
        <w:t>Leistungspunkte</w:t>
      </w:r>
    </w:p>
    <w:p w14:paraId="224F37AD" w14:textId="77777777" w:rsidR="001C2171" w:rsidRPr="00CB31D9" w:rsidRDefault="001C2171" w:rsidP="00D86E41">
      <w:pPr>
        <w:keepNext w:val="0"/>
        <w:keepLines w:val="0"/>
        <w:shd w:val="clear" w:color="auto" w:fill="FFFFFF"/>
        <w:tabs>
          <w:tab w:val="left" w:pos="426"/>
        </w:tabs>
        <w:spacing w:before="120" w:line="320" w:lineRule="exact"/>
        <w:ind w:left="425" w:right="6" w:hanging="425"/>
        <w:jc w:val="both"/>
        <w:rPr>
          <w:rFonts w:ascii="Arial" w:hAnsi="Arial" w:cs="Arial"/>
        </w:rPr>
      </w:pPr>
      <w:r w:rsidRPr="00AF221D">
        <w:rPr>
          <w:rFonts w:ascii="ArialMT" w:hAnsi="ArialMT" w:cs="ArialMT"/>
        </w:rPr>
        <w:t>(1)</w:t>
      </w:r>
      <w:r w:rsidRPr="00AF221D">
        <w:rPr>
          <w:rFonts w:ascii="ArialMT" w:hAnsi="ArialMT" w:cs="ArialMT"/>
        </w:rPr>
        <w:tab/>
      </w:r>
      <w:r w:rsidR="004E7C28" w:rsidRPr="00CB31D9">
        <w:rPr>
          <w:rFonts w:ascii="Arial" w:eastAsia="Arial" w:hAnsi="Arial" w:cs="Arial"/>
          <w:vertAlign w:val="superscript"/>
        </w:rPr>
        <w:t>1</w:t>
      </w:r>
      <w:r w:rsidRPr="00CB31D9">
        <w:rPr>
          <w:rFonts w:ascii="Arial" w:hAnsi="Arial" w:cs="Arial"/>
        </w:rPr>
        <w:t xml:space="preserve">Das Lehrangebot wird Modulen zugeordnet. </w:t>
      </w:r>
      <w:r w:rsidR="00090771" w:rsidRPr="00CB31D9">
        <w:rPr>
          <w:rFonts w:ascii="Arial" w:hAnsi="Arial" w:cs="Arial"/>
          <w:vertAlign w:val="superscript"/>
        </w:rPr>
        <w:t>2</w:t>
      </w:r>
      <w:r w:rsidR="00090771" w:rsidRPr="00CB31D9">
        <w:rPr>
          <w:rFonts w:ascii="Arial" w:hAnsi="Arial" w:cs="Arial"/>
        </w:rPr>
        <w:t xml:space="preserve">Module sind eine Zusammenfassung von Lehr- und Lerngebieten zu thematisch und zeitlich abgeschlossenen Einheiten, welche bestimmte Kompetenzen vermitteln und grundsätzlich mit einer Prüfung (Modulprüfung) abschließen. </w:t>
      </w:r>
      <w:r w:rsidR="00090771" w:rsidRPr="00CB31D9">
        <w:rPr>
          <w:rFonts w:ascii="Arial" w:hAnsi="Arial" w:cs="Arial"/>
          <w:vertAlign w:val="superscript"/>
        </w:rPr>
        <w:t>3</w:t>
      </w:r>
      <w:r w:rsidR="00090771" w:rsidRPr="00CB31D9">
        <w:rPr>
          <w:rFonts w:ascii="Arial" w:hAnsi="Arial" w:cs="Arial"/>
        </w:rPr>
        <w:t>Ein Modul besteht in der Regel aus mehreren aufeinander abgestimmten Lehrveranstaltungen eines Trimesters oder einer Folge von bis zu drei Trimestern.</w:t>
      </w:r>
      <w:r w:rsidR="005E033C" w:rsidRPr="00CB31D9">
        <w:rPr>
          <w:rFonts w:ascii="Arial" w:hAnsi="Arial" w:cs="Arial"/>
        </w:rPr>
        <w:t xml:space="preserve"> </w:t>
      </w:r>
      <w:r w:rsidR="00581531" w:rsidRPr="00CB31D9">
        <w:rPr>
          <w:rFonts w:ascii="Arial" w:hAnsi="Arial" w:cs="Arial"/>
          <w:vertAlign w:val="superscript"/>
        </w:rPr>
        <w:t>4</w:t>
      </w:r>
      <w:r w:rsidR="005E033C" w:rsidRPr="00CB31D9">
        <w:rPr>
          <w:rFonts w:ascii="Arial" w:hAnsi="Arial" w:cs="Arial"/>
        </w:rPr>
        <w:t xml:space="preserve">Ein Teil der Lehrveranstaltungen wird als Präsenzveranstaltung absolviert. </w:t>
      </w:r>
      <w:r w:rsidR="00713BE6" w:rsidRPr="00CB31D9">
        <w:rPr>
          <w:rFonts w:ascii="Arial" w:hAnsi="Arial" w:cs="Arial"/>
        </w:rPr>
        <w:t xml:space="preserve"> </w:t>
      </w:r>
    </w:p>
    <w:p w14:paraId="5417B65F" w14:textId="77777777" w:rsidR="00090771" w:rsidRPr="00CB31D9" w:rsidRDefault="001C2171" w:rsidP="00090771">
      <w:pPr>
        <w:keepNext w:val="0"/>
        <w:keepLines w:val="0"/>
        <w:shd w:val="clear" w:color="auto" w:fill="FFFFFF"/>
        <w:tabs>
          <w:tab w:val="left" w:pos="426"/>
        </w:tabs>
        <w:spacing w:before="120" w:line="320" w:lineRule="exact"/>
        <w:ind w:left="425" w:right="6" w:hanging="425"/>
        <w:jc w:val="both"/>
        <w:rPr>
          <w:rFonts w:ascii="Arial" w:hAnsi="Arial" w:cs="Arial"/>
        </w:rPr>
      </w:pPr>
      <w:r w:rsidRPr="00AF221D">
        <w:rPr>
          <w:rFonts w:ascii="ArialMT" w:hAnsi="ArialMT" w:cs="ArialMT"/>
        </w:rPr>
        <w:t>(2)</w:t>
      </w:r>
      <w:r w:rsidRPr="00AF221D">
        <w:rPr>
          <w:rFonts w:ascii="ArialMT" w:hAnsi="ArialMT" w:cs="ArialMT"/>
        </w:rPr>
        <w:tab/>
      </w:r>
      <w:r w:rsidR="00090771" w:rsidRPr="00CB31D9">
        <w:rPr>
          <w:rFonts w:ascii="Arial" w:hAnsi="Arial" w:cs="Arial"/>
          <w:vertAlign w:val="superscript"/>
        </w:rPr>
        <w:t>1</w:t>
      </w:r>
      <w:r w:rsidR="00090771" w:rsidRPr="00CB31D9">
        <w:rPr>
          <w:rFonts w:ascii="Arial" w:hAnsi="Arial" w:cs="Arial"/>
        </w:rPr>
        <w:t xml:space="preserve">Für jedes Modul wird der studentische Arbeitsaufwand in Leistungspunkten ausgewiesen. </w:t>
      </w:r>
      <w:r w:rsidR="00090771" w:rsidRPr="00CB31D9">
        <w:rPr>
          <w:rFonts w:ascii="Arial" w:hAnsi="Arial" w:cs="Arial"/>
          <w:vertAlign w:val="superscript"/>
        </w:rPr>
        <w:t>2</w:t>
      </w:r>
      <w:r w:rsidR="00090771" w:rsidRPr="00CB31D9">
        <w:rPr>
          <w:rFonts w:ascii="Arial" w:hAnsi="Arial" w:cs="Arial"/>
        </w:rPr>
        <w:t xml:space="preserve">Bei der Festlegung der Leistungspunkte wird von einem Arbeitsaufwand in Höhe von 25 Stunden für die Vergabe eines Leistungspunktes ausgegangen. </w:t>
      </w:r>
      <w:r w:rsidR="00090771" w:rsidRPr="00CB31D9">
        <w:rPr>
          <w:rFonts w:ascii="Arial" w:hAnsi="Arial" w:cs="Arial"/>
          <w:vertAlign w:val="superscript"/>
        </w:rPr>
        <w:t>3</w:t>
      </w:r>
      <w:r w:rsidR="00090771" w:rsidRPr="00CB31D9">
        <w:rPr>
          <w:rFonts w:ascii="Arial" w:hAnsi="Arial" w:cs="Arial"/>
        </w:rPr>
        <w:t xml:space="preserve">Die Zahl der Leistungspunkte für ein Modul bestimmt sich nach Maßgabe der Arbeitsstunden, die durchschnittlich für Anwesenheit, Vor- und Nachbereitung, praktische Anteile und Prüfungsleistungen aufgewendet werden müssen. </w:t>
      </w:r>
      <w:r w:rsidR="00090771" w:rsidRPr="00CB31D9">
        <w:rPr>
          <w:rFonts w:ascii="Arial" w:hAnsi="Arial" w:cs="Arial"/>
          <w:vertAlign w:val="superscript"/>
        </w:rPr>
        <w:t>4</w:t>
      </w:r>
      <w:r w:rsidR="00090771" w:rsidRPr="00CB31D9">
        <w:rPr>
          <w:rFonts w:ascii="Arial" w:hAnsi="Arial" w:cs="Arial"/>
        </w:rPr>
        <w:t>Leistungspunkte für ein Modul werden nur insgesamt und nur dann vergeben, wenn das Modul durch Erbringung der geforderten Prüfungsleistung erfolgreich abgeschlossen worden ist.</w:t>
      </w:r>
    </w:p>
    <w:p w14:paraId="2CBC4224" w14:textId="77777777" w:rsidR="00614C6E" w:rsidRPr="00AF221D" w:rsidRDefault="00BE1742" w:rsidP="00B64198">
      <w:pPr>
        <w:shd w:val="clear" w:color="auto" w:fill="FFFFFF"/>
        <w:spacing w:before="240" w:after="120" w:line="240" w:lineRule="exact"/>
        <w:ind w:right="6"/>
        <w:jc w:val="center"/>
        <w:rPr>
          <w:rFonts w:ascii="Arial" w:hAnsi="Arial" w:cs="Arial"/>
          <w:b/>
          <w:bCs/>
          <w:spacing w:val="-2"/>
        </w:rPr>
      </w:pPr>
      <w:r>
        <w:rPr>
          <w:rFonts w:ascii="Arial" w:hAnsi="Arial" w:cs="Arial"/>
          <w:b/>
          <w:bCs/>
        </w:rPr>
        <w:t>§ </w:t>
      </w:r>
      <w:r w:rsidR="00AD0B37">
        <w:rPr>
          <w:rFonts w:ascii="Arial" w:hAnsi="Arial" w:cs="Arial"/>
          <w:b/>
          <w:bCs/>
        </w:rPr>
        <w:t>7</w:t>
      </w:r>
      <w:r w:rsidR="00614C6E" w:rsidRPr="00AF221D">
        <w:rPr>
          <w:rFonts w:ascii="Arial" w:hAnsi="Arial" w:cs="Arial"/>
          <w:b/>
          <w:bCs/>
        </w:rPr>
        <w:br/>
      </w:r>
      <w:r w:rsidR="00614C6E" w:rsidRPr="00AF221D">
        <w:rPr>
          <w:rFonts w:ascii="Arial" w:hAnsi="Arial" w:cs="Arial"/>
          <w:b/>
          <w:bCs/>
          <w:spacing w:val="-2"/>
        </w:rPr>
        <w:t>Prüfungsausschuss</w:t>
      </w:r>
    </w:p>
    <w:p w14:paraId="4D421A92" w14:textId="77777777" w:rsidR="00614C6E" w:rsidRPr="00CB31D9" w:rsidRDefault="005E033C" w:rsidP="00830FCA">
      <w:pPr>
        <w:keepNext w:val="0"/>
        <w:keepLines w:val="0"/>
        <w:numPr>
          <w:ilvl w:val="0"/>
          <w:numId w:val="9"/>
        </w:numPr>
        <w:shd w:val="clear" w:color="auto" w:fill="FFFFFF"/>
        <w:tabs>
          <w:tab w:val="clear" w:pos="0"/>
          <w:tab w:val="left" w:pos="426"/>
        </w:tabs>
        <w:spacing w:before="120" w:line="320" w:lineRule="exact"/>
        <w:ind w:left="425" w:right="6" w:hanging="425"/>
        <w:jc w:val="both"/>
        <w:rPr>
          <w:rFonts w:ascii="Arial" w:eastAsia="Arial" w:hAnsi="Arial" w:cs="Arial"/>
        </w:rPr>
      </w:pPr>
      <w:r w:rsidRPr="00CB31D9">
        <w:rPr>
          <w:rFonts w:ascii="Arial" w:hAnsi="Arial" w:cs="Arial"/>
          <w:color w:val="000000"/>
          <w:vertAlign w:val="superscript"/>
        </w:rPr>
        <w:t>1</w:t>
      </w:r>
      <w:r w:rsidR="00EC4F0B">
        <w:rPr>
          <w:rFonts w:ascii="Arial" w:hAnsi="Arial" w:cs="Arial"/>
          <w:color w:val="000000"/>
        </w:rPr>
        <w:t>F</w:t>
      </w:r>
      <w:r w:rsidR="00B379C2">
        <w:rPr>
          <w:rFonts w:ascii="Arial" w:hAnsi="Arial" w:cs="Arial"/>
          <w:color w:val="000000"/>
        </w:rPr>
        <w:t>ür den Studiengang ist der</w:t>
      </w:r>
      <w:r w:rsidRPr="00CB31D9">
        <w:rPr>
          <w:rFonts w:ascii="Arial" w:eastAsia="Arial" w:hAnsi="Arial" w:cs="Arial"/>
          <w:color w:val="000000"/>
        </w:rPr>
        <w:t xml:space="preserve"> </w:t>
      </w:r>
      <w:r w:rsidRPr="00CB31D9">
        <w:rPr>
          <w:rFonts w:ascii="Arial" w:hAnsi="Arial" w:cs="Arial"/>
          <w:color w:val="000000"/>
        </w:rPr>
        <w:t>Prüfungsausschuss</w:t>
      </w:r>
      <w:r w:rsidRPr="00CB31D9">
        <w:rPr>
          <w:rFonts w:ascii="Arial" w:eastAsia="Arial" w:hAnsi="Arial" w:cs="Arial"/>
          <w:color w:val="000000"/>
        </w:rPr>
        <w:t xml:space="preserve"> </w:t>
      </w:r>
      <w:r w:rsidRPr="00CB31D9">
        <w:rPr>
          <w:rFonts w:ascii="Arial" w:hAnsi="Arial" w:cs="Arial"/>
          <w:color w:val="000000"/>
        </w:rPr>
        <w:t>für</w:t>
      </w:r>
      <w:r w:rsidRPr="00CB31D9">
        <w:rPr>
          <w:rFonts w:ascii="Arial" w:eastAsia="Arial" w:hAnsi="Arial" w:cs="Arial"/>
          <w:color w:val="000000"/>
        </w:rPr>
        <w:t xml:space="preserve"> </w:t>
      </w:r>
      <w:r w:rsidRPr="00CB31D9">
        <w:rPr>
          <w:rFonts w:ascii="Arial" w:hAnsi="Arial" w:cs="Arial"/>
          <w:color w:val="000000"/>
        </w:rPr>
        <w:t>weiterbildende Studiengänge</w:t>
      </w:r>
      <w:r w:rsidR="00B379C2">
        <w:rPr>
          <w:rFonts w:ascii="Arial" w:hAnsi="Arial" w:cs="Arial"/>
          <w:color w:val="000000"/>
        </w:rPr>
        <w:t xml:space="preserve"> der Fakultät zuständig</w:t>
      </w:r>
      <w:r w:rsidR="00796E04" w:rsidRPr="00CB31D9">
        <w:rPr>
          <w:rFonts w:ascii="Arial" w:hAnsi="Arial" w:cs="Arial"/>
        </w:rPr>
        <w:t>.</w:t>
      </w:r>
      <w:r w:rsidR="00614C6E" w:rsidRPr="00CB31D9">
        <w:rPr>
          <w:rFonts w:ascii="Arial" w:eastAsia="Arial" w:hAnsi="Arial" w:cs="Arial"/>
        </w:rPr>
        <w:t xml:space="preserve"> </w:t>
      </w:r>
      <w:r w:rsidR="00090771" w:rsidRPr="00CB31D9">
        <w:rPr>
          <w:rFonts w:ascii="Arial" w:eastAsia="Arial" w:hAnsi="Arial" w:cs="Arial"/>
          <w:vertAlign w:val="superscript"/>
        </w:rPr>
        <w:t>2</w:t>
      </w:r>
      <w:r w:rsidR="00090771" w:rsidRPr="00CB31D9">
        <w:rPr>
          <w:rFonts w:ascii="Arial" w:hAnsi="Arial" w:cs="Arial"/>
        </w:rPr>
        <w:t>Der</w:t>
      </w:r>
      <w:r w:rsidR="00090771" w:rsidRPr="00CB31D9">
        <w:rPr>
          <w:rFonts w:ascii="Arial" w:eastAsia="Arial" w:hAnsi="Arial" w:cs="Arial"/>
        </w:rPr>
        <w:t xml:space="preserve"> </w:t>
      </w:r>
      <w:r w:rsidR="00796E04" w:rsidRPr="00CB31D9">
        <w:rPr>
          <w:rFonts w:ascii="Arial" w:hAnsi="Arial" w:cs="Arial"/>
        </w:rPr>
        <w:t>Prüfungsausschus</w:t>
      </w:r>
      <w:r w:rsidR="001F76A5" w:rsidRPr="00CB31D9">
        <w:rPr>
          <w:rFonts w:ascii="Arial" w:hAnsi="Arial" w:cs="Arial"/>
        </w:rPr>
        <w:t>s</w:t>
      </w:r>
      <w:r w:rsidR="00090771" w:rsidRPr="00CB31D9">
        <w:rPr>
          <w:rFonts w:ascii="Arial" w:eastAsia="Arial" w:hAnsi="Arial" w:cs="Arial"/>
        </w:rPr>
        <w:t xml:space="preserve"> </w:t>
      </w:r>
      <w:r w:rsidR="00090771" w:rsidRPr="00CB31D9">
        <w:rPr>
          <w:rFonts w:ascii="Arial" w:hAnsi="Arial" w:cs="Arial"/>
        </w:rPr>
        <w:t>ist</w:t>
      </w:r>
      <w:r w:rsidR="00090771" w:rsidRPr="00CB31D9">
        <w:rPr>
          <w:rFonts w:ascii="Arial" w:eastAsia="Arial" w:hAnsi="Arial" w:cs="Arial"/>
        </w:rPr>
        <w:t xml:space="preserve"> </w:t>
      </w:r>
      <w:r w:rsidR="00090771" w:rsidRPr="00CB31D9">
        <w:rPr>
          <w:rFonts w:ascii="Arial" w:hAnsi="Arial" w:cs="Arial"/>
        </w:rPr>
        <w:t>zuständig</w:t>
      </w:r>
      <w:r w:rsidR="00090771" w:rsidRPr="00CB31D9">
        <w:rPr>
          <w:rFonts w:ascii="Arial" w:eastAsia="Arial" w:hAnsi="Arial" w:cs="Arial"/>
        </w:rPr>
        <w:t xml:space="preserve"> </w:t>
      </w:r>
      <w:r w:rsidR="00090771" w:rsidRPr="00CB31D9">
        <w:rPr>
          <w:rFonts w:ascii="Arial" w:hAnsi="Arial" w:cs="Arial"/>
        </w:rPr>
        <w:t>für</w:t>
      </w:r>
      <w:r w:rsidR="00090771" w:rsidRPr="00CB31D9">
        <w:rPr>
          <w:rFonts w:ascii="Arial" w:eastAsia="Arial" w:hAnsi="Arial" w:cs="Arial"/>
        </w:rPr>
        <w:t xml:space="preserve"> </w:t>
      </w:r>
      <w:r w:rsidR="00090771" w:rsidRPr="00CB31D9">
        <w:rPr>
          <w:rFonts w:ascii="Arial" w:hAnsi="Arial" w:cs="Arial"/>
        </w:rPr>
        <w:t>die</w:t>
      </w:r>
      <w:r w:rsidR="00090771" w:rsidRPr="00CB31D9">
        <w:rPr>
          <w:rFonts w:ascii="Arial" w:eastAsia="Arial" w:hAnsi="Arial" w:cs="Arial"/>
        </w:rPr>
        <w:t xml:space="preserve"> Entscheidung über die Zulassung zum Studiengang, für die </w:t>
      </w:r>
      <w:r w:rsidR="00090771" w:rsidRPr="00CB31D9">
        <w:rPr>
          <w:rFonts w:ascii="Arial" w:hAnsi="Arial" w:cs="Arial"/>
        </w:rPr>
        <w:t>Organisation</w:t>
      </w:r>
      <w:r w:rsidR="00090771" w:rsidRPr="00CB31D9">
        <w:rPr>
          <w:rFonts w:ascii="Arial" w:eastAsia="Arial" w:hAnsi="Arial" w:cs="Arial"/>
        </w:rPr>
        <w:t xml:space="preserve"> </w:t>
      </w:r>
      <w:r w:rsidR="00090771" w:rsidRPr="00CB31D9">
        <w:rPr>
          <w:rFonts w:ascii="Arial" w:hAnsi="Arial" w:cs="Arial"/>
        </w:rPr>
        <w:t>der</w:t>
      </w:r>
      <w:r w:rsidR="00090771" w:rsidRPr="00CB31D9">
        <w:rPr>
          <w:rFonts w:ascii="Arial" w:eastAsia="Arial" w:hAnsi="Arial" w:cs="Arial"/>
        </w:rPr>
        <w:t xml:space="preserve"> </w:t>
      </w:r>
      <w:r w:rsidR="00090771" w:rsidRPr="00CB31D9">
        <w:rPr>
          <w:rFonts w:ascii="Arial" w:hAnsi="Arial" w:cs="Arial"/>
        </w:rPr>
        <w:t>Prüfungen</w:t>
      </w:r>
      <w:r w:rsidR="00090771" w:rsidRPr="00CB31D9">
        <w:rPr>
          <w:rFonts w:ascii="Arial" w:eastAsia="Arial" w:hAnsi="Arial" w:cs="Arial"/>
        </w:rPr>
        <w:t xml:space="preserve"> </w:t>
      </w:r>
      <w:r w:rsidR="00090771" w:rsidRPr="00CB31D9">
        <w:rPr>
          <w:rFonts w:ascii="Arial" w:hAnsi="Arial" w:cs="Arial"/>
        </w:rPr>
        <w:t>und</w:t>
      </w:r>
      <w:r w:rsidR="00090771" w:rsidRPr="00CB31D9">
        <w:rPr>
          <w:rFonts w:ascii="Arial" w:eastAsia="Arial" w:hAnsi="Arial" w:cs="Arial"/>
        </w:rPr>
        <w:t xml:space="preserve"> </w:t>
      </w:r>
      <w:r w:rsidR="00090771" w:rsidRPr="00CB31D9">
        <w:rPr>
          <w:rFonts w:ascii="Arial" w:hAnsi="Arial" w:cs="Arial"/>
        </w:rPr>
        <w:t>die</w:t>
      </w:r>
      <w:r w:rsidR="00090771" w:rsidRPr="00CB31D9">
        <w:rPr>
          <w:rFonts w:ascii="Arial" w:eastAsia="Arial" w:hAnsi="Arial" w:cs="Arial"/>
        </w:rPr>
        <w:t xml:space="preserve"> </w:t>
      </w:r>
      <w:r w:rsidR="00090771" w:rsidRPr="00CB31D9">
        <w:rPr>
          <w:rFonts w:ascii="Arial" w:hAnsi="Arial" w:cs="Arial"/>
        </w:rPr>
        <w:t>Einhaltung</w:t>
      </w:r>
      <w:r w:rsidR="00090771" w:rsidRPr="00CB31D9">
        <w:rPr>
          <w:rFonts w:ascii="Arial" w:eastAsia="Arial" w:hAnsi="Arial" w:cs="Arial"/>
        </w:rPr>
        <w:t xml:space="preserve"> </w:t>
      </w:r>
      <w:r w:rsidR="00090771" w:rsidRPr="00CB31D9">
        <w:rPr>
          <w:rFonts w:ascii="Arial" w:hAnsi="Arial" w:cs="Arial"/>
        </w:rPr>
        <w:t>der</w:t>
      </w:r>
      <w:r w:rsidR="00090771" w:rsidRPr="00CB31D9">
        <w:rPr>
          <w:rFonts w:ascii="Arial" w:eastAsia="Arial" w:hAnsi="Arial" w:cs="Arial"/>
        </w:rPr>
        <w:t xml:space="preserve"> </w:t>
      </w:r>
      <w:r w:rsidR="00090771" w:rsidRPr="00CB31D9">
        <w:rPr>
          <w:rFonts w:ascii="Arial" w:hAnsi="Arial" w:cs="Arial"/>
        </w:rPr>
        <w:t>Bestimmungen</w:t>
      </w:r>
      <w:r w:rsidR="00090771" w:rsidRPr="00CB31D9">
        <w:rPr>
          <w:rFonts w:ascii="Arial" w:eastAsia="Arial" w:hAnsi="Arial" w:cs="Arial"/>
        </w:rPr>
        <w:t xml:space="preserve"> </w:t>
      </w:r>
      <w:r w:rsidR="00090771" w:rsidRPr="00CB31D9">
        <w:rPr>
          <w:rFonts w:ascii="Arial" w:hAnsi="Arial" w:cs="Arial"/>
        </w:rPr>
        <w:t>dieser</w:t>
      </w:r>
      <w:r w:rsidR="00090771" w:rsidRPr="00CB31D9">
        <w:rPr>
          <w:rFonts w:ascii="Arial" w:eastAsia="Arial" w:hAnsi="Arial" w:cs="Arial"/>
        </w:rPr>
        <w:t xml:space="preserve"> </w:t>
      </w:r>
      <w:r w:rsidR="00090771" w:rsidRPr="00CB31D9">
        <w:rPr>
          <w:rFonts w:ascii="Arial" w:hAnsi="Arial" w:cs="Arial"/>
        </w:rPr>
        <w:t>Ordnung,</w:t>
      </w:r>
      <w:r w:rsidR="00090771" w:rsidRPr="00CB31D9">
        <w:rPr>
          <w:rFonts w:ascii="Arial" w:eastAsia="Arial" w:hAnsi="Arial" w:cs="Arial"/>
        </w:rPr>
        <w:t xml:space="preserve"> </w:t>
      </w:r>
      <w:r w:rsidR="00090771" w:rsidRPr="00CB31D9">
        <w:rPr>
          <w:rFonts w:ascii="Arial" w:hAnsi="Arial" w:cs="Arial"/>
        </w:rPr>
        <w:t>nicht</w:t>
      </w:r>
      <w:r w:rsidR="00090771" w:rsidRPr="00CB31D9">
        <w:rPr>
          <w:rFonts w:ascii="Arial" w:eastAsia="Arial" w:hAnsi="Arial" w:cs="Arial"/>
        </w:rPr>
        <w:t xml:space="preserve"> </w:t>
      </w:r>
      <w:r w:rsidR="00090771" w:rsidRPr="00CB31D9">
        <w:rPr>
          <w:rFonts w:ascii="Arial" w:hAnsi="Arial" w:cs="Arial"/>
        </w:rPr>
        <w:t>jedoch</w:t>
      </w:r>
      <w:r w:rsidR="00090771" w:rsidRPr="00CB31D9">
        <w:rPr>
          <w:rFonts w:ascii="Arial" w:eastAsia="Arial" w:hAnsi="Arial" w:cs="Arial"/>
        </w:rPr>
        <w:t xml:space="preserve"> </w:t>
      </w:r>
      <w:r w:rsidR="00090771" w:rsidRPr="00CB31D9">
        <w:rPr>
          <w:rFonts w:ascii="Arial" w:hAnsi="Arial" w:cs="Arial"/>
        </w:rPr>
        <w:t>für</w:t>
      </w:r>
      <w:r w:rsidR="00090771" w:rsidRPr="00CB31D9">
        <w:rPr>
          <w:rFonts w:ascii="Arial" w:eastAsia="Arial" w:hAnsi="Arial" w:cs="Arial"/>
        </w:rPr>
        <w:t xml:space="preserve"> </w:t>
      </w:r>
      <w:r w:rsidR="00090771" w:rsidRPr="00CB31D9">
        <w:rPr>
          <w:rFonts w:ascii="Arial" w:hAnsi="Arial" w:cs="Arial"/>
        </w:rPr>
        <w:t>die</w:t>
      </w:r>
      <w:r w:rsidR="00090771" w:rsidRPr="00CB31D9">
        <w:rPr>
          <w:rFonts w:ascii="Arial" w:eastAsia="Arial" w:hAnsi="Arial" w:cs="Arial"/>
        </w:rPr>
        <w:t xml:space="preserve"> </w:t>
      </w:r>
      <w:r w:rsidR="00090771" w:rsidRPr="00CB31D9">
        <w:rPr>
          <w:rFonts w:ascii="Arial" w:hAnsi="Arial" w:cs="Arial"/>
        </w:rPr>
        <w:t>Bewertung</w:t>
      </w:r>
      <w:r w:rsidR="00090771" w:rsidRPr="00CB31D9">
        <w:rPr>
          <w:rFonts w:ascii="Arial" w:eastAsia="Arial" w:hAnsi="Arial" w:cs="Arial"/>
        </w:rPr>
        <w:t xml:space="preserve"> </w:t>
      </w:r>
      <w:r w:rsidR="00090771" w:rsidRPr="00CB31D9">
        <w:rPr>
          <w:rFonts w:ascii="Arial" w:hAnsi="Arial" w:cs="Arial"/>
        </w:rPr>
        <w:t>von</w:t>
      </w:r>
      <w:r w:rsidR="00090771" w:rsidRPr="00CB31D9">
        <w:rPr>
          <w:rFonts w:ascii="Arial" w:eastAsia="Arial" w:hAnsi="Arial" w:cs="Arial"/>
        </w:rPr>
        <w:t xml:space="preserve"> </w:t>
      </w:r>
      <w:r w:rsidR="00090771" w:rsidRPr="00CB31D9">
        <w:rPr>
          <w:rFonts w:ascii="Arial" w:hAnsi="Arial" w:cs="Arial"/>
        </w:rPr>
        <w:t>Prüfungsleistungen.</w:t>
      </w:r>
      <w:r w:rsidR="00090771" w:rsidRPr="00CB31D9">
        <w:rPr>
          <w:rFonts w:ascii="Arial" w:eastAsia="Arial" w:hAnsi="Arial" w:cs="Arial"/>
        </w:rPr>
        <w:t xml:space="preserve"> </w:t>
      </w:r>
      <w:r w:rsidR="00090771" w:rsidRPr="00CB31D9">
        <w:rPr>
          <w:rFonts w:ascii="Arial" w:eastAsia="Arial" w:hAnsi="Arial" w:cs="Arial"/>
          <w:vertAlign w:val="superscript"/>
        </w:rPr>
        <w:t>3</w:t>
      </w:r>
      <w:r w:rsidR="00090771" w:rsidRPr="00CB31D9">
        <w:rPr>
          <w:rFonts w:ascii="Arial" w:hAnsi="Arial" w:cs="Arial"/>
        </w:rPr>
        <w:t>Der</w:t>
      </w:r>
      <w:r w:rsidR="00090771" w:rsidRPr="00CB31D9">
        <w:rPr>
          <w:rFonts w:ascii="Arial" w:eastAsia="Arial" w:hAnsi="Arial" w:cs="Arial"/>
        </w:rPr>
        <w:t xml:space="preserve"> </w:t>
      </w:r>
      <w:r w:rsidR="00090771" w:rsidRPr="00CB31D9">
        <w:rPr>
          <w:rFonts w:ascii="Arial" w:hAnsi="Arial" w:cs="Arial"/>
        </w:rPr>
        <w:t>Prüfungsausschuss</w:t>
      </w:r>
      <w:r w:rsidR="00090771" w:rsidRPr="00CB31D9">
        <w:rPr>
          <w:rFonts w:ascii="Arial" w:eastAsia="Arial" w:hAnsi="Arial" w:cs="Arial"/>
        </w:rPr>
        <w:t xml:space="preserve"> </w:t>
      </w:r>
      <w:r w:rsidR="00090771" w:rsidRPr="00CB31D9">
        <w:rPr>
          <w:rFonts w:ascii="Arial" w:hAnsi="Arial" w:cs="Arial"/>
        </w:rPr>
        <w:t>wird</w:t>
      </w:r>
      <w:r w:rsidR="00090771" w:rsidRPr="00CB31D9">
        <w:rPr>
          <w:rFonts w:ascii="Arial" w:eastAsia="Arial" w:hAnsi="Arial" w:cs="Arial"/>
        </w:rPr>
        <w:t xml:space="preserve"> </w:t>
      </w:r>
      <w:r w:rsidR="00090771" w:rsidRPr="00CB31D9">
        <w:rPr>
          <w:rFonts w:ascii="Arial" w:hAnsi="Arial" w:cs="Arial"/>
        </w:rPr>
        <w:t>bei</w:t>
      </w:r>
      <w:r w:rsidR="00090771" w:rsidRPr="00CB31D9">
        <w:rPr>
          <w:rFonts w:ascii="Arial" w:eastAsia="Arial" w:hAnsi="Arial" w:cs="Arial"/>
        </w:rPr>
        <w:t xml:space="preserve"> </w:t>
      </w:r>
      <w:r w:rsidR="00090771" w:rsidRPr="00CB31D9">
        <w:rPr>
          <w:rFonts w:ascii="Arial" w:hAnsi="Arial" w:cs="Arial"/>
        </w:rPr>
        <w:t>der</w:t>
      </w:r>
      <w:r w:rsidR="00090771" w:rsidRPr="00CB31D9">
        <w:rPr>
          <w:rFonts w:ascii="Arial" w:eastAsia="Arial" w:hAnsi="Arial" w:cs="Arial"/>
        </w:rPr>
        <w:t xml:space="preserve"> </w:t>
      </w:r>
      <w:r w:rsidR="00090771" w:rsidRPr="00CB31D9">
        <w:rPr>
          <w:rFonts w:ascii="Arial" w:hAnsi="Arial" w:cs="Arial"/>
        </w:rPr>
        <w:t>verwaltungsmäßigen</w:t>
      </w:r>
      <w:r w:rsidR="00090771" w:rsidRPr="00CB31D9">
        <w:rPr>
          <w:rFonts w:ascii="Arial" w:eastAsia="Arial" w:hAnsi="Arial" w:cs="Arial"/>
        </w:rPr>
        <w:t xml:space="preserve"> </w:t>
      </w:r>
      <w:r w:rsidR="00090771" w:rsidRPr="00CB31D9">
        <w:rPr>
          <w:rFonts w:ascii="Arial" w:hAnsi="Arial" w:cs="Arial"/>
        </w:rPr>
        <w:t>Abwicklung</w:t>
      </w:r>
      <w:r w:rsidR="00090771" w:rsidRPr="00CB31D9">
        <w:rPr>
          <w:rFonts w:ascii="Arial" w:eastAsia="Arial" w:hAnsi="Arial" w:cs="Arial"/>
        </w:rPr>
        <w:t xml:space="preserve"> </w:t>
      </w:r>
      <w:r w:rsidR="00090771" w:rsidRPr="00CB31D9">
        <w:rPr>
          <w:rFonts w:ascii="Arial" w:hAnsi="Arial" w:cs="Arial"/>
        </w:rPr>
        <w:t>der</w:t>
      </w:r>
      <w:r w:rsidR="00090771" w:rsidRPr="00CB31D9">
        <w:rPr>
          <w:rFonts w:ascii="Arial" w:eastAsia="Arial" w:hAnsi="Arial" w:cs="Arial"/>
        </w:rPr>
        <w:t xml:space="preserve"> </w:t>
      </w:r>
      <w:r w:rsidR="00090771" w:rsidRPr="00CB31D9">
        <w:rPr>
          <w:rFonts w:ascii="Arial" w:hAnsi="Arial" w:cs="Arial"/>
        </w:rPr>
        <w:t>Prüfungen</w:t>
      </w:r>
      <w:r w:rsidR="00090771" w:rsidRPr="00CB31D9">
        <w:rPr>
          <w:rFonts w:ascii="Arial" w:eastAsia="Arial" w:hAnsi="Arial" w:cs="Arial"/>
        </w:rPr>
        <w:t xml:space="preserve"> </w:t>
      </w:r>
      <w:r w:rsidR="00090771" w:rsidRPr="00CB31D9">
        <w:rPr>
          <w:rFonts w:ascii="Arial" w:hAnsi="Arial" w:cs="Arial"/>
        </w:rPr>
        <w:t>durch</w:t>
      </w:r>
      <w:r w:rsidR="00090771" w:rsidRPr="00CB31D9">
        <w:rPr>
          <w:rFonts w:ascii="Arial" w:eastAsia="Arial" w:hAnsi="Arial" w:cs="Arial"/>
        </w:rPr>
        <w:t xml:space="preserve"> </w:t>
      </w:r>
      <w:r w:rsidR="00090771" w:rsidRPr="00CB31D9">
        <w:rPr>
          <w:rFonts w:ascii="Arial" w:hAnsi="Arial" w:cs="Arial"/>
        </w:rPr>
        <w:t>das</w:t>
      </w:r>
      <w:r w:rsidR="00090771" w:rsidRPr="00CB31D9">
        <w:rPr>
          <w:rFonts w:ascii="Arial" w:eastAsia="Arial" w:hAnsi="Arial" w:cs="Arial"/>
        </w:rPr>
        <w:t xml:space="preserve"> </w:t>
      </w:r>
      <w:r w:rsidR="00090771" w:rsidRPr="00CB31D9">
        <w:rPr>
          <w:rFonts w:ascii="Arial" w:hAnsi="Arial" w:cs="Arial"/>
        </w:rPr>
        <w:t>Prüfungsamt der Universität</w:t>
      </w:r>
      <w:r w:rsidR="00090771" w:rsidRPr="00CB31D9">
        <w:rPr>
          <w:rFonts w:ascii="Arial" w:eastAsia="Arial" w:hAnsi="Arial" w:cs="Arial"/>
        </w:rPr>
        <w:t xml:space="preserve"> </w:t>
      </w:r>
      <w:r w:rsidR="00090771" w:rsidRPr="00CB31D9">
        <w:rPr>
          <w:rFonts w:ascii="Arial" w:hAnsi="Arial" w:cs="Arial"/>
        </w:rPr>
        <w:t>unterstützt.</w:t>
      </w:r>
      <w:r w:rsidR="00090771" w:rsidRPr="00CB31D9">
        <w:rPr>
          <w:rFonts w:ascii="Arial" w:eastAsia="Arial" w:hAnsi="Arial" w:cs="Arial"/>
        </w:rPr>
        <w:t xml:space="preserve"> </w:t>
      </w:r>
      <w:r w:rsidR="00090771" w:rsidRPr="00CB31D9">
        <w:rPr>
          <w:rFonts w:ascii="Arial" w:eastAsia="Arial" w:hAnsi="Arial" w:cs="Arial"/>
          <w:vertAlign w:val="superscript"/>
        </w:rPr>
        <w:t>4</w:t>
      </w:r>
      <w:r w:rsidR="00090771" w:rsidRPr="00CB31D9">
        <w:rPr>
          <w:rFonts w:ascii="Arial" w:hAnsi="Arial" w:cs="Arial"/>
        </w:rPr>
        <w:t>Die</w:t>
      </w:r>
      <w:r w:rsidR="00090771" w:rsidRPr="00CB31D9">
        <w:rPr>
          <w:rFonts w:ascii="Arial" w:eastAsia="Arial" w:hAnsi="Arial" w:cs="Arial"/>
        </w:rPr>
        <w:t xml:space="preserve"> </w:t>
      </w:r>
      <w:r w:rsidR="00090771" w:rsidRPr="00CB31D9">
        <w:rPr>
          <w:rFonts w:ascii="Arial" w:hAnsi="Arial" w:cs="Arial"/>
        </w:rPr>
        <w:t>Prüfungsakten</w:t>
      </w:r>
      <w:r w:rsidR="00090771" w:rsidRPr="00CB31D9">
        <w:rPr>
          <w:rFonts w:ascii="Arial" w:eastAsia="Arial" w:hAnsi="Arial" w:cs="Arial"/>
        </w:rPr>
        <w:t xml:space="preserve"> </w:t>
      </w:r>
      <w:r w:rsidR="00090771" w:rsidRPr="00CB31D9">
        <w:rPr>
          <w:rFonts w:ascii="Arial" w:hAnsi="Arial" w:cs="Arial"/>
        </w:rPr>
        <w:t>werden</w:t>
      </w:r>
      <w:r w:rsidR="00090771" w:rsidRPr="00CB31D9">
        <w:rPr>
          <w:rFonts w:ascii="Arial" w:eastAsia="Arial" w:hAnsi="Arial" w:cs="Arial"/>
        </w:rPr>
        <w:t xml:space="preserve"> </w:t>
      </w:r>
      <w:r w:rsidR="00090771" w:rsidRPr="00CB31D9">
        <w:rPr>
          <w:rFonts w:ascii="Arial" w:hAnsi="Arial" w:cs="Arial"/>
        </w:rPr>
        <w:t>im</w:t>
      </w:r>
      <w:r w:rsidR="00090771" w:rsidRPr="00CB31D9">
        <w:rPr>
          <w:rFonts w:ascii="Arial" w:eastAsia="Arial" w:hAnsi="Arial" w:cs="Arial"/>
        </w:rPr>
        <w:t xml:space="preserve"> </w:t>
      </w:r>
      <w:r w:rsidR="00090771" w:rsidRPr="00CB31D9">
        <w:rPr>
          <w:rFonts w:ascii="Arial" w:hAnsi="Arial" w:cs="Arial"/>
        </w:rPr>
        <w:lastRenderedPageBreak/>
        <w:t>Prüfungsamt</w:t>
      </w:r>
      <w:r w:rsidR="00090771" w:rsidRPr="00CB31D9">
        <w:rPr>
          <w:rFonts w:ascii="Arial" w:eastAsia="Arial" w:hAnsi="Arial" w:cs="Arial"/>
        </w:rPr>
        <w:t xml:space="preserve"> der Universität </w:t>
      </w:r>
      <w:r w:rsidR="00090771" w:rsidRPr="00CB31D9">
        <w:rPr>
          <w:rFonts w:ascii="Arial" w:hAnsi="Arial" w:cs="Arial"/>
        </w:rPr>
        <w:t>geführt.</w:t>
      </w:r>
    </w:p>
    <w:p w14:paraId="7C02356B" w14:textId="77777777" w:rsidR="00B27976" w:rsidRPr="0003362E" w:rsidRDefault="004E7C28" w:rsidP="00830FCA">
      <w:pPr>
        <w:keepNext w:val="0"/>
        <w:keepLines w:val="0"/>
        <w:numPr>
          <w:ilvl w:val="0"/>
          <w:numId w:val="9"/>
        </w:numPr>
        <w:shd w:val="clear" w:color="auto" w:fill="FFFFFF"/>
        <w:tabs>
          <w:tab w:val="left" w:pos="426"/>
          <w:tab w:val="left" w:pos="1700"/>
        </w:tabs>
        <w:spacing w:before="120" w:line="320" w:lineRule="exact"/>
        <w:ind w:left="425" w:right="6" w:hanging="425"/>
        <w:jc w:val="both"/>
        <w:rPr>
          <w:rFonts w:ascii="Arial" w:hAnsi="Arial" w:cs="Arial"/>
        </w:rPr>
      </w:pPr>
      <w:r w:rsidRPr="0003362E">
        <w:rPr>
          <w:rFonts w:ascii="Arial" w:eastAsia="Arial" w:hAnsi="Arial" w:cs="Arial"/>
          <w:vertAlign w:val="superscript"/>
        </w:rPr>
        <w:t>1</w:t>
      </w:r>
      <w:r w:rsidR="00B27976" w:rsidRPr="0003362E">
        <w:rPr>
          <w:rFonts w:ascii="Arial" w:hAnsi="Arial" w:cs="Arial"/>
        </w:rPr>
        <w:t xml:space="preserve">Der Prüfungsausschuss </w:t>
      </w:r>
      <w:r w:rsidR="00CD31A9" w:rsidRPr="0003362E">
        <w:rPr>
          <w:rFonts w:ascii="Arial" w:hAnsi="Arial" w:cs="Arial"/>
        </w:rPr>
        <w:t xml:space="preserve">setzt sich zusammen </w:t>
      </w:r>
      <w:r w:rsidR="00B27976" w:rsidRPr="0003362E">
        <w:rPr>
          <w:rFonts w:ascii="Arial" w:hAnsi="Arial" w:cs="Arial"/>
        </w:rPr>
        <w:t>aus</w:t>
      </w:r>
    </w:p>
    <w:p w14:paraId="7BC836AA" w14:textId="77777777" w:rsidR="00CD31A9" w:rsidRPr="0003362E" w:rsidRDefault="00CC0102" w:rsidP="009C65F4">
      <w:pPr>
        <w:keepNext w:val="0"/>
        <w:keepLines w:val="0"/>
        <w:shd w:val="clear" w:color="auto" w:fill="FFFFFF"/>
        <w:tabs>
          <w:tab w:val="left" w:pos="709"/>
        </w:tabs>
        <w:spacing w:before="120" w:line="320" w:lineRule="exact"/>
        <w:ind w:left="709" w:right="6" w:hanging="283"/>
        <w:jc w:val="both"/>
        <w:rPr>
          <w:rFonts w:ascii="Arial" w:hAnsi="Arial" w:cs="Arial"/>
        </w:rPr>
      </w:pPr>
      <w:r w:rsidRPr="0003362E">
        <w:rPr>
          <w:rFonts w:ascii="Arial" w:hAnsi="Arial" w:cs="Arial"/>
        </w:rPr>
        <w:t>1.</w:t>
      </w:r>
      <w:r w:rsidRPr="0003362E">
        <w:rPr>
          <w:rFonts w:ascii="Arial" w:hAnsi="Arial" w:cs="Arial"/>
        </w:rPr>
        <w:tab/>
      </w:r>
      <w:r w:rsidR="00942E65" w:rsidRPr="0003362E">
        <w:rPr>
          <w:rFonts w:ascii="Arial" w:hAnsi="Arial" w:cs="Arial"/>
        </w:rPr>
        <w:t xml:space="preserve">drei </w:t>
      </w:r>
      <w:r w:rsidR="00CD31A9" w:rsidRPr="0003362E">
        <w:rPr>
          <w:rFonts w:ascii="Arial" w:hAnsi="Arial" w:cs="Arial"/>
        </w:rPr>
        <w:t xml:space="preserve">Professorinnen oder Professoren, die Mitglieder der </w:t>
      </w:r>
      <w:r w:rsidR="0072110A" w:rsidRPr="0003362E">
        <w:rPr>
          <w:rFonts w:ascii="Arial" w:hAnsi="Arial" w:cs="Arial"/>
        </w:rPr>
        <w:t xml:space="preserve">Universität </w:t>
      </w:r>
      <w:r w:rsidR="00CD31A9" w:rsidRPr="0003362E">
        <w:rPr>
          <w:rFonts w:ascii="Arial" w:hAnsi="Arial" w:cs="Arial"/>
        </w:rPr>
        <w:t xml:space="preserve">sind und Lehre </w:t>
      </w:r>
      <w:r w:rsidR="005F048B" w:rsidRPr="0003362E">
        <w:rPr>
          <w:rFonts w:ascii="Arial" w:hAnsi="Arial" w:cs="Arial"/>
        </w:rPr>
        <w:t>in den weiterbildenden Studiengängen</w:t>
      </w:r>
      <w:r w:rsidR="00CD31A9" w:rsidRPr="0003362E">
        <w:rPr>
          <w:rFonts w:ascii="Arial" w:hAnsi="Arial" w:cs="Arial"/>
        </w:rPr>
        <w:t xml:space="preserve"> </w:t>
      </w:r>
      <w:r w:rsidR="0072110A" w:rsidRPr="0003362E">
        <w:rPr>
          <w:rFonts w:ascii="Arial" w:hAnsi="Arial" w:cs="Arial"/>
        </w:rPr>
        <w:t xml:space="preserve">an der Fakultät für Wirtschafts- und Sozialwissenschaften </w:t>
      </w:r>
      <w:r w:rsidR="00CD31A9" w:rsidRPr="0003362E">
        <w:rPr>
          <w:rFonts w:ascii="Arial" w:hAnsi="Arial" w:cs="Arial"/>
        </w:rPr>
        <w:t>erbringen,</w:t>
      </w:r>
    </w:p>
    <w:p w14:paraId="4AE60E12" w14:textId="77777777" w:rsidR="00CD31A9" w:rsidRPr="0003362E" w:rsidRDefault="00D93D64" w:rsidP="009C65F4">
      <w:pPr>
        <w:keepNext w:val="0"/>
        <w:keepLines w:val="0"/>
        <w:shd w:val="clear" w:color="auto" w:fill="FFFFFF"/>
        <w:tabs>
          <w:tab w:val="left" w:pos="567"/>
          <w:tab w:val="left" w:pos="1700"/>
        </w:tabs>
        <w:spacing w:before="120" w:line="320" w:lineRule="exact"/>
        <w:ind w:left="709" w:right="6" w:hanging="283"/>
        <w:jc w:val="both"/>
        <w:rPr>
          <w:rFonts w:ascii="Arial" w:hAnsi="Arial" w:cs="Arial"/>
        </w:rPr>
      </w:pPr>
      <w:r w:rsidRPr="0003362E">
        <w:rPr>
          <w:rFonts w:ascii="Arial" w:hAnsi="Arial" w:cs="Arial"/>
        </w:rPr>
        <w:t>2</w:t>
      </w:r>
      <w:r w:rsidR="00CC0102" w:rsidRPr="0003362E">
        <w:rPr>
          <w:rFonts w:ascii="Arial" w:hAnsi="Arial" w:cs="Arial"/>
        </w:rPr>
        <w:t>.</w:t>
      </w:r>
      <w:r w:rsidR="00CC0102" w:rsidRPr="0003362E">
        <w:rPr>
          <w:rFonts w:ascii="Arial" w:hAnsi="Arial" w:cs="Arial"/>
        </w:rPr>
        <w:tab/>
      </w:r>
      <w:r w:rsidR="00942E65" w:rsidRPr="0003362E">
        <w:rPr>
          <w:rFonts w:ascii="Arial" w:hAnsi="Arial" w:cs="Arial"/>
        </w:rPr>
        <w:t>zwei Studierenden</w:t>
      </w:r>
      <w:r w:rsidR="00CD31A9" w:rsidRPr="0003362E">
        <w:rPr>
          <w:rFonts w:ascii="Arial" w:hAnsi="Arial" w:cs="Arial"/>
        </w:rPr>
        <w:t xml:space="preserve"> </w:t>
      </w:r>
      <w:r w:rsidR="0072110A" w:rsidRPr="0003362E">
        <w:rPr>
          <w:rFonts w:ascii="Arial" w:hAnsi="Arial" w:cs="Arial"/>
        </w:rPr>
        <w:t xml:space="preserve">aus </w:t>
      </w:r>
      <w:r w:rsidR="005F048B" w:rsidRPr="0003362E">
        <w:rPr>
          <w:rFonts w:ascii="Arial" w:hAnsi="Arial" w:cs="Arial"/>
        </w:rPr>
        <w:t>de</w:t>
      </w:r>
      <w:r w:rsidR="0072110A" w:rsidRPr="0003362E">
        <w:rPr>
          <w:rFonts w:ascii="Arial" w:hAnsi="Arial" w:cs="Arial"/>
        </w:rPr>
        <w:t>n</w:t>
      </w:r>
      <w:r w:rsidR="005F048B" w:rsidRPr="0003362E">
        <w:rPr>
          <w:rFonts w:ascii="Arial" w:hAnsi="Arial" w:cs="Arial"/>
        </w:rPr>
        <w:t xml:space="preserve"> weiterbildenden Studiengänge</w:t>
      </w:r>
      <w:r w:rsidR="0072110A" w:rsidRPr="0003362E">
        <w:rPr>
          <w:rFonts w:ascii="Arial" w:hAnsi="Arial" w:cs="Arial"/>
        </w:rPr>
        <w:t>n an der Fakultät für Wirtschafts- und Sozialwissenschaften.</w:t>
      </w:r>
    </w:p>
    <w:p w14:paraId="76B69B2F" w14:textId="77777777" w:rsidR="00CD31A9" w:rsidRPr="0003362E" w:rsidRDefault="00090771" w:rsidP="00D86E41">
      <w:pPr>
        <w:keepNext w:val="0"/>
        <w:keepLines w:val="0"/>
        <w:shd w:val="clear" w:color="auto" w:fill="FFFFFF"/>
        <w:spacing w:before="120" w:line="320" w:lineRule="exact"/>
        <w:ind w:left="425" w:right="6" w:firstLine="1"/>
        <w:jc w:val="both"/>
        <w:rPr>
          <w:rFonts w:ascii="Arial" w:hAnsi="Arial" w:cs="Arial"/>
          <w:i/>
        </w:rPr>
      </w:pPr>
      <w:r w:rsidRPr="0003362E">
        <w:rPr>
          <w:rFonts w:ascii="Arial" w:hAnsi="Arial" w:cs="Arial"/>
          <w:vertAlign w:val="superscript"/>
        </w:rPr>
        <w:t>2</w:t>
      </w:r>
      <w:r w:rsidR="00CD31A9" w:rsidRPr="0003362E">
        <w:rPr>
          <w:rFonts w:ascii="Arial" w:hAnsi="Arial" w:cs="Arial"/>
        </w:rPr>
        <w:t xml:space="preserve">Die </w:t>
      </w:r>
      <w:r w:rsidR="00CC0102" w:rsidRPr="0003362E">
        <w:rPr>
          <w:rFonts w:ascii="Arial" w:hAnsi="Arial" w:cs="Arial"/>
        </w:rPr>
        <w:t xml:space="preserve">Amtszeit der </w:t>
      </w:r>
      <w:r w:rsidR="00CD31A9" w:rsidRPr="0003362E">
        <w:rPr>
          <w:rFonts w:ascii="Arial" w:hAnsi="Arial" w:cs="Arial"/>
        </w:rPr>
        <w:t>Mitglieder nach Satz</w:t>
      </w:r>
      <w:r w:rsidR="007E2D77" w:rsidRPr="0003362E">
        <w:rPr>
          <w:rFonts w:ascii="Arial" w:hAnsi="Arial" w:cs="Arial"/>
        </w:rPr>
        <w:t> </w:t>
      </w:r>
      <w:r w:rsidR="00CD31A9" w:rsidRPr="0003362E">
        <w:rPr>
          <w:rFonts w:ascii="Arial" w:hAnsi="Arial" w:cs="Arial"/>
        </w:rPr>
        <w:t>1 Nr.</w:t>
      </w:r>
      <w:r w:rsidR="007E2D77" w:rsidRPr="0003362E">
        <w:rPr>
          <w:rFonts w:ascii="Arial" w:hAnsi="Arial" w:cs="Arial"/>
        </w:rPr>
        <w:t> </w:t>
      </w:r>
      <w:r w:rsidR="00CD31A9" w:rsidRPr="0003362E">
        <w:rPr>
          <w:rFonts w:ascii="Arial" w:hAnsi="Arial" w:cs="Arial"/>
        </w:rPr>
        <w:t>1</w:t>
      </w:r>
      <w:r w:rsidR="00CC0102" w:rsidRPr="0003362E">
        <w:rPr>
          <w:rFonts w:ascii="Arial" w:hAnsi="Arial" w:cs="Arial"/>
        </w:rPr>
        <w:t xml:space="preserve"> beträgt zwei Jahre, die </w:t>
      </w:r>
      <w:r w:rsidR="00942E65" w:rsidRPr="0003362E">
        <w:rPr>
          <w:rFonts w:ascii="Arial" w:hAnsi="Arial" w:cs="Arial"/>
        </w:rPr>
        <w:t>der Mitglieder</w:t>
      </w:r>
      <w:r w:rsidR="00CC0102" w:rsidRPr="0003362E">
        <w:rPr>
          <w:rFonts w:ascii="Arial" w:hAnsi="Arial" w:cs="Arial"/>
        </w:rPr>
        <w:t xml:space="preserve"> nach Satz</w:t>
      </w:r>
      <w:r w:rsidR="007E2D77" w:rsidRPr="0003362E">
        <w:rPr>
          <w:rFonts w:ascii="Arial" w:hAnsi="Arial" w:cs="Arial"/>
        </w:rPr>
        <w:t> </w:t>
      </w:r>
      <w:r w:rsidR="00CC0102" w:rsidRPr="0003362E">
        <w:rPr>
          <w:rFonts w:ascii="Arial" w:hAnsi="Arial" w:cs="Arial"/>
        </w:rPr>
        <w:t>1 Nr.</w:t>
      </w:r>
      <w:r w:rsidR="007E2D77" w:rsidRPr="0003362E">
        <w:rPr>
          <w:rFonts w:ascii="Arial" w:hAnsi="Arial" w:cs="Arial"/>
        </w:rPr>
        <w:t> </w:t>
      </w:r>
      <w:r w:rsidR="00D93D64" w:rsidRPr="0003362E">
        <w:rPr>
          <w:rFonts w:ascii="Arial" w:hAnsi="Arial" w:cs="Arial"/>
        </w:rPr>
        <w:t>2</w:t>
      </w:r>
      <w:r w:rsidR="00CC0102" w:rsidRPr="0003362E">
        <w:rPr>
          <w:rFonts w:ascii="Arial" w:hAnsi="Arial" w:cs="Arial"/>
        </w:rPr>
        <w:t xml:space="preserve"> ein Jahr. </w:t>
      </w:r>
      <w:r w:rsidRPr="0003362E">
        <w:rPr>
          <w:rFonts w:ascii="Arial" w:hAnsi="Arial" w:cs="Arial"/>
          <w:vertAlign w:val="superscript"/>
        </w:rPr>
        <w:t>3</w:t>
      </w:r>
      <w:r w:rsidR="00CC0102" w:rsidRPr="0003362E">
        <w:rPr>
          <w:rFonts w:ascii="Arial" w:hAnsi="Arial" w:cs="Arial"/>
        </w:rPr>
        <w:t xml:space="preserve">Die Mitglieder </w:t>
      </w:r>
      <w:r w:rsidR="00C03EE1" w:rsidRPr="0003362E">
        <w:rPr>
          <w:rFonts w:ascii="Arial" w:hAnsi="Arial" w:cs="Arial"/>
        </w:rPr>
        <w:t xml:space="preserve">sowie deren Stellvertreter bzw. Stellvertreterinnen </w:t>
      </w:r>
      <w:r w:rsidR="00CD31A9" w:rsidRPr="0003362E">
        <w:rPr>
          <w:rFonts w:ascii="Arial" w:hAnsi="Arial" w:cs="Arial"/>
        </w:rPr>
        <w:t xml:space="preserve">werden </w:t>
      </w:r>
      <w:r w:rsidR="00CC0102" w:rsidRPr="0003362E">
        <w:rPr>
          <w:rFonts w:ascii="Arial" w:hAnsi="Arial" w:cs="Arial"/>
        </w:rPr>
        <w:t xml:space="preserve">vom Fakultätsrat </w:t>
      </w:r>
      <w:r w:rsidR="0072110A" w:rsidRPr="0003362E">
        <w:rPr>
          <w:rFonts w:ascii="Arial" w:hAnsi="Arial" w:cs="Arial"/>
        </w:rPr>
        <w:t xml:space="preserve">der Fakultät für Wirtschafts- und Sozialwissenschaften </w:t>
      </w:r>
      <w:r w:rsidR="00CC0102" w:rsidRPr="0003362E">
        <w:rPr>
          <w:rFonts w:ascii="Arial" w:hAnsi="Arial" w:cs="Arial"/>
        </w:rPr>
        <w:t>gewählt</w:t>
      </w:r>
      <w:r w:rsidR="001D4F93" w:rsidRPr="0003362E">
        <w:rPr>
          <w:rFonts w:ascii="Arial" w:hAnsi="Arial" w:cs="Arial"/>
        </w:rPr>
        <w:t>.</w:t>
      </w:r>
      <w:r w:rsidR="0072110A" w:rsidRPr="0003362E">
        <w:rPr>
          <w:rFonts w:ascii="Arial" w:hAnsi="Arial" w:cs="Arial"/>
          <w:vertAlign w:val="superscript"/>
        </w:rPr>
        <w:t xml:space="preserve"> 4</w:t>
      </w:r>
      <w:r w:rsidR="0072110A" w:rsidRPr="0003362E">
        <w:rPr>
          <w:rFonts w:ascii="Arial" w:hAnsi="Arial" w:cs="Arial"/>
        </w:rPr>
        <w:t>Aus den Mitgliedern</w:t>
      </w:r>
      <w:r w:rsidR="00796E04" w:rsidRPr="0003362E">
        <w:rPr>
          <w:rFonts w:ascii="Arial" w:hAnsi="Arial" w:cs="Arial"/>
        </w:rPr>
        <w:t xml:space="preserve"> </w:t>
      </w:r>
      <w:r w:rsidR="0072110A" w:rsidRPr="0003362E">
        <w:rPr>
          <w:rFonts w:ascii="Arial" w:hAnsi="Arial" w:cs="Arial"/>
        </w:rPr>
        <w:t>nach Satz 1 Nr.</w:t>
      </w:r>
      <w:r w:rsidR="007E2D77" w:rsidRPr="0003362E">
        <w:rPr>
          <w:rFonts w:ascii="Arial" w:hAnsi="Arial" w:cs="Arial"/>
        </w:rPr>
        <w:t> </w:t>
      </w:r>
      <w:r w:rsidR="0072110A" w:rsidRPr="0003362E">
        <w:rPr>
          <w:rFonts w:ascii="Arial" w:hAnsi="Arial" w:cs="Arial"/>
        </w:rPr>
        <w:t>1 wählt der Fakultätsrat das vorsitzende und das stellvertretend vorsitzende Mitglied.</w:t>
      </w:r>
    </w:p>
    <w:p w14:paraId="566C4153" w14:textId="77777777" w:rsidR="00C03EE1" w:rsidRPr="0003362E" w:rsidRDefault="00F272E1" w:rsidP="367174FD">
      <w:pPr>
        <w:keepNext w:val="0"/>
        <w:keepLines w:val="0"/>
        <w:numPr>
          <w:ilvl w:val="0"/>
          <w:numId w:val="9"/>
        </w:numPr>
        <w:spacing w:before="120" w:line="320" w:lineRule="exact"/>
        <w:ind w:left="425" w:right="6" w:hanging="425"/>
        <w:jc w:val="both"/>
        <w:rPr>
          <w:rFonts w:ascii="Arial" w:eastAsia="Arial" w:hAnsi="Arial" w:cs="Arial"/>
        </w:rPr>
      </w:pPr>
      <w:r w:rsidRPr="0003362E">
        <w:rPr>
          <w:rFonts w:ascii="Arial" w:eastAsia="Arial" w:hAnsi="Arial" w:cs="Arial"/>
          <w:vertAlign w:val="superscript"/>
        </w:rPr>
        <w:t>1</w:t>
      </w:r>
      <w:r w:rsidR="00C03EE1" w:rsidRPr="0003362E">
        <w:rPr>
          <w:rFonts w:ascii="Arial" w:eastAsia="Arial" w:hAnsi="Arial" w:cs="Arial"/>
        </w:rPr>
        <w:t xml:space="preserve">Der Prüfungsausschuss </w:t>
      </w:r>
      <w:r w:rsidR="00367F75" w:rsidRPr="0003362E">
        <w:rPr>
          <w:rFonts w:ascii="Arial" w:eastAsia="Arial" w:hAnsi="Arial" w:cs="Arial"/>
        </w:rPr>
        <w:t xml:space="preserve">berichtet </w:t>
      </w:r>
      <w:r w:rsidR="008F7B4F" w:rsidRPr="0003362E">
        <w:rPr>
          <w:rFonts w:ascii="Arial" w:eastAsia="Arial" w:hAnsi="Arial" w:cs="Arial"/>
        </w:rPr>
        <w:t xml:space="preserve">regelmäßig </w:t>
      </w:r>
      <w:r w:rsidR="00367F75" w:rsidRPr="0003362E">
        <w:rPr>
          <w:rFonts w:ascii="Arial" w:eastAsia="Arial" w:hAnsi="Arial" w:cs="Arial"/>
        </w:rPr>
        <w:t>dem</w:t>
      </w:r>
      <w:r w:rsidRPr="0003362E">
        <w:rPr>
          <w:rFonts w:ascii="Arial" w:eastAsia="Arial" w:hAnsi="Arial" w:cs="Arial"/>
        </w:rPr>
        <w:t xml:space="preserve"> </w:t>
      </w:r>
      <w:r w:rsidR="00367F75" w:rsidRPr="0003362E">
        <w:rPr>
          <w:rFonts w:ascii="Arial" w:eastAsia="Arial" w:hAnsi="Arial" w:cs="Arial"/>
        </w:rPr>
        <w:t xml:space="preserve">Fakultätsrat über die Entwicklung der Prüfungen und Studienzeiten und </w:t>
      </w:r>
      <w:r w:rsidRPr="0003362E">
        <w:rPr>
          <w:rFonts w:ascii="Arial" w:eastAsia="Arial" w:hAnsi="Arial" w:cs="Arial"/>
        </w:rPr>
        <w:t xml:space="preserve">gibt Anregungen zur Weiterentwicklung des Studiums und der Prüfungsordnung. </w:t>
      </w:r>
      <w:r w:rsidRPr="0003362E">
        <w:rPr>
          <w:rFonts w:ascii="Arial" w:eastAsia="Arial" w:hAnsi="Arial" w:cs="Arial"/>
          <w:vertAlign w:val="superscript"/>
        </w:rPr>
        <w:t>2</w:t>
      </w:r>
      <w:r w:rsidRPr="0003362E">
        <w:rPr>
          <w:rFonts w:ascii="Arial" w:eastAsia="Arial" w:hAnsi="Arial" w:cs="Arial"/>
        </w:rPr>
        <w:t xml:space="preserve">Er </w:t>
      </w:r>
      <w:r w:rsidR="00F30B11" w:rsidRPr="0003362E">
        <w:rPr>
          <w:rFonts w:ascii="Arial" w:eastAsia="Arial" w:hAnsi="Arial" w:cs="Arial"/>
        </w:rPr>
        <w:t>kann</w:t>
      </w:r>
      <w:r w:rsidR="00C03EE1" w:rsidRPr="0003362E">
        <w:rPr>
          <w:rFonts w:ascii="Arial" w:eastAsia="Arial" w:hAnsi="Arial" w:cs="Arial"/>
        </w:rPr>
        <w:t xml:space="preserve"> </w:t>
      </w:r>
      <w:r w:rsidR="00F30B11" w:rsidRPr="0003362E">
        <w:rPr>
          <w:rFonts w:ascii="Arial" w:eastAsia="Arial" w:hAnsi="Arial" w:cs="Arial"/>
        </w:rPr>
        <w:t>seinem</w:t>
      </w:r>
      <w:r w:rsidR="00C03EE1" w:rsidRPr="0003362E">
        <w:rPr>
          <w:rFonts w:ascii="Arial" w:eastAsia="Arial" w:hAnsi="Arial" w:cs="Arial"/>
        </w:rPr>
        <w:t xml:space="preserve"> vorsitzenden Mitglied bestimmte Aufgaben und Befugnisse übertragen. </w:t>
      </w:r>
      <w:r w:rsidR="00090771" w:rsidRPr="0003362E">
        <w:rPr>
          <w:rFonts w:ascii="Arial" w:eastAsia="Arial" w:hAnsi="Arial" w:cs="Arial"/>
          <w:vertAlign w:val="superscript"/>
        </w:rPr>
        <w:t>3</w:t>
      </w:r>
      <w:r w:rsidR="00C03EE1" w:rsidRPr="0003362E">
        <w:rPr>
          <w:rFonts w:ascii="Arial" w:eastAsia="Arial" w:hAnsi="Arial" w:cs="Arial"/>
        </w:rPr>
        <w:t xml:space="preserve">Das gilt </w:t>
      </w:r>
      <w:r w:rsidR="00F558D8" w:rsidRPr="0003362E">
        <w:rPr>
          <w:rFonts w:ascii="Arial" w:eastAsia="Arial" w:hAnsi="Arial" w:cs="Arial"/>
        </w:rPr>
        <w:t xml:space="preserve">nicht für Entscheidungen nach </w:t>
      </w:r>
      <w:r w:rsidR="00BE1742" w:rsidRPr="0003362E">
        <w:rPr>
          <w:rFonts w:ascii="Arial" w:eastAsia="Arial" w:hAnsi="Arial" w:cs="Arial"/>
        </w:rPr>
        <w:t>§ </w:t>
      </w:r>
      <w:r w:rsidR="005E033C" w:rsidRPr="0003362E">
        <w:rPr>
          <w:rFonts w:ascii="Arial" w:eastAsia="Arial" w:hAnsi="Arial" w:cs="Arial"/>
        </w:rPr>
        <w:t>7</w:t>
      </w:r>
      <w:r w:rsidR="00C03EE1" w:rsidRPr="0003362E">
        <w:rPr>
          <w:rFonts w:ascii="Arial" w:eastAsia="Arial" w:hAnsi="Arial" w:cs="Arial"/>
        </w:rPr>
        <w:t xml:space="preserve"> Abs.</w:t>
      </w:r>
      <w:r w:rsidR="00BE1742" w:rsidRPr="0003362E">
        <w:rPr>
          <w:rFonts w:ascii="Arial" w:eastAsia="Arial" w:hAnsi="Arial" w:cs="Arial"/>
        </w:rPr>
        <w:t> </w:t>
      </w:r>
      <w:r w:rsidR="002D7D8D" w:rsidRPr="0003362E">
        <w:rPr>
          <w:rFonts w:ascii="Arial" w:eastAsia="Arial" w:hAnsi="Arial" w:cs="Arial"/>
        </w:rPr>
        <w:t>7</w:t>
      </w:r>
      <w:r w:rsidR="00C03EE1" w:rsidRPr="0003362E">
        <w:rPr>
          <w:rFonts w:ascii="Arial" w:eastAsia="Arial" w:hAnsi="Arial" w:cs="Arial"/>
        </w:rPr>
        <w:t xml:space="preserve"> und </w:t>
      </w:r>
      <w:r w:rsidR="00BE1742" w:rsidRPr="0003362E">
        <w:rPr>
          <w:rFonts w:ascii="Arial" w:eastAsia="Arial" w:hAnsi="Arial" w:cs="Arial"/>
        </w:rPr>
        <w:t>§ </w:t>
      </w:r>
      <w:r w:rsidR="00C03EE1" w:rsidRPr="0003362E">
        <w:rPr>
          <w:rFonts w:ascii="Arial" w:eastAsia="Arial" w:hAnsi="Arial" w:cs="Arial"/>
        </w:rPr>
        <w:t>1</w:t>
      </w:r>
      <w:r w:rsidR="005E033C" w:rsidRPr="0003362E">
        <w:rPr>
          <w:rFonts w:ascii="Arial" w:eastAsia="Arial" w:hAnsi="Arial" w:cs="Arial"/>
        </w:rPr>
        <w:t>7</w:t>
      </w:r>
      <w:r w:rsidR="00C03EE1" w:rsidRPr="0003362E">
        <w:rPr>
          <w:rFonts w:ascii="Arial" w:eastAsia="Arial" w:hAnsi="Arial" w:cs="Arial"/>
        </w:rPr>
        <w:t xml:space="preserve"> mit Ausnahme von Fällen, in denen die Vorwürfe eingeräumt werden.</w:t>
      </w:r>
    </w:p>
    <w:p w14:paraId="1212F2AF" w14:textId="77777777" w:rsidR="00C03EE1" w:rsidRPr="0003362E" w:rsidRDefault="00090771" w:rsidP="00830FCA">
      <w:pPr>
        <w:keepNext w:val="0"/>
        <w:keepLines w:val="0"/>
        <w:numPr>
          <w:ilvl w:val="0"/>
          <w:numId w:val="9"/>
        </w:numPr>
        <w:tabs>
          <w:tab w:val="clear" w:pos="0"/>
        </w:tabs>
        <w:spacing w:before="120" w:line="320" w:lineRule="exact"/>
        <w:ind w:left="425" w:right="6" w:hanging="425"/>
        <w:jc w:val="both"/>
        <w:rPr>
          <w:rFonts w:ascii="Arial" w:eastAsia="Arial" w:hAnsi="Arial" w:cs="Arial"/>
        </w:rPr>
      </w:pPr>
      <w:r w:rsidRPr="0003362E">
        <w:rPr>
          <w:rFonts w:ascii="Arial" w:eastAsia="Arial" w:hAnsi="Arial" w:cs="Arial"/>
          <w:vertAlign w:val="superscript"/>
        </w:rPr>
        <w:t>1</w:t>
      </w:r>
      <w:r w:rsidRPr="0003362E">
        <w:rPr>
          <w:rFonts w:ascii="Arial" w:eastAsia="Arial" w:hAnsi="Arial" w:cs="Arial"/>
        </w:rPr>
        <w:t xml:space="preserve">Der Prüfungsausschuss tagt hochschulöffentlich. </w:t>
      </w:r>
      <w:r w:rsidRPr="0003362E">
        <w:rPr>
          <w:rFonts w:ascii="Arial" w:eastAsia="Arial" w:hAnsi="Arial" w:cs="Arial"/>
          <w:vertAlign w:val="superscript"/>
        </w:rPr>
        <w:t>2</w:t>
      </w:r>
      <w:r w:rsidRPr="0003362E">
        <w:rPr>
          <w:rFonts w:ascii="Arial" w:eastAsia="Arial" w:hAnsi="Arial" w:cs="Arial"/>
        </w:rPr>
        <w:t>Angelegenheiten, die individuelle</w:t>
      </w:r>
      <w:r w:rsidR="00C54790" w:rsidRPr="0003362E">
        <w:rPr>
          <w:rFonts w:ascii="Arial" w:eastAsia="Arial" w:hAnsi="Arial" w:cs="Arial"/>
        </w:rPr>
        <w:t xml:space="preserve"> </w:t>
      </w:r>
      <w:r w:rsidRPr="0003362E">
        <w:rPr>
          <w:rFonts w:ascii="Arial" w:eastAsia="Arial" w:hAnsi="Arial" w:cs="Arial"/>
        </w:rPr>
        <w:t xml:space="preserve">Prüfungen betreffen, werden in nichtöffentlicher Sitzung behandelt. </w:t>
      </w:r>
      <w:r w:rsidRPr="0003362E">
        <w:rPr>
          <w:rFonts w:ascii="Arial" w:eastAsia="Arial" w:hAnsi="Arial" w:cs="Arial"/>
          <w:vertAlign w:val="superscript"/>
        </w:rPr>
        <w:t>3</w:t>
      </w:r>
      <w:r w:rsidRPr="0003362E">
        <w:rPr>
          <w:rFonts w:ascii="Arial" w:eastAsia="Arial" w:hAnsi="Arial" w:cs="Arial"/>
        </w:rPr>
        <w:t xml:space="preserve">Der Prüfungsausschuss beschließt mit der Mehrheit der in der Sitzung abgegebenen Stimmen. </w:t>
      </w:r>
      <w:r w:rsidRPr="0003362E">
        <w:rPr>
          <w:rFonts w:ascii="Arial" w:eastAsia="Arial" w:hAnsi="Arial" w:cs="Arial"/>
          <w:vertAlign w:val="superscript"/>
        </w:rPr>
        <w:t>4</w:t>
      </w:r>
      <w:r w:rsidRPr="0003362E">
        <w:rPr>
          <w:rFonts w:ascii="Arial" w:eastAsia="Arial" w:hAnsi="Arial" w:cs="Arial"/>
        </w:rPr>
        <w:t xml:space="preserve">Stimmenthaltungen sind in Prüfungsangelegenheiten nicht zulässig. </w:t>
      </w:r>
      <w:r w:rsidRPr="0003362E">
        <w:rPr>
          <w:rFonts w:ascii="Arial" w:eastAsia="Arial" w:hAnsi="Arial" w:cs="Arial"/>
          <w:vertAlign w:val="superscript"/>
        </w:rPr>
        <w:t>5</w:t>
      </w:r>
      <w:r w:rsidRPr="0003362E">
        <w:rPr>
          <w:rFonts w:ascii="Arial" w:eastAsia="Arial" w:hAnsi="Arial" w:cs="Arial"/>
        </w:rPr>
        <w:t>Bei Stimmengleichheit entscheidet die Stimme des vorsitzenden Mitglieds bzw. seiner Stellvertretung.</w:t>
      </w:r>
    </w:p>
    <w:p w14:paraId="7BF4DBC4" w14:textId="77777777" w:rsidR="00C03EE1" w:rsidRPr="0003362E" w:rsidRDefault="00090771" w:rsidP="00830FCA">
      <w:pPr>
        <w:keepNext w:val="0"/>
        <w:keepLines w:val="0"/>
        <w:numPr>
          <w:ilvl w:val="0"/>
          <w:numId w:val="9"/>
        </w:numPr>
        <w:tabs>
          <w:tab w:val="clear" w:pos="0"/>
        </w:tabs>
        <w:spacing w:before="120" w:line="320" w:lineRule="exact"/>
        <w:ind w:left="425" w:right="6" w:hanging="425"/>
        <w:jc w:val="both"/>
        <w:rPr>
          <w:rFonts w:ascii="Arial" w:eastAsia="Arial" w:hAnsi="Arial" w:cs="Arial"/>
        </w:rPr>
      </w:pPr>
      <w:r w:rsidRPr="0003362E">
        <w:rPr>
          <w:rFonts w:ascii="Arial" w:eastAsia="Arial" w:hAnsi="Arial" w:cs="Arial"/>
          <w:vertAlign w:val="superscript"/>
        </w:rPr>
        <w:t>1</w:t>
      </w:r>
      <w:r w:rsidRPr="0003362E">
        <w:rPr>
          <w:rFonts w:ascii="Arial" w:eastAsia="Arial" w:hAnsi="Arial" w:cs="Arial"/>
        </w:rPr>
        <w:t xml:space="preserve">Die Mitglieder haben das Recht, bei den in die Zuständigkeit des Prüfungsausschusses fallenden Prüfungen anwesend zu sein. </w:t>
      </w:r>
      <w:r w:rsidRPr="0003362E">
        <w:rPr>
          <w:rFonts w:ascii="Arial" w:eastAsia="Arial" w:hAnsi="Arial" w:cs="Arial"/>
          <w:vertAlign w:val="superscript"/>
        </w:rPr>
        <w:t>2</w:t>
      </w:r>
      <w:r w:rsidRPr="0003362E">
        <w:rPr>
          <w:rFonts w:ascii="Arial" w:eastAsia="Arial" w:hAnsi="Arial" w:cs="Arial"/>
        </w:rPr>
        <w:t>Sie sind zur Verschwiegenheit in individuellen Prüfungsangelegenheiten verpflichtet.</w:t>
      </w:r>
    </w:p>
    <w:p w14:paraId="7B9FF73E" w14:textId="77777777" w:rsidR="00C03EE1" w:rsidRPr="0003362E" w:rsidRDefault="00090771" w:rsidP="00830FCA">
      <w:pPr>
        <w:keepNext w:val="0"/>
        <w:keepLines w:val="0"/>
        <w:numPr>
          <w:ilvl w:val="0"/>
          <w:numId w:val="9"/>
        </w:numPr>
        <w:tabs>
          <w:tab w:val="clear" w:pos="0"/>
        </w:tabs>
        <w:spacing w:before="120" w:line="320" w:lineRule="exact"/>
        <w:ind w:left="425" w:right="6" w:hanging="425"/>
        <w:jc w:val="both"/>
        <w:rPr>
          <w:rFonts w:ascii="Arial" w:eastAsia="Arial" w:hAnsi="Arial" w:cs="Arial"/>
        </w:rPr>
      </w:pPr>
      <w:r w:rsidRPr="0003362E">
        <w:rPr>
          <w:rFonts w:ascii="Arial" w:eastAsia="Arial" w:hAnsi="Arial" w:cs="Arial"/>
          <w:vertAlign w:val="superscript"/>
        </w:rPr>
        <w:t>1</w:t>
      </w:r>
      <w:r w:rsidRPr="0003362E">
        <w:rPr>
          <w:rFonts w:ascii="Arial" w:eastAsia="Arial" w:hAnsi="Arial" w:cs="Arial"/>
        </w:rPr>
        <w:t xml:space="preserve">Bescheide in Prüfungsangelegenheiten, durch die Studierende in ihren Rechten beeinträchtigt werden können, sind schriftlich zu erteilen, zu begründen und mit einer Rechtsbehelfsbelehrung zu versehen. </w:t>
      </w:r>
      <w:r w:rsidRPr="0003362E">
        <w:rPr>
          <w:rFonts w:ascii="Arial" w:eastAsia="Arial" w:hAnsi="Arial" w:cs="Arial"/>
          <w:vertAlign w:val="superscript"/>
        </w:rPr>
        <w:t>2</w:t>
      </w:r>
      <w:r w:rsidRPr="0003362E">
        <w:rPr>
          <w:rFonts w:ascii="Arial" w:eastAsia="Arial" w:hAnsi="Arial" w:cs="Arial"/>
        </w:rPr>
        <w:t>Vor einer Entscheidung ist dem oder der Studierenden Gelegenheit zur Stellungnahme zu geben.</w:t>
      </w:r>
    </w:p>
    <w:p w14:paraId="42DD0E45" w14:textId="77777777" w:rsidR="00B20F57" w:rsidRPr="0003362E" w:rsidRDefault="00090771" w:rsidP="0016642D">
      <w:pPr>
        <w:keepNext w:val="0"/>
        <w:keepLines w:val="0"/>
        <w:numPr>
          <w:ilvl w:val="0"/>
          <w:numId w:val="9"/>
        </w:numPr>
        <w:tabs>
          <w:tab w:val="clear" w:pos="0"/>
        </w:tabs>
        <w:spacing w:before="120" w:line="320" w:lineRule="exact"/>
        <w:ind w:left="425" w:right="6" w:hanging="425"/>
        <w:jc w:val="both"/>
        <w:rPr>
          <w:rFonts w:ascii="Arial" w:eastAsia="Arial" w:hAnsi="Arial" w:cs="Arial"/>
        </w:rPr>
      </w:pPr>
      <w:r w:rsidRPr="0003362E">
        <w:rPr>
          <w:rFonts w:ascii="Arial" w:eastAsia="Arial" w:hAnsi="Arial" w:cs="Arial"/>
          <w:vertAlign w:val="superscript"/>
        </w:rPr>
        <w:t>1</w:t>
      </w:r>
      <w:r w:rsidRPr="0003362E">
        <w:rPr>
          <w:rFonts w:ascii="Arial" w:eastAsia="Arial" w:hAnsi="Arial" w:cs="Arial"/>
        </w:rPr>
        <w:t xml:space="preserve">Bei Widersprüchen gegen Entscheidungen des Prüfungsausschusses befasst sich dieser erneut mit der Angelegenheit. </w:t>
      </w:r>
      <w:r w:rsidRPr="0003362E">
        <w:rPr>
          <w:rFonts w:ascii="Arial" w:eastAsia="Arial" w:hAnsi="Arial" w:cs="Arial"/>
          <w:vertAlign w:val="superscript"/>
        </w:rPr>
        <w:t>2</w:t>
      </w:r>
      <w:r w:rsidRPr="0003362E">
        <w:rPr>
          <w:rFonts w:ascii="Arial" w:eastAsia="Arial" w:hAnsi="Arial" w:cs="Arial"/>
        </w:rPr>
        <w:t xml:space="preserve">Hilft er dem Widerspruch nicht oder nicht in vollem Umfang ab, so entscheidet der Widerspruchsausschuss gemäß </w:t>
      </w:r>
      <w:r w:rsidR="00BE1742" w:rsidRPr="0003362E">
        <w:rPr>
          <w:rFonts w:ascii="Arial" w:eastAsia="Arial" w:hAnsi="Arial" w:cs="Arial"/>
        </w:rPr>
        <w:t>§ </w:t>
      </w:r>
      <w:r w:rsidRPr="0003362E">
        <w:rPr>
          <w:rFonts w:ascii="Arial" w:eastAsia="Arial" w:hAnsi="Arial" w:cs="Arial"/>
        </w:rPr>
        <w:t>7 Absatz 10 der Allgemeinen Prüfungsordnung für die Bachelor-Studiengänge und für die Master-Studiengänge an der HSU/UniBw H.</w:t>
      </w:r>
    </w:p>
    <w:p w14:paraId="35793393" w14:textId="77777777" w:rsidR="00614C6E" w:rsidRPr="00AF221D" w:rsidRDefault="00BE1742" w:rsidP="00B64198">
      <w:pPr>
        <w:spacing w:before="240" w:after="120" w:line="240" w:lineRule="exact"/>
        <w:ind w:right="6"/>
        <w:jc w:val="center"/>
        <w:rPr>
          <w:rFonts w:ascii="Arial" w:hAnsi="Arial" w:cs="Arial"/>
          <w:b/>
          <w:bCs/>
          <w:spacing w:val="-2"/>
        </w:rPr>
      </w:pPr>
      <w:r>
        <w:rPr>
          <w:rFonts w:ascii="Arial" w:eastAsia="TPFAOO+Arial" w:hAnsi="Arial" w:cs="Arial"/>
          <w:b/>
          <w:bCs/>
        </w:rPr>
        <w:lastRenderedPageBreak/>
        <w:t>§ </w:t>
      </w:r>
      <w:r w:rsidR="00AD0B37">
        <w:rPr>
          <w:rFonts w:ascii="Arial" w:hAnsi="Arial" w:cs="Arial"/>
          <w:b/>
          <w:bCs/>
        </w:rPr>
        <w:t>8</w:t>
      </w:r>
      <w:r w:rsidR="00614C6E" w:rsidRPr="00AF221D">
        <w:rPr>
          <w:rFonts w:ascii="Arial" w:hAnsi="Arial" w:cs="Arial"/>
          <w:b/>
          <w:bCs/>
        </w:rPr>
        <w:br/>
      </w:r>
      <w:r w:rsidR="00614C6E" w:rsidRPr="00AF221D">
        <w:rPr>
          <w:rFonts w:ascii="Arial" w:hAnsi="Arial" w:cs="Arial"/>
          <w:b/>
          <w:bCs/>
          <w:spacing w:val="-2"/>
        </w:rPr>
        <w:t>Prüfende</w:t>
      </w:r>
      <w:r w:rsidR="00614C6E" w:rsidRPr="00AF221D">
        <w:rPr>
          <w:rFonts w:ascii="Arial" w:eastAsia="Arial" w:hAnsi="Arial" w:cs="Arial"/>
          <w:b/>
          <w:bCs/>
          <w:spacing w:val="-2"/>
        </w:rPr>
        <w:t xml:space="preserve"> </w:t>
      </w:r>
      <w:r w:rsidR="00614C6E" w:rsidRPr="00AF221D">
        <w:rPr>
          <w:rFonts w:ascii="Arial" w:hAnsi="Arial" w:cs="Arial"/>
          <w:b/>
          <w:bCs/>
          <w:spacing w:val="-2"/>
        </w:rPr>
        <w:t>und</w:t>
      </w:r>
      <w:r w:rsidR="00614C6E" w:rsidRPr="00AF221D">
        <w:rPr>
          <w:rFonts w:ascii="Arial" w:eastAsia="Arial" w:hAnsi="Arial" w:cs="Arial"/>
          <w:b/>
          <w:bCs/>
          <w:spacing w:val="-2"/>
        </w:rPr>
        <w:t xml:space="preserve"> </w:t>
      </w:r>
      <w:r w:rsidR="00614C6E" w:rsidRPr="00AF221D">
        <w:rPr>
          <w:rFonts w:ascii="Arial" w:hAnsi="Arial" w:cs="Arial"/>
          <w:b/>
          <w:bCs/>
          <w:spacing w:val="-2"/>
        </w:rPr>
        <w:t>Beisitzende</w:t>
      </w:r>
    </w:p>
    <w:p w14:paraId="05BC6553" w14:textId="77777777" w:rsidR="00090771" w:rsidRPr="00AF221D" w:rsidRDefault="00090771" w:rsidP="00090771">
      <w:pPr>
        <w:keepNext w:val="0"/>
        <w:keepLines w:val="0"/>
        <w:numPr>
          <w:ilvl w:val="0"/>
          <w:numId w:val="18"/>
        </w:numPr>
        <w:tabs>
          <w:tab w:val="clear" w:pos="360"/>
        </w:tabs>
        <w:spacing w:before="120" w:line="320" w:lineRule="exact"/>
        <w:ind w:left="425" w:right="6"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Wer das Prüfungsfach hauptberuflich an der Universität lehrt, ist Prüfer bzw. Prüferin. </w:t>
      </w:r>
      <w:r w:rsidRPr="00AF221D">
        <w:rPr>
          <w:rFonts w:ascii="Arial" w:hAnsi="Arial" w:cs="Arial"/>
          <w:noProof/>
          <w:vertAlign w:val="superscript"/>
        </w:rPr>
        <w:t>2</w:t>
      </w:r>
      <w:r w:rsidRPr="00AF221D">
        <w:rPr>
          <w:rFonts w:ascii="Arial" w:hAnsi="Arial" w:cs="Arial"/>
          <w:noProof/>
        </w:rPr>
        <w:t xml:space="preserve">Mit der Erteilung eines Lehrauftrages ist die Prüfungsbefugnis für das jeweilige Modul verbunden. </w:t>
      </w:r>
      <w:r w:rsidRPr="00AF221D">
        <w:rPr>
          <w:rFonts w:ascii="Arial" w:hAnsi="Arial" w:cs="Arial"/>
          <w:noProof/>
          <w:vertAlign w:val="superscript"/>
        </w:rPr>
        <w:t>3</w:t>
      </w:r>
      <w:r w:rsidRPr="00AF221D">
        <w:rPr>
          <w:rFonts w:ascii="Arial" w:hAnsi="Arial" w:cs="Arial"/>
          <w:noProof/>
        </w:rPr>
        <w:t xml:space="preserve">Können Prüfungen durch das hauptberufliche Lehrpersonal nicht durchgeführt werden und wurde kein Lehrauftrag erteilt, dürfen andere Prüfende bestellt werden, sofern sie promoviert sind oder eine gleichwertige Qualifikation in dem Prüfungsfach besitzen. </w:t>
      </w:r>
      <w:r w:rsidRPr="00AF221D">
        <w:rPr>
          <w:rFonts w:ascii="Arial" w:hAnsi="Arial" w:cs="Arial"/>
          <w:noProof/>
          <w:vertAlign w:val="superscript"/>
        </w:rPr>
        <w:t>4</w:t>
      </w:r>
      <w:r w:rsidRPr="00AF221D">
        <w:rPr>
          <w:rFonts w:ascii="Arial" w:hAnsi="Arial" w:cs="Arial"/>
          <w:noProof/>
        </w:rPr>
        <w:t xml:space="preserve">Die Bestellung erfolgt durch den Prüfungsausschuss. </w:t>
      </w:r>
      <w:r w:rsidRPr="00AF221D">
        <w:rPr>
          <w:rFonts w:ascii="Arial" w:hAnsi="Arial" w:cs="Arial"/>
          <w:noProof/>
          <w:vertAlign w:val="superscript"/>
        </w:rPr>
        <w:t>5</w:t>
      </w:r>
      <w:r w:rsidRPr="00AF221D">
        <w:rPr>
          <w:rFonts w:ascii="Arial" w:hAnsi="Arial" w:cs="Arial"/>
          <w:noProof/>
        </w:rPr>
        <w:t>Sie soll zwei Wochen vor der jeweiligen Prüfung bekannt gegeben werden.</w:t>
      </w:r>
    </w:p>
    <w:p w14:paraId="2787C93E" w14:textId="77777777" w:rsidR="00090771" w:rsidRPr="00AF221D" w:rsidRDefault="00090771" w:rsidP="00090771">
      <w:pPr>
        <w:keepNext w:val="0"/>
        <w:keepLines w:val="0"/>
        <w:numPr>
          <w:ilvl w:val="0"/>
          <w:numId w:val="18"/>
        </w:numPr>
        <w:tabs>
          <w:tab w:val="clear" w:pos="360"/>
        </w:tabs>
        <w:spacing w:before="120" w:line="320" w:lineRule="exact"/>
        <w:ind w:left="425" w:right="6"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Professorinnen und Professoren sowie Privatdozentinnen und Privatdozenten sind für alle Prüfungen ihrer Disziplin prüfungsberechtigt. </w:t>
      </w:r>
      <w:r w:rsidRPr="00AF221D">
        <w:rPr>
          <w:rFonts w:ascii="Arial" w:hAnsi="Arial" w:cs="Arial"/>
          <w:noProof/>
          <w:vertAlign w:val="superscript"/>
        </w:rPr>
        <w:t>2</w:t>
      </w:r>
      <w:r w:rsidRPr="00AF221D">
        <w:rPr>
          <w:rFonts w:ascii="Arial" w:hAnsi="Arial" w:cs="Arial"/>
          <w:noProof/>
        </w:rPr>
        <w:t>Andere Angehörige des hauptberuflich tätigen wissenschaftlichen Personals sowie Lehrbeauftragte sind nur für das Modul prüfungsberechtigt, in dem sie Lehrveranstaltungen anbieten.</w:t>
      </w:r>
    </w:p>
    <w:p w14:paraId="1F4009D2" w14:textId="77777777" w:rsidR="00090771" w:rsidRPr="00AF221D" w:rsidRDefault="00090771" w:rsidP="00090771">
      <w:pPr>
        <w:keepNext w:val="0"/>
        <w:keepLines w:val="0"/>
        <w:numPr>
          <w:ilvl w:val="0"/>
          <w:numId w:val="18"/>
        </w:numPr>
        <w:tabs>
          <w:tab w:val="clear" w:pos="360"/>
        </w:tabs>
        <w:spacing w:before="120" w:line="320" w:lineRule="exact"/>
        <w:ind w:left="425" w:right="6"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Beisitzer oder Beisitzerinnen für die jeweiligen mündlichen Prüfungen werden durch die Prüferin oder den Prüfer benannt. </w:t>
      </w:r>
      <w:r w:rsidRPr="00AF221D">
        <w:rPr>
          <w:rFonts w:ascii="Arial" w:hAnsi="Arial" w:cs="Arial"/>
          <w:noProof/>
          <w:vertAlign w:val="superscript"/>
        </w:rPr>
        <w:t>2</w:t>
      </w:r>
      <w:r w:rsidRPr="00AF221D">
        <w:rPr>
          <w:rFonts w:ascii="Arial" w:hAnsi="Arial" w:cs="Arial"/>
          <w:noProof/>
        </w:rPr>
        <w:t>Zum Beisitzer oder zur Beisitzerin darf nur benannt werden, wer mindestens die durch die Prüfung festzustellende oder eine vergleichbare Qualifikation besitzt.</w:t>
      </w:r>
    </w:p>
    <w:p w14:paraId="76C57CE6" w14:textId="77777777" w:rsidR="00567A97" w:rsidRPr="00AF221D" w:rsidRDefault="004E7C28" w:rsidP="00090771">
      <w:pPr>
        <w:keepNext w:val="0"/>
        <w:keepLines w:val="0"/>
        <w:numPr>
          <w:ilvl w:val="0"/>
          <w:numId w:val="18"/>
        </w:numPr>
        <w:tabs>
          <w:tab w:val="clear" w:pos="360"/>
        </w:tabs>
        <w:spacing w:before="120" w:line="320" w:lineRule="exact"/>
        <w:ind w:left="425" w:right="6" w:hanging="425"/>
        <w:jc w:val="both"/>
        <w:rPr>
          <w:rFonts w:ascii="Arial" w:hAnsi="Arial" w:cs="Arial"/>
        </w:rPr>
      </w:pPr>
      <w:r w:rsidRPr="00AF221D">
        <w:rPr>
          <w:rFonts w:ascii="Arial" w:eastAsia="Arial" w:hAnsi="Arial" w:cs="Arial"/>
          <w:vertAlign w:val="superscript"/>
        </w:rPr>
        <w:t>1</w:t>
      </w:r>
      <w:r w:rsidR="00567A97" w:rsidRPr="00AF221D">
        <w:rPr>
          <w:rFonts w:ascii="Arial" w:hAnsi="Arial" w:cs="Arial"/>
          <w:noProof/>
        </w:rPr>
        <w:t xml:space="preserve">Die Prüfenden sind in ihrer Prüfungstätigkeit unabhängig und weisungsfrei. </w:t>
      </w:r>
      <w:r w:rsidR="00090771" w:rsidRPr="00AF221D">
        <w:rPr>
          <w:rFonts w:ascii="Arial" w:hAnsi="Arial" w:cs="Arial"/>
          <w:noProof/>
          <w:vertAlign w:val="superscript"/>
        </w:rPr>
        <w:t>2</w:t>
      </w:r>
      <w:r w:rsidR="00567A97" w:rsidRPr="00AF221D">
        <w:rPr>
          <w:rFonts w:ascii="Arial" w:hAnsi="Arial" w:cs="Arial"/>
          <w:noProof/>
        </w:rPr>
        <w:t>Für s</w:t>
      </w:r>
      <w:r w:rsidR="006600C2" w:rsidRPr="00AF221D">
        <w:rPr>
          <w:rFonts w:ascii="Arial" w:hAnsi="Arial" w:cs="Arial"/>
          <w:noProof/>
        </w:rPr>
        <w:t xml:space="preserve">ie und die Beisitzenden gilt </w:t>
      </w:r>
      <w:r w:rsidR="00BE1742">
        <w:rPr>
          <w:rFonts w:ascii="Arial" w:hAnsi="Arial" w:cs="Arial"/>
          <w:noProof/>
        </w:rPr>
        <w:t>§ </w:t>
      </w:r>
      <w:r w:rsidR="00AD0B37">
        <w:rPr>
          <w:rFonts w:ascii="Arial" w:hAnsi="Arial" w:cs="Arial"/>
          <w:noProof/>
        </w:rPr>
        <w:t>7</w:t>
      </w:r>
      <w:r w:rsidR="00567A97" w:rsidRPr="00AF221D">
        <w:rPr>
          <w:rFonts w:ascii="Arial" w:hAnsi="Arial" w:cs="Arial"/>
          <w:noProof/>
        </w:rPr>
        <w:t xml:space="preserve"> Abs.</w:t>
      </w:r>
      <w:r w:rsidR="00BE1742">
        <w:rPr>
          <w:rFonts w:ascii="Arial" w:hAnsi="Arial" w:cs="Arial"/>
          <w:noProof/>
        </w:rPr>
        <w:t> </w:t>
      </w:r>
      <w:r w:rsidR="002D7D8D" w:rsidRPr="00AF221D">
        <w:rPr>
          <w:rFonts w:ascii="Arial" w:hAnsi="Arial" w:cs="Arial"/>
          <w:noProof/>
        </w:rPr>
        <w:t>5 Satz</w:t>
      </w:r>
      <w:r w:rsidR="00BE1742">
        <w:rPr>
          <w:rFonts w:ascii="Arial" w:hAnsi="Arial" w:cs="Arial"/>
          <w:noProof/>
        </w:rPr>
        <w:t> </w:t>
      </w:r>
      <w:r w:rsidR="002D7D8D" w:rsidRPr="00AF221D">
        <w:rPr>
          <w:rFonts w:ascii="Arial" w:hAnsi="Arial" w:cs="Arial"/>
          <w:noProof/>
        </w:rPr>
        <w:t>2</w:t>
      </w:r>
      <w:r w:rsidR="00567A97" w:rsidRPr="00AF221D">
        <w:rPr>
          <w:rFonts w:ascii="Arial" w:hAnsi="Arial" w:cs="Arial"/>
          <w:noProof/>
        </w:rPr>
        <w:t xml:space="preserve"> entsprechend.</w:t>
      </w:r>
    </w:p>
    <w:p w14:paraId="11558BED" w14:textId="77777777" w:rsidR="00614C6E" w:rsidRPr="00AF221D" w:rsidRDefault="00BE1742" w:rsidP="00B64198">
      <w:pPr>
        <w:shd w:val="clear" w:color="auto" w:fill="FFFFFF"/>
        <w:tabs>
          <w:tab w:val="left" w:pos="9321"/>
        </w:tabs>
        <w:spacing w:before="240" w:after="120" w:line="240" w:lineRule="exact"/>
        <w:ind w:right="6"/>
        <w:jc w:val="center"/>
        <w:rPr>
          <w:rFonts w:ascii="Arial" w:hAnsi="Arial" w:cs="Arial"/>
          <w:b/>
          <w:bCs/>
        </w:rPr>
      </w:pPr>
      <w:r>
        <w:rPr>
          <w:rFonts w:ascii="Arial" w:hAnsi="Arial" w:cs="Arial"/>
          <w:b/>
          <w:bCs/>
        </w:rPr>
        <w:t>§ </w:t>
      </w:r>
      <w:r w:rsidR="0061299E">
        <w:rPr>
          <w:rFonts w:ascii="Arial" w:hAnsi="Arial" w:cs="Arial"/>
          <w:b/>
          <w:bCs/>
        </w:rPr>
        <w:t>9</w:t>
      </w:r>
      <w:r w:rsidR="00614C6E" w:rsidRPr="00AF221D">
        <w:rPr>
          <w:rFonts w:ascii="Arial" w:hAnsi="Arial" w:cs="Arial"/>
          <w:b/>
          <w:bCs/>
        </w:rPr>
        <w:br/>
        <w:t>Anrechnung</w:t>
      </w:r>
      <w:r w:rsidR="00614C6E" w:rsidRPr="00AF221D">
        <w:rPr>
          <w:rFonts w:ascii="Arial" w:eastAsia="Arial" w:hAnsi="Arial" w:cs="Arial"/>
          <w:b/>
          <w:bCs/>
        </w:rPr>
        <w:t xml:space="preserve"> </w:t>
      </w:r>
      <w:r w:rsidR="00614C6E" w:rsidRPr="00AF221D">
        <w:rPr>
          <w:rFonts w:ascii="Arial" w:hAnsi="Arial" w:cs="Arial"/>
          <w:b/>
          <w:bCs/>
        </w:rPr>
        <w:t>von</w:t>
      </w:r>
      <w:r w:rsidR="00614C6E" w:rsidRPr="00AF221D">
        <w:rPr>
          <w:rFonts w:ascii="Arial" w:eastAsia="Arial" w:hAnsi="Arial" w:cs="Arial"/>
          <w:b/>
          <w:bCs/>
        </w:rPr>
        <w:t xml:space="preserve"> </w:t>
      </w:r>
      <w:r w:rsidR="00614C6E" w:rsidRPr="00AF221D">
        <w:rPr>
          <w:rFonts w:ascii="Arial" w:hAnsi="Arial" w:cs="Arial"/>
          <w:b/>
          <w:bCs/>
        </w:rPr>
        <w:t>Studienzeiten,</w:t>
      </w:r>
      <w:r w:rsidR="00614C6E" w:rsidRPr="00AF221D">
        <w:rPr>
          <w:rFonts w:ascii="Arial" w:eastAsia="Arial" w:hAnsi="Arial" w:cs="Arial"/>
          <w:b/>
          <w:bCs/>
        </w:rPr>
        <w:t xml:space="preserve"> </w:t>
      </w:r>
      <w:r w:rsidR="00614C6E" w:rsidRPr="00AF221D">
        <w:rPr>
          <w:rFonts w:ascii="Arial" w:hAnsi="Arial" w:cs="Arial"/>
          <w:b/>
          <w:bCs/>
        </w:rPr>
        <w:t>Studien-</w:t>
      </w:r>
      <w:r w:rsidR="00614C6E" w:rsidRPr="00AF221D">
        <w:rPr>
          <w:rFonts w:ascii="Arial" w:eastAsia="Arial" w:hAnsi="Arial" w:cs="Arial"/>
          <w:b/>
          <w:bCs/>
        </w:rPr>
        <w:t xml:space="preserve"> </w:t>
      </w:r>
      <w:r w:rsidR="00614C6E" w:rsidRPr="00AF221D">
        <w:rPr>
          <w:rFonts w:ascii="Arial" w:hAnsi="Arial" w:cs="Arial"/>
          <w:b/>
          <w:bCs/>
        </w:rPr>
        <w:t>und</w:t>
      </w:r>
      <w:r w:rsidR="00614C6E" w:rsidRPr="00AF221D">
        <w:rPr>
          <w:rFonts w:ascii="Arial" w:eastAsia="Arial" w:hAnsi="Arial" w:cs="Arial"/>
          <w:b/>
          <w:bCs/>
        </w:rPr>
        <w:t xml:space="preserve"> </w:t>
      </w:r>
      <w:r w:rsidR="00614C6E" w:rsidRPr="00AF221D">
        <w:rPr>
          <w:rFonts w:ascii="Arial" w:hAnsi="Arial" w:cs="Arial"/>
          <w:b/>
          <w:bCs/>
        </w:rPr>
        <w:t>Prüfungsleistungen</w:t>
      </w:r>
    </w:p>
    <w:p w14:paraId="19E5CD0E" w14:textId="77777777" w:rsidR="00090771" w:rsidRPr="0003362E" w:rsidRDefault="00090771" w:rsidP="00090771">
      <w:pPr>
        <w:keepNext w:val="0"/>
        <w:keepLines w:val="0"/>
        <w:numPr>
          <w:ilvl w:val="0"/>
          <w:numId w:val="19"/>
        </w:numPr>
        <w:suppressAutoHyphens w:val="0"/>
        <w:autoSpaceDN w:val="0"/>
        <w:adjustRightInd w:val="0"/>
        <w:spacing w:before="120" w:line="320" w:lineRule="exact"/>
        <w:ind w:left="357" w:hanging="357"/>
        <w:jc w:val="both"/>
        <w:rPr>
          <w:rFonts w:ascii="Arial" w:hAnsi="Arial" w:cs="Arial"/>
          <w:noProof/>
        </w:rPr>
      </w:pPr>
      <w:r w:rsidRPr="0003362E">
        <w:rPr>
          <w:rFonts w:ascii="Arial" w:hAnsi="Arial" w:cs="Arial"/>
          <w:noProof/>
        </w:rPr>
        <w:t xml:space="preserve">In einem Studium an anderen Hochschulen </w:t>
      </w:r>
      <w:r w:rsidR="003E3093">
        <w:rPr>
          <w:rFonts w:ascii="Arial" w:hAnsi="Arial" w:cs="Arial"/>
          <w:noProof/>
        </w:rPr>
        <w:t xml:space="preserve">oder in anderen Studiengängen der Universität </w:t>
      </w:r>
      <w:r w:rsidRPr="0003362E">
        <w:rPr>
          <w:rFonts w:ascii="Arial" w:hAnsi="Arial" w:cs="Arial"/>
          <w:noProof/>
        </w:rPr>
        <w:t xml:space="preserve">erbrachte Studien- und Prüfungsleistungen sowie Studienzeiten werden angerechnet, sofern keine wesentlichen Unterschiede zwischen den erworbenen und den in </w:t>
      </w:r>
      <w:r w:rsidR="00BD2832">
        <w:rPr>
          <w:rFonts w:ascii="Arial" w:hAnsi="Arial" w:cs="Arial"/>
          <w:noProof/>
        </w:rPr>
        <w:t xml:space="preserve">diesem </w:t>
      </w:r>
      <w:r w:rsidRPr="0003362E">
        <w:rPr>
          <w:rFonts w:ascii="Arial" w:hAnsi="Arial" w:cs="Arial"/>
          <w:noProof/>
        </w:rPr>
        <w:t>Studiengang zu erwerbenden Kenntnissen und Fähigkeiten bestehen.</w:t>
      </w:r>
    </w:p>
    <w:p w14:paraId="1FF85047" w14:textId="77777777" w:rsidR="00090771" w:rsidRPr="0003362E" w:rsidRDefault="00090771" w:rsidP="00090771">
      <w:pPr>
        <w:keepNext w:val="0"/>
        <w:keepLines w:val="0"/>
        <w:numPr>
          <w:ilvl w:val="0"/>
          <w:numId w:val="19"/>
        </w:numPr>
        <w:suppressAutoHyphens w:val="0"/>
        <w:autoSpaceDN w:val="0"/>
        <w:adjustRightInd w:val="0"/>
        <w:spacing w:before="120" w:line="320" w:lineRule="exact"/>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Bei der Anrechnung von Studienzeiten, Studien- und Prüfungsleistungen, die an ausländischen Hochschulen erbracht wurden, die nicht unter die Lissabon-Konvention fallen, sind die von Kultusminister- und Hochschulrektorenkonferenz gebilligten Äquivalenzvereinbarungen sowie Vereinbarungen im Rahmen von Kooperationsverträgen der Universität mit anderen wissenschaftlichen Hochschulen zu beachten. </w:t>
      </w:r>
      <w:r w:rsidRPr="0003362E">
        <w:rPr>
          <w:rFonts w:ascii="Arial" w:hAnsi="Arial" w:cs="Arial"/>
          <w:noProof/>
          <w:vertAlign w:val="superscript"/>
        </w:rPr>
        <w:t>2</w:t>
      </w:r>
      <w:r w:rsidRPr="0003362E">
        <w:rPr>
          <w:rFonts w:ascii="Arial" w:hAnsi="Arial" w:cs="Arial"/>
          <w:noProof/>
        </w:rPr>
        <w:t xml:space="preserve">Soweit entsprechende Vereinbarungen nicht vorliegen, soll bei Zweifeln an der Gleichwertigkeit eine Stellungnahme der Zentralstelle für ausländisches Bildungswesen eingeholt werden. </w:t>
      </w:r>
    </w:p>
    <w:p w14:paraId="142C847E" w14:textId="77777777" w:rsidR="00090771" w:rsidRPr="0003362E" w:rsidRDefault="00090771" w:rsidP="00090771">
      <w:pPr>
        <w:keepNext w:val="0"/>
        <w:keepLines w:val="0"/>
        <w:numPr>
          <w:ilvl w:val="0"/>
          <w:numId w:val="19"/>
        </w:numPr>
        <w:suppressAutoHyphens w:val="0"/>
        <w:autoSpaceDN w:val="0"/>
        <w:adjustRightInd w:val="0"/>
        <w:spacing w:before="120" w:line="320" w:lineRule="exact"/>
        <w:jc w:val="both"/>
        <w:rPr>
          <w:rFonts w:ascii="Arial" w:hAnsi="Arial" w:cs="Arial"/>
          <w:noProof/>
        </w:rPr>
      </w:pPr>
      <w:r w:rsidRPr="0003362E">
        <w:rPr>
          <w:rFonts w:ascii="Arial" w:hAnsi="Arial" w:cs="Arial"/>
          <w:noProof/>
        </w:rPr>
        <w:t>Auf andere Weise als durch ein Studium erworbene und nachgewiesene Kenntnisse und Fähigkeiten sind in einem Umfang von bis zu 30 ECTS-Leistungspunkten auf die zu erbringenden Studien- und Prüfungsleistungen anzurechnen, soweit sie jenen gleichwertig und für einen erfolgreichen Abschluss des Studiengangs erforderlich sind.</w:t>
      </w:r>
      <w:r w:rsidR="000F08EB" w:rsidRPr="0003362E">
        <w:rPr>
          <w:rFonts w:ascii="Arial" w:hAnsi="Arial" w:cs="Arial"/>
          <w:noProof/>
        </w:rPr>
        <w:t xml:space="preserve"> </w:t>
      </w:r>
    </w:p>
    <w:p w14:paraId="0AE3A14E" w14:textId="77777777" w:rsidR="00572F2F" w:rsidRPr="0003362E" w:rsidRDefault="00647F2E" w:rsidP="00890ACD">
      <w:pPr>
        <w:keepNext w:val="0"/>
        <w:keepLines w:val="0"/>
        <w:numPr>
          <w:ilvl w:val="0"/>
          <w:numId w:val="19"/>
        </w:numPr>
        <w:suppressAutoHyphens w:val="0"/>
        <w:autoSpaceDN w:val="0"/>
        <w:adjustRightInd w:val="0"/>
        <w:spacing w:before="120" w:line="320" w:lineRule="exact"/>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Werden Studien- und Prüfungsleistungen angerechnet, sind die Noten – soweit die Notensysteme vergleichbar sind – zu übernehmen und in die Berechnung der Gesamtnote </w:t>
      </w:r>
      <w:r w:rsidRPr="0003362E">
        <w:rPr>
          <w:rFonts w:ascii="Arial" w:hAnsi="Arial" w:cs="Arial"/>
          <w:noProof/>
        </w:rPr>
        <w:lastRenderedPageBreak/>
        <w:t xml:space="preserve">einzubeziehen. </w:t>
      </w:r>
      <w:r w:rsidRPr="0003362E">
        <w:rPr>
          <w:rFonts w:ascii="Arial" w:hAnsi="Arial" w:cs="Arial"/>
          <w:noProof/>
          <w:vertAlign w:val="superscript"/>
        </w:rPr>
        <w:t>2</w:t>
      </w:r>
      <w:r w:rsidRPr="0003362E">
        <w:rPr>
          <w:rFonts w:ascii="Arial" w:hAnsi="Arial" w:cs="Arial"/>
          <w:noProof/>
        </w:rPr>
        <w:t xml:space="preserve">Bei nicht vergleichbaren Notensystemen wird der Vermerk »bestanden« aufgenommen. </w:t>
      </w:r>
      <w:r w:rsidR="00A55E3C" w:rsidRPr="0003362E">
        <w:rPr>
          <w:rFonts w:ascii="Arial" w:hAnsi="Arial" w:cs="Arial"/>
          <w:noProof/>
          <w:vertAlign w:val="superscript"/>
        </w:rPr>
        <w:t>3</w:t>
      </w:r>
      <w:r w:rsidRPr="0003362E">
        <w:rPr>
          <w:rFonts w:ascii="Arial" w:hAnsi="Arial" w:cs="Arial"/>
          <w:noProof/>
        </w:rPr>
        <w:t>Anrechnungen werden grundsätzlich gekennzeichnet.</w:t>
      </w:r>
    </w:p>
    <w:p w14:paraId="59AFE468" w14:textId="77777777" w:rsidR="00572F2F" w:rsidRPr="0003362E" w:rsidRDefault="00647F2E" w:rsidP="000F08EB">
      <w:pPr>
        <w:keepNext w:val="0"/>
        <w:keepLines w:val="0"/>
        <w:numPr>
          <w:ilvl w:val="0"/>
          <w:numId w:val="19"/>
        </w:numPr>
        <w:suppressAutoHyphens w:val="0"/>
        <w:autoSpaceDN w:val="0"/>
        <w:adjustRightInd w:val="0"/>
        <w:spacing w:before="120" w:line="320" w:lineRule="exact"/>
        <w:ind w:left="357" w:hanging="357"/>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Über die Anrechnung entscheidet der Prüfungsausschuss auf Antrag des bzw. der Studierenden nach Anhörung der zuständigen Fachvertreterin oder des zuständigen Fachvertreters. </w:t>
      </w:r>
      <w:r w:rsidRPr="0003362E">
        <w:rPr>
          <w:rFonts w:ascii="Arial" w:hAnsi="Arial" w:cs="Arial"/>
          <w:noProof/>
          <w:vertAlign w:val="superscript"/>
        </w:rPr>
        <w:t>2</w:t>
      </w:r>
      <w:r w:rsidRPr="0003362E">
        <w:rPr>
          <w:rFonts w:ascii="Arial" w:hAnsi="Arial" w:cs="Arial"/>
          <w:noProof/>
        </w:rPr>
        <w:t xml:space="preserve">Dem Antrag sind die für die Anrechnung erforderlichen Unterlagen beizufügen. </w:t>
      </w:r>
      <w:r w:rsidRPr="0003362E">
        <w:rPr>
          <w:rFonts w:ascii="Arial" w:hAnsi="Arial" w:cs="Arial"/>
          <w:noProof/>
          <w:vertAlign w:val="superscript"/>
        </w:rPr>
        <w:t>3</w:t>
      </w:r>
      <w:r w:rsidRPr="0003362E">
        <w:rPr>
          <w:rFonts w:ascii="Arial" w:hAnsi="Arial" w:cs="Arial"/>
          <w:noProof/>
        </w:rPr>
        <w:t>Die Anrechnung kann unter Auflagen erfolgen.</w:t>
      </w:r>
      <w:r w:rsidRPr="0003362E">
        <w:rPr>
          <w:rFonts w:ascii="Arial" w:hAnsi="Arial" w:cs="Arial"/>
          <w:noProof/>
          <w:vertAlign w:val="superscript"/>
        </w:rPr>
        <w:t xml:space="preserve"> </w:t>
      </w:r>
    </w:p>
    <w:p w14:paraId="4BDA5707" w14:textId="77777777" w:rsidR="000018B9" w:rsidRPr="0003362E" w:rsidRDefault="00051787" w:rsidP="00051787">
      <w:pPr>
        <w:keepNext w:val="0"/>
        <w:keepLines w:val="0"/>
        <w:numPr>
          <w:ilvl w:val="0"/>
          <w:numId w:val="19"/>
        </w:numPr>
        <w:suppressAutoHyphens w:val="0"/>
        <w:autoSpaceDN w:val="0"/>
        <w:adjustRightInd w:val="0"/>
        <w:spacing w:before="120" w:line="320" w:lineRule="exact"/>
        <w:jc w:val="both"/>
        <w:rPr>
          <w:rFonts w:ascii="Arial" w:hAnsi="Arial" w:cs="Arial"/>
          <w:noProof/>
        </w:rPr>
      </w:pPr>
      <w:r w:rsidRPr="0003362E">
        <w:rPr>
          <w:rFonts w:ascii="Arial" w:hAnsi="Arial" w:cs="Arial"/>
          <w:noProof/>
        </w:rPr>
        <w:t xml:space="preserve">Die vorstehenden Absätze gelten für die Berücksichtigung der weiteren Kompetenzen im Rahmen der Zulassung zum Studium (§ 5 Abs. 3 Satz 1) entsprechend. </w:t>
      </w:r>
    </w:p>
    <w:p w14:paraId="12497AF1" w14:textId="77777777" w:rsidR="00614C6E" w:rsidRPr="00AF221D" w:rsidRDefault="00BE1742" w:rsidP="00B64198">
      <w:pPr>
        <w:shd w:val="clear" w:color="auto" w:fill="FFFFFF"/>
        <w:tabs>
          <w:tab w:val="left" w:pos="9321"/>
        </w:tabs>
        <w:spacing w:before="240" w:after="120" w:line="240" w:lineRule="exact"/>
        <w:ind w:right="6"/>
        <w:jc w:val="center"/>
        <w:rPr>
          <w:rFonts w:ascii="Arial" w:hAnsi="Arial" w:cs="Arial"/>
          <w:b/>
          <w:bCs/>
          <w:spacing w:val="-2"/>
        </w:rPr>
      </w:pPr>
      <w:r>
        <w:rPr>
          <w:rFonts w:ascii="Arial" w:hAnsi="Arial" w:cs="Arial"/>
          <w:b/>
          <w:bCs/>
        </w:rPr>
        <w:t>§ </w:t>
      </w:r>
      <w:r w:rsidR="00D41904">
        <w:rPr>
          <w:rFonts w:ascii="Arial" w:hAnsi="Arial" w:cs="Arial"/>
          <w:b/>
          <w:bCs/>
        </w:rPr>
        <w:t>10</w:t>
      </w:r>
      <w:r w:rsidR="00614C6E" w:rsidRPr="00AF221D">
        <w:rPr>
          <w:rFonts w:ascii="Arial" w:hAnsi="Arial" w:cs="Arial"/>
          <w:b/>
          <w:bCs/>
        </w:rPr>
        <w:br/>
      </w:r>
      <w:r w:rsidR="00614C6E" w:rsidRPr="00AF221D">
        <w:rPr>
          <w:rFonts w:ascii="Arial" w:hAnsi="Arial" w:cs="Arial"/>
          <w:b/>
          <w:bCs/>
          <w:spacing w:val="-2"/>
        </w:rPr>
        <w:t>Zulassung</w:t>
      </w:r>
      <w:r w:rsidR="00614C6E" w:rsidRPr="00AF221D">
        <w:rPr>
          <w:rFonts w:ascii="Arial" w:eastAsia="Arial" w:hAnsi="Arial" w:cs="Arial"/>
          <w:b/>
          <w:bCs/>
          <w:spacing w:val="-2"/>
        </w:rPr>
        <w:t xml:space="preserve"> </w:t>
      </w:r>
      <w:r w:rsidR="00614C6E" w:rsidRPr="00AF221D">
        <w:rPr>
          <w:rFonts w:ascii="Arial" w:hAnsi="Arial" w:cs="Arial"/>
          <w:b/>
          <w:bCs/>
          <w:spacing w:val="-2"/>
        </w:rPr>
        <w:t>zu</w:t>
      </w:r>
      <w:r w:rsidR="00614C6E" w:rsidRPr="00AF221D">
        <w:rPr>
          <w:rFonts w:ascii="Arial" w:eastAsia="Arial" w:hAnsi="Arial" w:cs="Arial"/>
          <w:b/>
          <w:bCs/>
          <w:spacing w:val="-2"/>
        </w:rPr>
        <w:t xml:space="preserve"> </w:t>
      </w:r>
      <w:r w:rsidR="00614C6E" w:rsidRPr="00AF221D">
        <w:rPr>
          <w:rFonts w:ascii="Arial" w:hAnsi="Arial" w:cs="Arial"/>
          <w:b/>
          <w:bCs/>
          <w:spacing w:val="-2"/>
        </w:rPr>
        <w:t>Modulprüfungen</w:t>
      </w:r>
    </w:p>
    <w:p w14:paraId="27FE2966" w14:textId="77777777" w:rsidR="000A473C" w:rsidRPr="0003362E" w:rsidRDefault="004E7C28" w:rsidP="00830FCA">
      <w:pPr>
        <w:numPr>
          <w:ilvl w:val="0"/>
          <w:numId w:val="20"/>
        </w:numPr>
        <w:tabs>
          <w:tab w:val="clear" w:pos="720"/>
          <w:tab w:val="num" w:pos="426"/>
        </w:tabs>
        <w:spacing w:before="120" w:after="120" w:line="320" w:lineRule="exact"/>
        <w:ind w:left="426" w:hanging="426"/>
        <w:jc w:val="both"/>
        <w:rPr>
          <w:rFonts w:ascii="Arial" w:hAnsi="Arial" w:cs="Arial"/>
          <w:noProof/>
        </w:rPr>
      </w:pPr>
      <w:r w:rsidRPr="0003362E">
        <w:rPr>
          <w:rFonts w:ascii="Arial" w:eastAsia="Arial" w:hAnsi="Arial" w:cs="Arial"/>
          <w:vertAlign w:val="superscript"/>
        </w:rPr>
        <w:t>1</w:t>
      </w:r>
      <w:r w:rsidR="000A473C" w:rsidRPr="0003362E">
        <w:rPr>
          <w:rFonts w:ascii="Arial" w:hAnsi="Arial" w:cs="Arial"/>
          <w:noProof/>
        </w:rPr>
        <w:t xml:space="preserve">Zu einer Modulprüfung kann nur zugelassen werden, wer </w:t>
      </w:r>
    </w:p>
    <w:p w14:paraId="5C86EA38" w14:textId="77777777" w:rsidR="000A473C" w:rsidRPr="0003362E" w:rsidRDefault="000A473C" w:rsidP="009C65F4">
      <w:pPr>
        <w:keepNext w:val="0"/>
        <w:keepLines w:val="0"/>
        <w:widowControl/>
        <w:numPr>
          <w:ilvl w:val="0"/>
          <w:numId w:val="15"/>
        </w:numPr>
        <w:tabs>
          <w:tab w:val="left" w:pos="288"/>
          <w:tab w:val="left" w:pos="720"/>
        </w:tabs>
        <w:suppressAutoHyphens w:val="0"/>
        <w:autoSpaceDN w:val="0"/>
        <w:adjustRightInd w:val="0"/>
        <w:spacing w:after="120" w:line="288" w:lineRule="auto"/>
        <w:ind w:hanging="294"/>
        <w:jc w:val="both"/>
        <w:rPr>
          <w:rFonts w:ascii="Arial" w:hAnsi="Arial" w:cs="Arial"/>
          <w:noProof/>
        </w:rPr>
      </w:pPr>
      <w:r w:rsidRPr="0003362E">
        <w:rPr>
          <w:rFonts w:ascii="Arial" w:hAnsi="Arial" w:cs="Arial"/>
          <w:noProof/>
        </w:rPr>
        <w:t xml:space="preserve">als Studierender oder Studierende für den Studiengang immatrikuliert ist, </w:t>
      </w:r>
    </w:p>
    <w:p w14:paraId="3ED46114" w14:textId="77777777" w:rsidR="000A473C" w:rsidRPr="0003362E" w:rsidRDefault="00A829F6" w:rsidP="009C65F4">
      <w:pPr>
        <w:keepNext w:val="0"/>
        <w:keepLines w:val="0"/>
        <w:widowControl/>
        <w:numPr>
          <w:ilvl w:val="0"/>
          <w:numId w:val="14"/>
        </w:numPr>
        <w:tabs>
          <w:tab w:val="left" w:pos="288"/>
          <w:tab w:val="left" w:pos="720"/>
        </w:tabs>
        <w:suppressAutoHyphens w:val="0"/>
        <w:autoSpaceDN w:val="0"/>
        <w:adjustRightInd w:val="0"/>
        <w:spacing w:after="120" w:line="288" w:lineRule="auto"/>
        <w:ind w:hanging="294"/>
        <w:jc w:val="both"/>
        <w:rPr>
          <w:rFonts w:ascii="Arial" w:hAnsi="Arial" w:cs="Arial"/>
          <w:noProof/>
        </w:rPr>
      </w:pPr>
      <w:r w:rsidRPr="0003362E">
        <w:rPr>
          <w:rFonts w:ascii="Arial" w:hAnsi="Arial" w:cs="Arial"/>
          <w:noProof/>
        </w:rPr>
        <w:t xml:space="preserve">die </w:t>
      </w:r>
      <w:r w:rsidR="000A473C" w:rsidRPr="0003362E">
        <w:rPr>
          <w:rFonts w:ascii="Arial" w:hAnsi="Arial" w:cs="Arial"/>
          <w:noProof/>
        </w:rPr>
        <w:t>Zulassungsvoraussetzungen für das jeweilige Modul erfüllt</w:t>
      </w:r>
      <w:r w:rsidR="0083069F" w:rsidRPr="0003362E">
        <w:rPr>
          <w:rFonts w:ascii="Arial" w:hAnsi="Arial" w:cs="Arial"/>
          <w:noProof/>
        </w:rPr>
        <w:t xml:space="preserve"> (s. Anlage</w:t>
      </w:r>
      <w:r w:rsidR="00871670" w:rsidRPr="0003362E">
        <w:rPr>
          <w:rFonts w:ascii="Arial" w:hAnsi="Arial" w:cs="Arial"/>
          <w:noProof/>
        </w:rPr>
        <w:t xml:space="preserve"> 1</w:t>
      </w:r>
      <w:r w:rsidR="0083069F" w:rsidRPr="0003362E">
        <w:rPr>
          <w:rFonts w:ascii="Arial" w:hAnsi="Arial" w:cs="Arial"/>
          <w:noProof/>
        </w:rPr>
        <w:t>)</w:t>
      </w:r>
      <w:r w:rsidR="000A473C" w:rsidRPr="0003362E">
        <w:rPr>
          <w:rFonts w:ascii="Arial" w:hAnsi="Arial" w:cs="Arial"/>
          <w:noProof/>
        </w:rPr>
        <w:t>,</w:t>
      </w:r>
    </w:p>
    <w:p w14:paraId="749D03F8" w14:textId="77777777" w:rsidR="00376710" w:rsidRPr="0003362E" w:rsidRDefault="000A473C" w:rsidP="00376710">
      <w:pPr>
        <w:keepNext w:val="0"/>
        <w:keepLines w:val="0"/>
        <w:widowControl/>
        <w:numPr>
          <w:ilvl w:val="0"/>
          <w:numId w:val="14"/>
        </w:numPr>
        <w:tabs>
          <w:tab w:val="left" w:pos="288"/>
          <w:tab w:val="left" w:pos="720"/>
        </w:tabs>
        <w:suppressAutoHyphens w:val="0"/>
        <w:autoSpaceDN w:val="0"/>
        <w:adjustRightInd w:val="0"/>
        <w:spacing w:after="120" w:line="288" w:lineRule="auto"/>
        <w:ind w:hanging="294"/>
        <w:jc w:val="both"/>
        <w:rPr>
          <w:rFonts w:ascii="Arial" w:hAnsi="Arial" w:cs="Arial"/>
          <w:noProof/>
        </w:rPr>
      </w:pPr>
      <w:r w:rsidRPr="0003362E">
        <w:rPr>
          <w:rFonts w:ascii="Arial" w:hAnsi="Arial" w:cs="Arial"/>
          <w:noProof/>
        </w:rPr>
        <w:t xml:space="preserve">die Zulassungsvoraussetzungen für die Modulprüfung erfüllt </w:t>
      </w:r>
      <w:r w:rsidR="0083069F" w:rsidRPr="0003362E">
        <w:rPr>
          <w:rFonts w:ascii="Arial" w:hAnsi="Arial" w:cs="Arial"/>
          <w:noProof/>
        </w:rPr>
        <w:t>(s. Anlage</w:t>
      </w:r>
      <w:r w:rsidR="00871670" w:rsidRPr="0003362E">
        <w:rPr>
          <w:rFonts w:ascii="Arial" w:hAnsi="Arial" w:cs="Arial"/>
          <w:noProof/>
        </w:rPr>
        <w:t xml:space="preserve"> 1</w:t>
      </w:r>
      <w:r w:rsidR="0083069F" w:rsidRPr="0003362E">
        <w:rPr>
          <w:rFonts w:ascii="Arial" w:hAnsi="Arial" w:cs="Arial"/>
          <w:noProof/>
        </w:rPr>
        <w:t xml:space="preserve">) </w:t>
      </w:r>
      <w:r w:rsidRPr="0003362E">
        <w:rPr>
          <w:rFonts w:ascii="Arial" w:hAnsi="Arial" w:cs="Arial"/>
          <w:noProof/>
        </w:rPr>
        <w:t xml:space="preserve">und </w:t>
      </w:r>
    </w:p>
    <w:p w14:paraId="46AE3AC7" w14:textId="77777777" w:rsidR="00376710" w:rsidRPr="0003362E" w:rsidRDefault="000A473C" w:rsidP="00376710">
      <w:pPr>
        <w:keepNext w:val="0"/>
        <w:keepLines w:val="0"/>
        <w:widowControl/>
        <w:numPr>
          <w:ilvl w:val="0"/>
          <w:numId w:val="14"/>
        </w:numPr>
        <w:tabs>
          <w:tab w:val="left" w:pos="288"/>
          <w:tab w:val="left" w:pos="720"/>
        </w:tabs>
        <w:suppressAutoHyphens w:val="0"/>
        <w:autoSpaceDN w:val="0"/>
        <w:adjustRightInd w:val="0"/>
        <w:spacing w:after="120" w:line="288" w:lineRule="auto"/>
        <w:ind w:hanging="294"/>
        <w:jc w:val="both"/>
        <w:rPr>
          <w:rFonts w:ascii="Arial" w:hAnsi="Arial" w:cs="Arial"/>
          <w:noProof/>
        </w:rPr>
      </w:pPr>
      <w:r w:rsidRPr="0003362E">
        <w:rPr>
          <w:rFonts w:ascii="Arial" w:hAnsi="Arial" w:cs="Arial"/>
          <w:noProof/>
        </w:rPr>
        <w:t xml:space="preserve">den Antrag auf Zulassung zur Modulprüfung bis zu dem vom Prüfungsausschuss festgesetzten Termin schriftlich oder in einer anderen durch den Prüfungsausschuss festgelegten Form an das Prüfungsamt gerichtet hat. </w:t>
      </w:r>
    </w:p>
    <w:p w14:paraId="2511BD89" w14:textId="77777777" w:rsidR="00517071" w:rsidRPr="0003362E" w:rsidRDefault="00647F2E" w:rsidP="00517071">
      <w:pPr>
        <w:keepNext w:val="0"/>
        <w:keepLines w:val="0"/>
        <w:widowControl/>
        <w:tabs>
          <w:tab w:val="left" w:pos="288"/>
          <w:tab w:val="left" w:pos="720"/>
        </w:tabs>
        <w:suppressAutoHyphens w:val="0"/>
        <w:autoSpaceDN w:val="0"/>
        <w:adjustRightInd w:val="0"/>
        <w:spacing w:after="120" w:line="288" w:lineRule="auto"/>
        <w:ind w:left="426"/>
        <w:jc w:val="both"/>
        <w:rPr>
          <w:rFonts w:ascii="Arial" w:hAnsi="Arial" w:cs="Arial"/>
          <w:noProof/>
        </w:rPr>
      </w:pPr>
      <w:r w:rsidRPr="0003362E">
        <w:rPr>
          <w:rFonts w:ascii="Arial" w:hAnsi="Arial" w:cs="Arial"/>
          <w:noProof/>
          <w:vertAlign w:val="superscript"/>
        </w:rPr>
        <w:t>2</w:t>
      </w:r>
      <w:r w:rsidR="00CF4332" w:rsidRPr="0003362E">
        <w:rPr>
          <w:rFonts w:ascii="Arial" w:hAnsi="Arial" w:cs="Arial"/>
          <w:noProof/>
        </w:rPr>
        <w:t xml:space="preserve">Stellen </w:t>
      </w:r>
      <w:r w:rsidR="00724415" w:rsidRPr="0003362E">
        <w:rPr>
          <w:rFonts w:ascii="Arial" w:hAnsi="Arial" w:cs="Arial"/>
          <w:noProof/>
        </w:rPr>
        <w:t xml:space="preserve">Studierende </w:t>
      </w:r>
      <w:r w:rsidR="00CF4332" w:rsidRPr="0003362E">
        <w:rPr>
          <w:rFonts w:ascii="Arial" w:hAnsi="Arial" w:cs="Arial"/>
          <w:noProof/>
        </w:rPr>
        <w:t>keinen Antrag</w:t>
      </w:r>
      <w:r w:rsidR="00724415" w:rsidRPr="0003362E">
        <w:rPr>
          <w:rFonts w:ascii="Arial" w:hAnsi="Arial" w:cs="Arial"/>
          <w:noProof/>
        </w:rPr>
        <w:t xml:space="preserve"> nach Nr. 4, gelten sie in von ihnen belegten Modulen gleichwohl als zur anstehenden Prüfung zugelassen, wenn die Voraussetzungen der Nrn. 1 bis 3 erfüllt sind.</w:t>
      </w:r>
      <w:r w:rsidRPr="0003362E">
        <w:rPr>
          <w:rFonts w:ascii="Arial" w:hAnsi="Arial" w:cs="Arial"/>
          <w:noProof/>
        </w:rPr>
        <w:t xml:space="preserve"> </w:t>
      </w:r>
      <w:r w:rsidRPr="0003362E">
        <w:rPr>
          <w:rFonts w:ascii="Arial" w:hAnsi="Arial" w:cs="Arial"/>
          <w:noProof/>
          <w:vertAlign w:val="superscript"/>
        </w:rPr>
        <w:t>3</w:t>
      </w:r>
      <w:r w:rsidRPr="0003362E">
        <w:rPr>
          <w:rFonts w:ascii="Arial" w:hAnsi="Arial" w:cs="Arial"/>
          <w:noProof/>
        </w:rPr>
        <w:t xml:space="preserve">Eine </w:t>
      </w:r>
      <w:r w:rsidR="00871670" w:rsidRPr="0003362E">
        <w:rPr>
          <w:rFonts w:ascii="Arial" w:hAnsi="Arial" w:cs="Arial"/>
          <w:noProof/>
        </w:rPr>
        <w:t>Stornierung</w:t>
      </w:r>
      <w:r w:rsidR="007C5440" w:rsidRPr="0003362E">
        <w:rPr>
          <w:rFonts w:ascii="Arial" w:hAnsi="Arial" w:cs="Arial"/>
          <w:noProof/>
        </w:rPr>
        <w:t xml:space="preserve"> </w:t>
      </w:r>
      <w:r w:rsidR="00871670" w:rsidRPr="0003362E">
        <w:rPr>
          <w:rFonts w:ascii="Arial" w:hAnsi="Arial" w:cs="Arial"/>
          <w:noProof/>
        </w:rPr>
        <w:t>der</w:t>
      </w:r>
      <w:r w:rsidR="007C5440" w:rsidRPr="0003362E">
        <w:rPr>
          <w:rFonts w:ascii="Arial" w:hAnsi="Arial" w:cs="Arial"/>
          <w:noProof/>
        </w:rPr>
        <w:t xml:space="preserve"> Modul</w:t>
      </w:r>
      <w:r w:rsidR="00871670" w:rsidRPr="0003362E">
        <w:rPr>
          <w:rFonts w:ascii="Arial" w:hAnsi="Arial" w:cs="Arial"/>
          <w:noProof/>
        </w:rPr>
        <w:t>belegung</w:t>
      </w:r>
      <w:r w:rsidR="007C5440" w:rsidRPr="0003362E">
        <w:rPr>
          <w:rFonts w:ascii="Arial" w:hAnsi="Arial" w:cs="Arial"/>
          <w:noProof/>
        </w:rPr>
        <w:t xml:space="preserve"> </w:t>
      </w:r>
      <w:r w:rsidRPr="0003362E">
        <w:rPr>
          <w:rFonts w:ascii="Arial" w:hAnsi="Arial" w:cs="Arial"/>
          <w:noProof/>
        </w:rPr>
        <w:t>ist bis zum ersten Freitag nach Beginn des Moduls möglich und hat per E-Mail oder schriftlich beim Prüfungsamt zu erfolgen.</w:t>
      </w:r>
      <w:r w:rsidR="0061299E" w:rsidRPr="0003362E">
        <w:rPr>
          <w:rFonts w:ascii="Arial" w:hAnsi="Arial" w:cs="Arial"/>
          <w:noProof/>
        </w:rPr>
        <w:t xml:space="preserve"> </w:t>
      </w:r>
    </w:p>
    <w:p w14:paraId="34A0F10F" w14:textId="77777777" w:rsidR="00517071" w:rsidRPr="0003362E" w:rsidRDefault="00517071" w:rsidP="00517071">
      <w:pPr>
        <w:keepNext w:val="0"/>
        <w:numPr>
          <w:ilvl w:val="0"/>
          <w:numId w:val="20"/>
        </w:numPr>
        <w:tabs>
          <w:tab w:val="clear" w:pos="720"/>
          <w:tab w:val="num" w:pos="426"/>
        </w:tabs>
        <w:spacing w:before="120" w:line="320" w:lineRule="exact"/>
        <w:ind w:left="425" w:hanging="425"/>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Sofern die Unterlagen über das Vorliegen der Zulassungsvoraussetzungen gemäß Absatz 1 nicht bereits zu einem früheren Zeitpunkt vorgelegt wurden, sind sie dem Antrag beizufügen oder bis zu einem vom Prüfungsausschuss festgesetzten Termin nachzureichen. </w:t>
      </w:r>
      <w:r w:rsidRPr="0003362E">
        <w:rPr>
          <w:rFonts w:ascii="Arial" w:hAnsi="Arial" w:cs="Arial"/>
          <w:noProof/>
          <w:vertAlign w:val="superscript"/>
        </w:rPr>
        <w:t>2</w:t>
      </w:r>
      <w:r w:rsidRPr="0003362E">
        <w:rPr>
          <w:rFonts w:ascii="Arial" w:hAnsi="Arial" w:cs="Arial"/>
          <w:noProof/>
        </w:rPr>
        <w:t>Das Prüfungsamt gewährleistet, dass Studierende die zulässige Anzahl der Wiederholungen einer Modulprüfung nicht überschreiten.</w:t>
      </w:r>
    </w:p>
    <w:p w14:paraId="1D4CA072" w14:textId="77777777" w:rsidR="00647F2E" w:rsidRPr="0003362E" w:rsidRDefault="00647F2E" w:rsidP="00BA1A02">
      <w:pPr>
        <w:keepNext w:val="0"/>
        <w:keepLines w:val="0"/>
        <w:numPr>
          <w:ilvl w:val="0"/>
          <w:numId w:val="20"/>
        </w:numPr>
        <w:tabs>
          <w:tab w:val="clear" w:pos="720"/>
        </w:tabs>
        <w:spacing w:before="120" w:line="320" w:lineRule="exact"/>
        <w:ind w:left="425" w:hanging="425"/>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Sieht die Modulübersicht in der Anlage dieser Ordnung für ein Modul Anwesenheitspflicht vor, ist die regelmäßige Teilnahme an den zu absolvierenden Präsenzveranstaltungen eine Zulassungsvoraussetzung für die Modulprüfung. </w:t>
      </w:r>
      <w:r w:rsidRPr="0003362E">
        <w:rPr>
          <w:rFonts w:ascii="Arial" w:hAnsi="Arial" w:cs="Arial"/>
          <w:noProof/>
          <w:vertAlign w:val="superscript"/>
        </w:rPr>
        <w:t>2</w:t>
      </w:r>
      <w:r w:rsidRPr="0003362E">
        <w:rPr>
          <w:rFonts w:ascii="Arial" w:hAnsi="Arial" w:cs="Arial"/>
          <w:noProof/>
        </w:rPr>
        <w:t xml:space="preserve">Regelmäßig teilgenommen hat, wer nicht mehr als ein Drittel der Präsenzphasen versäumt hat. </w:t>
      </w:r>
      <w:r w:rsidRPr="0003362E">
        <w:rPr>
          <w:rFonts w:ascii="Arial" w:hAnsi="Arial" w:cs="Arial"/>
          <w:noProof/>
          <w:vertAlign w:val="superscript"/>
        </w:rPr>
        <w:t>3</w:t>
      </w:r>
      <w:r w:rsidRPr="0003362E">
        <w:rPr>
          <w:rFonts w:ascii="Arial" w:hAnsi="Arial" w:cs="Arial"/>
          <w:noProof/>
        </w:rPr>
        <w:t xml:space="preserve">Bei darüber hinausgehendem Versäumnis kann unter Auflage eine Zulassung zur Prüfung erfolgen, wenn der Prüfling das Versäumnis nicht zu vertreten hat. </w:t>
      </w:r>
      <w:r w:rsidRPr="0003362E">
        <w:rPr>
          <w:rFonts w:ascii="Arial" w:hAnsi="Arial" w:cs="Arial"/>
          <w:noProof/>
          <w:vertAlign w:val="superscript"/>
        </w:rPr>
        <w:t>4</w:t>
      </w:r>
      <w:r w:rsidRPr="0003362E">
        <w:rPr>
          <w:rFonts w:ascii="Arial" w:hAnsi="Arial" w:cs="Arial"/>
          <w:noProof/>
        </w:rPr>
        <w:t>Der Grund ist gegenüber der Lehrperson glaubhaft zu machen, bei Krankheit durch ein är</w:t>
      </w:r>
      <w:r w:rsidR="00EF65C1" w:rsidRPr="0003362E">
        <w:rPr>
          <w:rFonts w:ascii="Arial" w:hAnsi="Arial" w:cs="Arial"/>
          <w:noProof/>
        </w:rPr>
        <w:t>ztliches Attest gem. §</w:t>
      </w:r>
      <w:r w:rsidR="00BE1742" w:rsidRPr="0003362E">
        <w:rPr>
          <w:rFonts w:ascii="Arial" w:hAnsi="Arial" w:cs="Arial"/>
          <w:noProof/>
        </w:rPr>
        <w:t> </w:t>
      </w:r>
      <w:r w:rsidR="00EF65C1" w:rsidRPr="0003362E">
        <w:rPr>
          <w:rFonts w:ascii="Arial" w:hAnsi="Arial" w:cs="Arial"/>
          <w:noProof/>
        </w:rPr>
        <w:t>1</w:t>
      </w:r>
      <w:r w:rsidR="0061299E" w:rsidRPr="0003362E">
        <w:rPr>
          <w:rFonts w:ascii="Arial" w:hAnsi="Arial" w:cs="Arial"/>
          <w:noProof/>
        </w:rPr>
        <w:t>6</w:t>
      </w:r>
      <w:r w:rsidRPr="0003362E">
        <w:rPr>
          <w:rFonts w:ascii="Arial" w:hAnsi="Arial" w:cs="Arial"/>
          <w:noProof/>
        </w:rPr>
        <w:t xml:space="preserve"> Abs. 2 Satz 2. </w:t>
      </w:r>
      <w:r w:rsidRPr="0003362E">
        <w:rPr>
          <w:rFonts w:ascii="Arial" w:hAnsi="Arial" w:cs="Arial"/>
          <w:noProof/>
          <w:vertAlign w:val="superscript"/>
        </w:rPr>
        <w:t>5</w:t>
      </w:r>
      <w:r w:rsidRPr="0003362E">
        <w:rPr>
          <w:rFonts w:ascii="Arial" w:hAnsi="Arial" w:cs="Arial"/>
          <w:noProof/>
        </w:rPr>
        <w:t>Die Auflage wird von der Lehrperson der versäumten Lehrveranstaltung festgelegt; sie muss angemessen und geeignet sein, die Nachholung des versäumten Lehrstoffs zu dokumentieren.</w:t>
      </w:r>
    </w:p>
    <w:p w14:paraId="1FB400A5" w14:textId="77777777" w:rsidR="000A473C" w:rsidRPr="0003362E" w:rsidRDefault="00647F2E" w:rsidP="00647F2E">
      <w:pPr>
        <w:numPr>
          <w:ilvl w:val="0"/>
          <w:numId w:val="20"/>
        </w:numPr>
        <w:tabs>
          <w:tab w:val="clear" w:pos="720"/>
        </w:tabs>
        <w:spacing w:before="120" w:line="320" w:lineRule="exact"/>
        <w:ind w:left="425" w:hanging="425"/>
        <w:jc w:val="both"/>
        <w:rPr>
          <w:rFonts w:ascii="Arial" w:hAnsi="Arial" w:cs="Arial"/>
          <w:noProof/>
        </w:rPr>
      </w:pPr>
      <w:r w:rsidRPr="0003362E">
        <w:rPr>
          <w:rFonts w:ascii="Arial" w:hAnsi="Arial" w:cs="Arial"/>
          <w:noProof/>
          <w:vertAlign w:val="superscript"/>
        </w:rPr>
        <w:lastRenderedPageBreak/>
        <w:t>1</w:t>
      </w:r>
      <w:r w:rsidRPr="0003362E">
        <w:rPr>
          <w:rFonts w:ascii="Arial" w:hAnsi="Arial" w:cs="Arial"/>
          <w:noProof/>
        </w:rPr>
        <w:t xml:space="preserve">Über die Zulassung entscheidet der Prüfungsausschuss. </w:t>
      </w:r>
      <w:r w:rsidRPr="0003362E">
        <w:rPr>
          <w:rFonts w:ascii="Arial" w:hAnsi="Arial" w:cs="Arial"/>
          <w:noProof/>
          <w:vertAlign w:val="superscript"/>
        </w:rPr>
        <w:t>2</w:t>
      </w:r>
      <w:r w:rsidRPr="0003362E">
        <w:rPr>
          <w:rFonts w:ascii="Arial" w:hAnsi="Arial" w:cs="Arial"/>
          <w:noProof/>
        </w:rPr>
        <w:t xml:space="preserve">Er kann das Prüfungsamt mit der Wahrnehmung dieser Aufgabe beauftragen. </w:t>
      </w:r>
      <w:r w:rsidRPr="0003362E">
        <w:rPr>
          <w:rFonts w:ascii="Arial" w:hAnsi="Arial" w:cs="Arial"/>
          <w:noProof/>
          <w:vertAlign w:val="superscript"/>
        </w:rPr>
        <w:t>3</w:t>
      </w:r>
      <w:r w:rsidRPr="0003362E">
        <w:rPr>
          <w:rFonts w:ascii="Arial" w:hAnsi="Arial" w:cs="Arial"/>
          <w:noProof/>
        </w:rPr>
        <w:t>In Zweifelsfällen entscheidet der Prüfungsausschuss.</w:t>
      </w:r>
    </w:p>
    <w:p w14:paraId="57897B81" w14:textId="77777777" w:rsidR="00614C6E" w:rsidRPr="00AF221D" w:rsidRDefault="00BE1742" w:rsidP="00B64198">
      <w:pPr>
        <w:shd w:val="clear" w:color="auto" w:fill="FFFFFF"/>
        <w:tabs>
          <w:tab w:val="left" w:pos="9321"/>
        </w:tabs>
        <w:spacing w:before="240" w:after="120" w:line="240" w:lineRule="exact"/>
        <w:ind w:right="6"/>
        <w:jc w:val="center"/>
        <w:rPr>
          <w:rFonts w:ascii="Arial" w:hAnsi="Arial" w:cs="Arial"/>
          <w:b/>
          <w:bCs/>
          <w:spacing w:val="-2"/>
        </w:rPr>
      </w:pPr>
      <w:r>
        <w:rPr>
          <w:rFonts w:ascii="Arial" w:hAnsi="Arial" w:cs="Arial"/>
          <w:b/>
          <w:bCs/>
        </w:rPr>
        <w:t>§ </w:t>
      </w:r>
      <w:r w:rsidR="006F25B8" w:rsidRPr="00AF221D">
        <w:rPr>
          <w:rFonts w:ascii="Arial" w:hAnsi="Arial" w:cs="Arial"/>
          <w:b/>
          <w:bCs/>
        </w:rPr>
        <w:t>1</w:t>
      </w:r>
      <w:r w:rsidR="00F7011A">
        <w:rPr>
          <w:rFonts w:ascii="Arial" w:hAnsi="Arial" w:cs="Arial"/>
          <w:b/>
          <w:bCs/>
        </w:rPr>
        <w:t>1</w:t>
      </w:r>
      <w:r w:rsidR="00614C6E" w:rsidRPr="00AF221D">
        <w:rPr>
          <w:rFonts w:ascii="Arial" w:hAnsi="Arial" w:cs="Arial"/>
          <w:b/>
          <w:bCs/>
        </w:rPr>
        <w:br/>
      </w:r>
      <w:r w:rsidR="00614C6E" w:rsidRPr="00AF221D">
        <w:rPr>
          <w:rFonts w:ascii="Arial" w:hAnsi="Arial" w:cs="Arial"/>
          <w:b/>
          <w:bCs/>
          <w:spacing w:val="-2"/>
        </w:rPr>
        <w:t>Modulprüfungen</w:t>
      </w:r>
    </w:p>
    <w:p w14:paraId="5053DB3B" w14:textId="77777777" w:rsidR="006E50C4" w:rsidRPr="00AF221D" w:rsidRDefault="006E50C4" w:rsidP="00830FCA">
      <w:pPr>
        <w:keepNext w:val="0"/>
        <w:numPr>
          <w:ilvl w:val="1"/>
          <w:numId w:val="20"/>
        </w:numPr>
        <w:tabs>
          <w:tab w:val="clear" w:pos="720"/>
          <w:tab w:val="num" w:pos="426"/>
        </w:tabs>
        <w:spacing w:before="120" w:line="320" w:lineRule="exact"/>
        <w:ind w:left="425" w:hanging="425"/>
        <w:jc w:val="both"/>
        <w:rPr>
          <w:rFonts w:ascii="Arial" w:hAnsi="Arial" w:cs="Arial"/>
          <w:noProof/>
        </w:rPr>
      </w:pPr>
      <w:r w:rsidRPr="00AF221D">
        <w:rPr>
          <w:rFonts w:ascii="Arial" w:hAnsi="Arial" w:cs="Arial"/>
          <w:noProof/>
        </w:rPr>
        <w:t xml:space="preserve">Eine Modulprüfung </w:t>
      </w:r>
      <w:r w:rsidR="007F15B9" w:rsidRPr="00AF221D">
        <w:rPr>
          <w:rFonts w:ascii="Arial" w:hAnsi="Arial" w:cs="Arial"/>
          <w:noProof/>
        </w:rPr>
        <w:t>kann</w:t>
      </w:r>
      <w:r w:rsidRPr="00AF221D">
        <w:rPr>
          <w:rFonts w:ascii="Arial" w:hAnsi="Arial" w:cs="Arial"/>
          <w:noProof/>
        </w:rPr>
        <w:t xml:space="preserve"> als Abschlussprüfung durchgeführt werden</w:t>
      </w:r>
      <w:r w:rsidR="007F15B9" w:rsidRPr="00AF221D">
        <w:rPr>
          <w:rFonts w:ascii="Arial" w:hAnsi="Arial" w:cs="Arial"/>
          <w:noProof/>
        </w:rPr>
        <w:t xml:space="preserve"> oder</w:t>
      </w:r>
      <w:r w:rsidRPr="00AF221D">
        <w:rPr>
          <w:rFonts w:ascii="Arial" w:hAnsi="Arial" w:cs="Arial"/>
          <w:noProof/>
        </w:rPr>
        <w:t xml:space="preserve"> aus mehreren </w:t>
      </w:r>
      <w:r w:rsidR="007F15B9" w:rsidRPr="00AF221D">
        <w:rPr>
          <w:rFonts w:ascii="Arial" w:hAnsi="Arial" w:cs="Arial"/>
          <w:noProof/>
        </w:rPr>
        <w:t>P</w:t>
      </w:r>
      <w:r w:rsidRPr="00AF221D">
        <w:rPr>
          <w:rFonts w:ascii="Arial" w:hAnsi="Arial" w:cs="Arial"/>
          <w:noProof/>
        </w:rPr>
        <w:t>rüfung</w:t>
      </w:r>
      <w:r w:rsidR="007F15B9" w:rsidRPr="00AF221D">
        <w:rPr>
          <w:rFonts w:ascii="Arial" w:hAnsi="Arial" w:cs="Arial"/>
          <w:noProof/>
        </w:rPr>
        <w:t xml:space="preserve">sleistungen </w:t>
      </w:r>
      <w:r w:rsidRPr="00AF221D">
        <w:rPr>
          <w:rFonts w:ascii="Arial" w:hAnsi="Arial" w:cs="Arial"/>
          <w:noProof/>
        </w:rPr>
        <w:t>bestehen</w:t>
      </w:r>
      <w:r w:rsidR="00A829F6" w:rsidRPr="00AF221D">
        <w:rPr>
          <w:rFonts w:ascii="Arial" w:hAnsi="Arial" w:cs="Arial"/>
          <w:noProof/>
        </w:rPr>
        <w:t xml:space="preserve">, </w:t>
      </w:r>
      <w:r w:rsidR="00A829F6" w:rsidRPr="00AF221D">
        <w:rPr>
          <w:rFonts w:ascii="Arial" w:hAnsi="Arial" w:cs="Arial"/>
        </w:rPr>
        <w:t>die</w:t>
      </w:r>
      <w:r w:rsidR="00A829F6" w:rsidRPr="00AF221D">
        <w:rPr>
          <w:rFonts w:ascii="Arial" w:eastAsia="Arial" w:hAnsi="Arial" w:cs="Arial"/>
        </w:rPr>
        <w:t xml:space="preserve"> </w:t>
      </w:r>
      <w:r w:rsidR="00A829F6" w:rsidRPr="00AF221D">
        <w:rPr>
          <w:rFonts w:ascii="Arial" w:hAnsi="Arial" w:cs="Arial"/>
        </w:rPr>
        <w:t>zu</w:t>
      </w:r>
      <w:r w:rsidR="00A829F6" w:rsidRPr="00AF221D">
        <w:rPr>
          <w:rFonts w:ascii="Arial" w:eastAsia="Arial" w:hAnsi="Arial" w:cs="Arial"/>
        </w:rPr>
        <w:t xml:space="preserve"> </w:t>
      </w:r>
      <w:r w:rsidR="00A829F6" w:rsidRPr="00AF221D">
        <w:rPr>
          <w:rFonts w:ascii="Arial" w:hAnsi="Arial" w:cs="Arial"/>
        </w:rPr>
        <w:t>einer</w:t>
      </w:r>
      <w:r w:rsidR="00A829F6" w:rsidRPr="00AF221D">
        <w:rPr>
          <w:rFonts w:ascii="Arial" w:eastAsia="Arial" w:hAnsi="Arial" w:cs="Arial"/>
        </w:rPr>
        <w:t xml:space="preserve"> </w:t>
      </w:r>
      <w:r w:rsidR="00A829F6" w:rsidRPr="00AF221D">
        <w:rPr>
          <w:rFonts w:ascii="Arial" w:hAnsi="Arial" w:cs="Arial"/>
        </w:rPr>
        <w:t>Modulprüfung</w:t>
      </w:r>
      <w:r w:rsidR="00A829F6" w:rsidRPr="00AF221D">
        <w:rPr>
          <w:rFonts w:ascii="Arial" w:eastAsia="Arial" w:hAnsi="Arial" w:cs="Arial"/>
        </w:rPr>
        <w:t xml:space="preserve"> </w:t>
      </w:r>
      <w:r w:rsidR="00A829F6" w:rsidRPr="00AF221D">
        <w:rPr>
          <w:rFonts w:ascii="Arial" w:hAnsi="Arial" w:cs="Arial"/>
        </w:rPr>
        <w:t>zusammengefasst</w:t>
      </w:r>
      <w:r w:rsidR="00A829F6" w:rsidRPr="00AF221D">
        <w:rPr>
          <w:rFonts w:ascii="Arial" w:eastAsia="Arial" w:hAnsi="Arial" w:cs="Arial"/>
        </w:rPr>
        <w:t xml:space="preserve"> </w:t>
      </w:r>
      <w:r w:rsidR="00A829F6" w:rsidRPr="00AF221D">
        <w:rPr>
          <w:rFonts w:ascii="Arial" w:hAnsi="Arial" w:cs="Arial"/>
        </w:rPr>
        <w:t>werden</w:t>
      </w:r>
      <w:r w:rsidR="00461F57" w:rsidRPr="00AF221D">
        <w:rPr>
          <w:rFonts w:ascii="Arial" w:hAnsi="Arial" w:cs="Arial"/>
          <w:noProof/>
        </w:rPr>
        <w:t>.</w:t>
      </w:r>
    </w:p>
    <w:p w14:paraId="3C0E3855" w14:textId="77777777" w:rsidR="006E50C4" w:rsidRPr="00AF221D" w:rsidRDefault="0083069F" w:rsidP="00830FCA">
      <w:pPr>
        <w:keepNext w:val="0"/>
        <w:numPr>
          <w:ilvl w:val="1"/>
          <w:numId w:val="20"/>
        </w:numPr>
        <w:tabs>
          <w:tab w:val="clear" w:pos="720"/>
        </w:tabs>
        <w:spacing w:before="120" w:line="320" w:lineRule="exact"/>
        <w:ind w:left="426" w:hanging="426"/>
        <w:jc w:val="both"/>
        <w:rPr>
          <w:rFonts w:ascii="Arial" w:hAnsi="Arial" w:cs="Arial"/>
          <w:noProof/>
        </w:rPr>
      </w:pPr>
      <w:r w:rsidRPr="00AF221D">
        <w:rPr>
          <w:rFonts w:ascii="Arial" w:hAnsi="Arial" w:cs="Arial"/>
          <w:noProof/>
        </w:rPr>
        <w:t>Sind i</w:t>
      </w:r>
      <w:r w:rsidR="006E50C4" w:rsidRPr="00AF221D">
        <w:rPr>
          <w:rFonts w:ascii="Arial" w:hAnsi="Arial" w:cs="Arial"/>
          <w:noProof/>
        </w:rPr>
        <w:t xml:space="preserve">n </w:t>
      </w:r>
      <w:r w:rsidR="00A07B4F" w:rsidRPr="00AF221D">
        <w:rPr>
          <w:rFonts w:ascii="Arial" w:hAnsi="Arial" w:cs="Arial"/>
          <w:noProof/>
        </w:rPr>
        <w:t xml:space="preserve">der </w:t>
      </w:r>
      <w:r w:rsidR="00A829F6" w:rsidRPr="00AF221D">
        <w:rPr>
          <w:rFonts w:ascii="Arial" w:hAnsi="Arial" w:cs="Arial"/>
          <w:noProof/>
        </w:rPr>
        <w:t xml:space="preserve">Anlage </w:t>
      </w:r>
      <w:r w:rsidR="006E50C4" w:rsidRPr="00AF221D">
        <w:rPr>
          <w:rFonts w:ascii="Arial" w:hAnsi="Arial" w:cs="Arial"/>
          <w:noProof/>
        </w:rPr>
        <w:t>für eine Prüfungsleistung alter</w:t>
      </w:r>
      <w:r w:rsidRPr="00AF221D">
        <w:rPr>
          <w:rFonts w:ascii="Arial" w:hAnsi="Arial" w:cs="Arial"/>
          <w:noProof/>
        </w:rPr>
        <w:t xml:space="preserve">native </w:t>
      </w:r>
      <w:r w:rsidR="00D008C3" w:rsidRPr="00AF221D">
        <w:rPr>
          <w:rFonts w:ascii="Arial" w:hAnsi="Arial" w:cs="Arial"/>
          <w:noProof/>
        </w:rPr>
        <w:t>Prüfungs</w:t>
      </w:r>
      <w:r w:rsidR="00D008C3">
        <w:rPr>
          <w:rFonts w:ascii="Arial" w:hAnsi="Arial" w:cs="Arial"/>
          <w:noProof/>
        </w:rPr>
        <w:t>arten</w:t>
      </w:r>
      <w:r w:rsidR="00D008C3" w:rsidRPr="00AF221D">
        <w:rPr>
          <w:rFonts w:ascii="Arial" w:hAnsi="Arial" w:cs="Arial"/>
          <w:noProof/>
        </w:rPr>
        <w:t xml:space="preserve"> </w:t>
      </w:r>
      <w:r w:rsidRPr="00AF221D">
        <w:rPr>
          <w:rFonts w:ascii="Arial" w:hAnsi="Arial" w:cs="Arial"/>
          <w:noProof/>
        </w:rPr>
        <w:t xml:space="preserve">angegeben, </w:t>
      </w:r>
      <w:r w:rsidR="006E50C4" w:rsidRPr="00AF221D">
        <w:rPr>
          <w:rFonts w:ascii="Arial" w:hAnsi="Arial" w:cs="Arial"/>
          <w:noProof/>
        </w:rPr>
        <w:t xml:space="preserve">ist die zur Anwendung kommende </w:t>
      </w:r>
      <w:r w:rsidR="00D008C3">
        <w:rPr>
          <w:rFonts w:ascii="Arial" w:hAnsi="Arial" w:cs="Arial"/>
          <w:noProof/>
        </w:rPr>
        <w:t>Art</w:t>
      </w:r>
      <w:r w:rsidR="00D008C3" w:rsidRPr="00AF221D">
        <w:rPr>
          <w:rFonts w:ascii="Arial" w:hAnsi="Arial" w:cs="Arial"/>
          <w:noProof/>
        </w:rPr>
        <w:t xml:space="preserve"> </w:t>
      </w:r>
      <w:r w:rsidR="006E50C4" w:rsidRPr="00AF221D">
        <w:rPr>
          <w:rFonts w:ascii="Arial" w:hAnsi="Arial" w:cs="Arial"/>
          <w:noProof/>
        </w:rPr>
        <w:t>der Prüfung spätestens in der ersten Sitzung der betreffenden Lehrveranstaltung bekannt zu geben.</w:t>
      </w:r>
    </w:p>
    <w:p w14:paraId="0893DCD0" w14:textId="77777777" w:rsidR="0083069F" w:rsidRPr="00AF221D" w:rsidRDefault="006E50C4" w:rsidP="00830FCA">
      <w:pPr>
        <w:keepNext w:val="0"/>
        <w:numPr>
          <w:ilvl w:val="1"/>
          <w:numId w:val="20"/>
        </w:numPr>
        <w:tabs>
          <w:tab w:val="clear" w:pos="720"/>
        </w:tabs>
        <w:spacing w:before="120" w:line="320" w:lineRule="exact"/>
        <w:ind w:left="426" w:hanging="426"/>
        <w:jc w:val="both"/>
        <w:rPr>
          <w:rFonts w:ascii="Arial" w:hAnsi="Arial" w:cs="Arial"/>
          <w:noProof/>
        </w:rPr>
      </w:pPr>
      <w:r w:rsidRPr="00AF221D">
        <w:rPr>
          <w:rFonts w:ascii="Arial" w:hAnsi="Arial" w:cs="Arial"/>
          <w:noProof/>
        </w:rPr>
        <w:t xml:space="preserve">Erstprüfungen werden </w:t>
      </w:r>
      <w:r w:rsidR="004E4912">
        <w:rPr>
          <w:rFonts w:ascii="Arial" w:hAnsi="Arial" w:cs="Arial"/>
          <w:noProof/>
        </w:rPr>
        <w:t>nach Maßgabe der Prüfenden</w:t>
      </w:r>
      <w:r w:rsidR="004E4912" w:rsidRPr="00AF221D">
        <w:rPr>
          <w:rFonts w:ascii="Arial" w:hAnsi="Arial" w:cs="Arial"/>
          <w:noProof/>
        </w:rPr>
        <w:t xml:space="preserve"> </w:t>
      </w:r>
      <w:r w:rsidRPr="00AF221D">
        <w:rPr>
          <w:rFonts w:ascii="Arial" w:hAnsi="Arial" w:cs="Arial"/>
          <w:noProof/>
        </w:rPr>
        <w:t xml:space="preserve">grundsätzlich studienbegleitend oder </w:t>
      </w:r>
      <w:r w:rsidR="004E4912">
        <w:rPr>
          <w:rFonts w:ascii="Arial" w:hAnsi="Arial" w:cs="Arial"/>
          <w:noProof/>
        </w:rPr>
        <w:t xml:space="preserve">aber </w:t>
      </w:r>
      <w:r w:rsidRPr="00AF221D">
        <w:rPr>
          <w:rFonts w:ascii="Arial" w:hAnsi="Arial" w:cs="Arial"/>
          <w:noProof/>
        </w:rPr>
        <w:t xml:space="preserve">innerhalb von </w:t>
      </w:r>
      <w:r w:rsidR="00C23118" w:rsidRPr="00AF221D">
        <w:rPr>
          <w:rFonts w:ascii="Arial" w:hAnsi="Arial" w:cs="Arial"/>
          <w:noProof/>
        </w:rPr>
        <w:t xml:space="preserve">acht </w:t>
      </w:r>
      <w:r w:rsidRPr="00AF221D">
        <w:rPr>
          <w:rFonts w:ascii="Arial" w:hAnsi="Arial" w:cs="Arial"/>
          <w:noProof/>
        </w:rPr>
        <w:t>Wochen nach Abschluss der dem Modul zugeordneten Lehrveranstaltungen erbracht</w:t>
      </w:r>
      <w:r w:rsidR="001C138E" w:rsidRPr="00AF221D">
        <w:rPr>
          <w:rFonts w:ascii="Arial" w:hAnsi="Arial" w:cs="Arial"/>
          <w:noProof/>
        </w:rPr>
        <w:t>.</w:t>
      </w:r>
    </w:p>
    <w:p w14:paraId="2B8AD96D" w14:textId="77777777" w:rsidR="0083069F" w:rsidRPr="00AF221D" w:rsidRDefault="0083069F" w:rsidP="00830FCA">
      <w:pPr>
        <w:keepNext w:val="0"/>
        <w:numPr>
          <w:ilvl w:val="1"/>
          <w:numId w:val="20"/>
        </w:numPr>
        <w:tabs>
          <w:tab w:val="clear" w:pos="720"/>
          <w:tab w:val="num" w:pos="426"/>
        </w:tabs>
        <w:spacing w:before="120" w:line="320" w:lineRule="exact"/>
        <w:ind w:left="425" w:hanging="425"/>
        <w:jc w:val="both"/>
        <w:rPr>
          <w:rFonts w:ascii="Arial" w:hAnsi="Arial" w:cs="Arial"/>
          <w:noProof/>
        </w:rPr>
      </w:pPr>
      <w:r w:rsidRPr="00AF221D">
        <w:rPr>
          <w:rFonts w:ascii="Arial" w:hAnsi="Arial" w:cs="Arial"/>
          <w:noProof/>
        </w:rPr>
        <w:t xml:space="preserve">Modulprüfungsleistungen sind spätestens acht Wochen nach Erbringen der Leistungen zu bewerten; </w:t>
      </w:r>
      <w:r w:rsidR="00BE1742">
        <w:rPr>
          <w:rFonts w:ascii="Arial" w:hAnsi="Arial" w:cs="Arial"/>
          <w:noProof/>
        </w:rPr>
        <w:t>§ </w:t>
      </w:r>
      <w:r w:rsidR="003A4E83" w:rsidRPr="00AF221D">
        <w:rPr>
          <w:rFonts w:ascii="Arial" w:hAnsi="Arial" w:cs="Arial"/>
          <w:noProof/>
        </w:rPr>
        <w:t>1</w:t>
      </w:r>
      <w:r w:rsidR="00D41904">
        <w:rPr>
          <w:rFonts w:ascii="Arial" w:hAnsi="Arial" w:cs="Arial"/>
          <w:noProof/>
        </w:rPr>
        <w:t>3</w:t>
      </w:r>
      <w:r w:rsidR="006E041F" w:rsidRPr="00AF221D">
        <w:rPr>
          <w:rFonts w:ascii="Arial" w:hAnsi="Arial" w:cs="Arial"/>
          <w:noProof/>
        </w:rPr>
        <w:t xml:space="preserve"> </w:t>
      </w:r>
      <w:r w:rsidRPr="00AF221D">
        <w:rPr>
          <w:rFonts w:ascii="Arial" w:hAnsi="Arial" w:cs="Arial"/>
          <w:noProof/>
        </w:rPr>
        <w:t xml:space="preserve">Abs. </w:t>
      </w:r>
      <w:r w:rsidR="00EF65C1">
        <w:rPr>
          <w:rFonts w:ascii="Arial" w:hAnsi="Arial" w:cs="Arial"/>
          <w:noProof/>
        </w:rPr>
        <w:t>8</w:t>
      </w:r>
      <w:r w:rsidR="006E041F" w:rsidRPr="00AF221D">
        <w:rPr>
          <w:rFonts w:ascii="Arial" w:hAnsi="Arial" w:cs="Arial"/>
          <w:noProof/>
        </w:rPr>
        <w:t xml:space="preserve"> </w:t>
      </w:r>
      <w:r w:rsidRPr="00AF221D">
        <w:rPr>
          <w:rFonts w:ascii="Arial" w:hAnsi="Arial" w:cs="Arial"/>
          <w:noProof/>
        </w:rPr>
        <w:t>bleibt unberührt.</w:t>
      </w:r>
    </w:p>
    <w:p w14:paraId="08C3F77A" w14:textId="77777777" w:rsidR="006E50C4" w:rsidRPr="00AF221D" w:rsidRDefault="00752620" w:rsidP="00830FCA">
      <w:pPr>
        <w:keepNext w:val="0"/>
        <w:numPr>
          <w:ilvl w:val="0"/>
          <w:numId w:val="20"/>
        </w:numPr>
        <w:tabs>
          <w:tab w:val="clear" w:pos="720"/>
          <w:tab w:val="num" w:pos="426"/>
        </w:tabs>
        <w:spacing w:before="120" w:line="320" w:lineRule="exact"/>
        <w:ind w:left="426" w:hanging="426"/>
        <w:jc w:val="both"/>
        <w:rPr>
          <w:rFonts w:ascii="Arial" w:hAnsi="Arial" w:cs="Arial"/>
          <w:noProof/>
        </w:rPr>
      </w:pPr>
      <w:r w:rsidRPr="00AF221D">
        <w:rPr>
          <w:rFonts w:ascii="Arial" w:eastAsia="Arial" w:hAnsi="Arial" w:cs="Arial"/>
          <w:vertAlign w:val="superscript"/>
        </w:rPr>
        <w:t>1</w:t>
      </w:r>
      <w:r w:rsidR="006E50C4" w:rsidRPr="00AF221D">
        <w:rPr>
          <w:rFonts w:ascii="Arial" w:hAnsi="Arial" w:cs="Arial"/>
          <w:noProof/>
        </w:rPr>
        <w:t xml:space="preserve">Die zugelassenen Studierenden sind zur Teilnahme an der Modulprüfung verpflichtet. </w:t>
      </w:r>
      <w:r w:rsidR="00A55E3C" w:rsidRPr="00A55E3C">
        <w:rPr>
          <w:rFonts w:ascii="Arial" w:hAnsi="Arial" w:cs="Arial"/>
          <w:noProof/>
          <w:vertAlign w:val="superscript"/>
        </w:rPr>
        <w:t>2</w:t>
      </w:r>
      <w:r w:rsidR="006E50C4" w:rsidRPr="00AF221D">
        <w:rPr>
          <w:rFonts w:ascii="Arial" w:hAnsi="Arial" w:cs="Arial"/>
          <w:noProof/>
        </w:rPr>
        <w:t xml:space="preserve">Auf schriftlichen Antrag </w:t>
      </w:r>
      <w:r w:rsidR="00D33423">
        <w:rPr>
          <w:rFonts w:ascii="Arial" w:hAnsi="Arial" w:cs="Arial"/>
          <w:noProof/>
        </w:rPr>
        <w:t xml:space="preserve">der oder </w:t>
      </w:r>
      <w:r w:rsidR="006E50C4" w:rsidRPr="00AF221D">
        <w:rPr>
          <w:rFonts w:ascii="Arial" w:hAnsi="Arial" w:cs="Arial"/>
          <w:noProof/>
        </w:rPr>
        <w:t xml:space="preserve">des Studierenden kann der Prüfer oder die Prüferin die Prüfung auch in einer </w:t>
      </w:r>
      <w:r w:rsidR="00D41904">
        <w:rPr>
          <w:rFonts w:ascii="Arial" w:hAnsi="Arial" w:cs="Arial"/>
          <w:noProof/>
        </w:rPr>
        <w:t>anderen S</w:t>
      </w:r>
      <w:r w:rsidR="00D41904" w:rsidRPr="00B205D1">
        <w:rPr>
          <w:rFonts w:ascii="Arial" w:hAnsi="Arial" w:cs="Arial"/>
          <w:noProof/>
        </w:rPr>
        <w:t xml:space="preserve">prache </w:t>
      </w:r>
      <w:r w:rsidR="00D41904">
        <w:rPr>
          <w:rFonts w:ascii="Arial" w:hAnsi="Arial" w:cs="Arial"/>
          <w:noProof/>
        </w:rPr>
        <w:t xml:space="preserve">als Englisch oder Deutsch </w:t>
      </w:r>
      <w:r w:rsidR="00D41904" w:rsidRPr="00B205D1">
        <w:rPr>
          <w:rFonts w:ascii="Arial" w:hAnsi="Arial" w:cs="Arial"/>
          <w:noProof/>
        </w:rPr>
        <w:t>anbieten.</w:t>
      </w:r>
    </w:p>
    <w:p w14:paraId="60F9C4BB" w14:textId="77777777" w:rsidR="00614C6E" w:rsidRPr="00AF221D" w:rsidRDefault="00752620" w:rsidP="00830FCA">
      <w:pPr>
        <w:keepNext w:val="0"/>
        <w:numPr>
          <w:ilvl w:val="0"/>
          <w:numId w:val="20"/>
        </w:numPr>
        <w:tabs>
          <w:tab w:val="clear" w:pos="720"/>
        </w:tabs>
        <w:spacing w:before="120" w:line="320" w:lineRule="exact"/>
        <w:ind w:left="425" w:hanging="425"/>
        <w:jc w:val="both"/>
        <w:rPr>
          <w:rFonts w:ascii="Arial" w:hAnsi="Arial" w:cs="Arial"/>
          <w:noProof/>
        </w:rPr>
      </w:pPr>
      <w:r w:rsidRPr="00AF221D">
        <w:rPr>
          <w:rFonts w:ascii="Arial" w:eastAsia="Arial" w:hAnsi="Arial" w:cs="Arial"/>
          <w:vertAlign w:val="superscript"/>
        </w:rPr>
        <w:t>1</w:t>
      </w:r>
      <w:r w:rsidR="006E50C4" w:rsidRPr="00AF221D">
        <w:rPr>
          <w:rFonts w:ascii="Arial" w:hAnsi="Arial" w:cs="Arial"/>
          <w:noProof/>
        </w:rPr>
        <w:t xml:space="preserve">Prüfungen sind spätestens zwei Wochen vor dem Prüfungstermin in geeigneter Form anzukündigen, soweit der betreffende Termin nicht individuell vereinbart wird. </w:t>
      </w:r>
      <w:r w:rsidR="00A55E3C" w:rsidRPr="00A55E3C">
        <w:rPr>
          <w:rFonts w:ascii="Arial" w:hAnsi="Arial" w:cs="Arial"/>
          <w:noProof/>
          <w:vertAlign w:val="superscript"/>
        </w:rPr>
        <w:t>2</w:t>
      </w:r>
      <w:r w:rsidR="006E50C4" w:rsidRPr="00AF221D">
        <w:rPr>
          <w:rFonts w:ascii="Arial" w:hAnsi="Arial" w:cs="Arial"/>
          <w:noProof/>
        </w:rPr>
        <w:t xml:space="preserve">Bei Wiederholungsprüfungen sind die Prüfungsergebnisse aus dem vorangegangen Versuch spätestens zwei Wochen vor dem Wiederholungstermin bekanntzugeben. </w:t>
      </w:r>
      <w:r w:rsidR="00A55E3C" w:rsidRPr="00A55E3C">
        <w:rPr>
          <w:rFonts w:ascii="Arial" w:hAnsi="Arial" w:cs="Arial"/>
          <w:noProof/>
          <w:vertAlign w:val="superscript"/>
        </w:rPr>
        <w:t>3</w:t>
      </w:r>
      <w:r w:rsidR="006E50C4" w:rsidRPr="00AF221D">
        <w:rPr>
          <w:rFonts w:ascii="Arial" w:hAnsi="Arial" w:cs="Arial"/>
          <w:noProof/>
        </w:rPr>
        <w:t>Eine ausreichende Frist zur Einsichtnahme vor dem Wiederholungstermin ist zu gewährleisten.</w:t>
      </w:r>
    </w:p>
    <w:p w14:paraId="68FD29B9" w14:textId="77777777" w:rsidR="00614C6E" w:rsidRPr="00AF221D" w:rsidRDefault="00BE1742" w:rsidP="00B64198">
      <w:pPr>
        <w:shd w:val="clear" w:color="auto" w:fill="FFFFFF"/>
        <w:tabs>
          <w:tab w:val="left" w:pos="9321"/>
        </w:tabs>
        <w:spacing w:before="240" w:after="120" w:line="240" w:lineRule="exact"/>
        <w:ind w:right="6"/>
        <w:jc w:val="center"/>
        <w:rPr>
          <w:rFonts w:ascii="Arial" w:hAnsi="Arial" w:cs="Arial"/>
          <w:b/>
          <w:bCs/>
          <w:spacing w:val="-2"/>
        </w:rPr>
      </w:pPr>
      <w:r>
        <w:rPr>
          <w:rFonts w:ascii="Arial" w:hAnsi="Arial" w:cs="Arial"/>
          <w:b/>
          <w:bCs/>
        </w:rPr>
        <w:t>§ </w:t>
      </w:r>
      <w:r w:rsidR="00614C6E" w:rsidRPr="00AF221D">
        <w:rPr>
          <w:rFonts w:ascii="Arial" w:hAnsi="Arial" w:cs="Arial"/>
          <w:b/>
          <w:bCs/>
        </w:rPr>
        <w:t>1</w:t>
      </w:r>
      <w:r w:rsidR="00F7011A">
        <w:rPr>
          <w:rFonts w:ascii="Arial" w:hAnsi="Arial" w:cs="Arial"/>
          <w:b/>
          <w:bCs/>
        </w:rPr>
        <w:t>2</w:t>
      </w:r>
      <w:r w:rsidR="00614C6E" w:rsidRPr="00AF221D">
        <w:rPr>
          <w:rFonts w:ascii="Arial" w:hAnsi="Arial" w:cs="Arial"/>
          <w:b/>
          <w:bCs/>
        </w:rPr>
        <w:br/>
      </w:r>
      <w:r w:rsidR="00614C6E" w:rsidRPr="00AF221D">
        <w:rPr>
          <w:rFonts w:ascii="Arial" w:hAnsi="Arial" w:cs="Arial"/>
          <w:b/>
          <w:bCs/>
          <w:spacing w:val="-2"/>
        </w:rPr>
        <w:t>Prüfungs</w:t>
      </w:r>
      <w:r w:rsidR="00F7011A">
        <w:rPr>
          <w:rFonts w:ascii="Arial" w:hAnsi="Arial" w:cs="Arial"/>
          <w:b/>
          <w:bCs/>
          <w:spacing w:val="-2"/>
        </w:rPr>
        <w:t>arten</w:t>
      </w:r>
    </w:p>
    <w:p w14:paraId="53369EB5" w14:textId="77777777" w:rsidR="00614C6E" w:rsidRPr="00AF221D" w:rsidRDefault="00E05B74" w:rsidP="00830FCA">
      <w:pPr>
        <w:keepNext w:val="0"/>
        <w:keepLines w:val="0"/>
        <w:numPr>
          <w:ilvl w:val="1"/>
          <w:numId w:val="20"/>
        </w:numPr>
        <w:shd w:val="clear" w:color="auto" w:fill="FFFFFF"/>
        <w:tabs>
          <w:tab w:val="clear" w:pos="720"/>
        </w:tabs>
        <w:spacing w:before="120" w:line="320" w:lineRule="exact"/>
        <w:ind w:left="425" w:hanging="425"/>
        <w:jc w:val="both"/>
        <w:rPr>
          <w:rFonts w:ascii="Arial" w:eastAsia="Arial" w:hAnsi="Arial" w:cs="Arial"/>
        </w:rPr>
      </w:pPr>
      <w:r w:rsidRPr="00AF221D">
        <w:rPr>
          <w:rFonts w:ascii="Arial" w:hAnsi="Arial" w:cs="Arial"/>
          <w:vertAlign w:val="superscript"/>
        </w:rPr>
        <w:t>1</w:t>
      </w:r>
      <w:r w:rsidRPr="00AF221D">
        <w:rPr>
          <w:rFonts w:ascii="Arial" w:hAnsi="Arial" w:cs="Arial"/>
        </w:rPr>
        <w:t>Klausurarbeiten</w:t>
      </w:r>
      <w:r w:rsidRPr="00AF221D">
        <w:rPr>
          <w:rFonts w:ascii="Arial" w:eastAsia="Arial" w:hAnsi="Arial" w:cs="Arial"/>
        </w:rPr>
        <w:t xml:space="preserve"> </w:t>
      </w:r>
      <w:r w:rsidRPr="00AF221D">
        <w:rPr>
          <w:rFonts w:ascii="Arial" w:hAnsi="Arial" w:cs="Arial"/>
        </w:rPr>
        <w:t>sind</w:t>
      </w:r>
      <w:r w:rsidRPr="00AF221D">
        <w:rPr>
          <w:rFonts w:ascii="Arial" w:eastAsia="Arial" w:hAnsi="Arial" w:cs="Arial"/>
        </w:rPr>
        <w:t xml:space="preserve"> </w:t>
      </w:r>
      <w:r w:rsidRPr="00AF221D">
        <w:rPr>
          <w:rFonts w:ascii="Arial" w:hAnsi="Arial" w:cs="Arial"/>
        </w:rPr>
        <w:t>unter</w:t>
      </w:r>
      <w:r w:rsidRPr="00AF221D">
        <w:rPr>
          <w:rFonts w:ascii="Arial" w:eastAsia="Arial" w:hAnsi="Arial" w:cs="Arial"/>
        </w:rPr>
        <w:t xml:space="preserve"> </w:t>
      </w:r>
      <w:r w:rsidRPr="00AF221D">
        <w:rPr>
          <w:rFonts w:ascii="Arial" w:hAnsi="Arial" w:cs="Arial"/>
        </w:rPr>
        <w:t>Aufsicht</w:t>
      </w:r>
      <w:r w:rsidRPr="00AF221D">
        <w:rPr>
          <w:rFonts w:ascii="Arial" w:eastAsia="Arial" w:hAnsi="Arial" w:cs="Arial"/>
        </w:rPr>
        <w:t xml:space="preserve"> </w:t>
      </w:r>
      <w:r w:rsidRPr="00AF221D">
        <w:rPr>
          <w:rFonts w:ascii="Arial" w:hAnsi="Arial" w:cs="Arial"/>
        </w:rPr>
        <w:t>anzufertigende</w:t>
      </w:r>
      <w:r w:rsidRPr="00AF221D">
        <w:rPr>
          <w:rFonts w:ascii="Arial" w:eastAsia="Arial" w:hAnsi="Arial" w:cs="Arial"/>
        </w:rPr>
        <w:t xml:space="preserve"> </w:t>
      </w:r>
      <w:r w:rsidRPr="00AF221D">
        <w:rPr>
          <w:rFonts w:ascii="Arial" w:hAnsi="Arial" w:cs="Arial"/>
        </w:rPr>
        <w:t>schriftliche</w:t>
      </w:r>
      <w:r w:rsidRPr="00AF221D">
        <w:rPr>
          <w:rFonts w:ascii="Arial" w:eastAsia="Arial" w:hAnsi="Arial" w:cs="Arial"/>
        </w:rPr>
        <w:t xml:space="preserve"> </w:t>
      </w:r>
      <w:r w:rsidRPr="00AF221D">
        <w:rPr>
          <w:rFonts w:ascii="Arial" w:hAnsi="Arial" w:cs="Arial"/>
        </w:rPr>
        <w:t>Arbeiten,</w:t>
      </w:r>
      <w:r w:rsidRPr="00AF221D">
        <w:rPr>
          <w:rFonts w:ascii="Arial" w:eastAsia="Arial" w:hAnsi="Arial" w:cs="Arial"/>
        </w:rPr>
        <w:t xml:space="preserve"> </w:t>
      </w:r>
      <w:r w:rsidRPr="00AF221D">
        <w:rPr>
          <w:rFonts w:ascii="Arial" w:hAnsi="Arial" w:cs="Arial"/>
        </w:rPr>
        <w:t>in</w:t>
      </w:r>
      <w:r w:rsidRPr="00AF221D">
        <w:rPr>
          <w:rFonts w:ascii="Arial" w:eastAsia="Arial" w:hAnsi="Arial" w:cs="Arial"/>
        </w:rPr>
        <w:t xml:space="preserve"> </w:t>
      </w:r>
      <w:r w:rsidRPr="00AF221D">
        <w:rPr>
          <w:rFonts w:ascii="Arial" w:hAnsi="Arial" w:cs="Arial"/>
        </w:rPr>
        <w:t>denen</w:t>
      </w:r>
      <w:r w:rsidRPr="00AF221D">
        <w:rPr>
          <w:rFonts w:ascii="Arial" w:eastAsia="Arial" w:hAnsi="Arial" w:cs="Arial"/>
        </w:rPr>
        <w:t xml:space="preserve"> </w:t>
      </w:r>
      <w:r w:rsidRPr="00AF221D">
        <w:rPr>
          <w:rFonts w:ascii="Arial" w:hAnsi="Arial" w:cs="Arial"/>
        </w:rPr>
        <w:t>vorgegebene</w:t>
      </w:r>
      <w:r w:rsidRPr="00AF221D">
        <w:rPr>
          <w:rFonts w:ascii="Arial" w:eastAsia="Arial" w:hAnsi="Arial" w:cs="Arial"/>
        </w:rPr>
        <w:t xml:space="preserve"> </w:t>
      </w:r>
      <w:r w:rsidRPr="00AF221D">
        <w:rPr>
          <w:rFonts w:ascii="Arial" w:hAnsi="Arial" w:cs="Arial"/>
        </w:rPr>
        <w:t>Aufgaben</w:t>
      </w:r>
      <w:r w:rsidRPr="00AF221D">
        <w:rPr>
          <w:rFonts w:ascii="Arial" w:eastAsia="Arial" w:hAnsi="Arial" w:cs="Arial"/>
        </w:rPr>
        <w:t xml:space="preserve"> </w:t>
      </w:r>
      <w:r w:rsidRPr="00AF221D">
        <w:rPr>
          <w:rFonts w:ascii="Arial" w:hAnsi="Arial" w:cs="Arial"/>
        </w:rPr>
        <w:t>selbständig</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nur</w:t>
      </w:r>
      <w:r w:rsidRPr="00AF221D">
        <w:rPr>
          <w:rFonts w:ascii="Arial" w:eastAsia="Arial" w:hAnsi="Arial" w:cs="Arial"/>
        </w:rPr>
        <w:t xml:space="preserve"> </w:t>
      </w:r>
      <w:r w:rsidRPr="00AF221D">
        <w:rPr>
          <w:rFonts w:ascii="Arial" w:hAnsi="Arial" w:cs="Arial"/>
        </w:rPr>
        <w:t>mit</w:t>
      </w:r>
      <w:r w:rsidRPr="00AF221D">
        <w:rPr>
          <w:rFonts w:ascii="Arial" w:eastAsia="Arial" w:hAnsi="Arial" w:cs="Arial"/>
        </w:rPr>
        <w:t xml:space="preserve"> </w:t>
      </w:r>
      <w:r w:rsidRPr="00AF221D">
        <w:rPr>
          <w:rFonts w:ascii="Arial" w:hAnsi="Arial" w:cs="Arial"/>
        </w:rPr>
        <w:t>den</w:t>
      </w:r>
      <w:r w:rsidRPr="00AF221D">
        <w:rPr>
          <w:rFonts w:ascii="Arial" w:eastAsia="Arial" w:hAnsi="Arial" w:cs="Arial"/>
        </w:rPr>
        <w:t xml:space="preserve"> </w:t>
      </w:r>
      <w:r w:rsidRPr="00AF221D">
        <w:rPr>
          <w:rFonts w:ascii="Arial" w:hAnsi="Arial" w:cs="Arial"/>
        </w:rPr>
        <w:t>von</w:t>
      </w:r>
      <w:r w:rsidRPr="00AF221D">
        <w:rPr>
          <w:rFonts w:ascii="Arial" w:eastAsia="Arial" w:hAnsi="Arial" w:cs="Arial"/>
        </w:rPr>
        <w:t xml:space="preserve"> </w:t>
      </w:r>
      <w:r w:rsidRPr="00AF221D">
        <w:rPr>
          <w:rFonts w:ascii="Arial" w:hAnsi="Arial" w:cs="Arial"/>
        </w:rPr>
        <w:t>den</w:t>
      </w:r>
      <w:r w:rsidRPr="00AF221D">
        <w:rPr>
          <w:rFonts w:ascii="Arial" w:eastAsia="Arial" w:hAnsi="Arial" w:cs="Arial"/>
        </w:rPr>
        <w:t xml:space="preserve"> </w:t>
      </w:r>
      <w:r w:rsidRPr="00AF221D">
        <w:rPr>
          <w:rFonts w:ascii="Arial" w:hAnsi="Arial" w:cs="Arial"/>
        </w:rPr>
        <w:t>Prüfenden</w:t>
      </w:r>
      <w:r w:rsidRPr="00AF221D">
        <w:rPr>
          <w:rFonts w:ascii="Arial" w:eastAsia="Arial" w:hAnsi="Arial" w:cs="Arial"/>
        </w:rPr>
        <w:t xml:space="preserve"> </w:t>
      </w:r>
      <w:r w:rsidRPr="00AF221D">
        <w:rPr>
          <w:rFonts w:ascii="Arial" w:hAnsi="Arial" w:cs="Arial"/>
        </w:rPr>
        <w:t>zugelassenen</w:t>
      </w:r>
      <w:r w:rsidRPr="00AF221D">
        <w:rPr>
          <w:rFonts w:ascii="Arial" w:eastAsia="Arial" w:hAnsi="Arial" w:cs="Arial"/>
        </w:rPr>
        <w:t xml:space="preserve"> </w:t>
      </w:r>
      <w:r w:rsidRPr="00AF221D">
        <w:rPr>
          <w:rFonts w:ascii="Arial" w:hAnsi="Arial" w:cs="Arial"/>
        </w:rPr>
        <w:t>Hilfsmitteln</w:t>
      </w:r>
      <w:r w:rsidRPr="00AF221D">
        <w:rPr>
          <w:rFonts w:ascii="Arial" w:eastAsia="Arial" w:hAnsi="Arial" w:cs="Arial"/>
        </w:rPr>
        <w:t xml:space="preserve"> </w:t>
      </w:r>
      <w:r w:rsidRPr="00AF221D">
        <w:rPr>
          <w:rFonts w:ascii="Arial" w:hAnsi="Arial" w:cs="Arial"/>
        </w:rPr>
        <w:t>zu</w:t>
      </w:r>
      <w:r w:rsidRPr="00AF221D">
        <w:rPr>
          <w:rFonts w:ascii="Arial" w:eastAsia="Arial" w:hAnsi="Arial" w:cs="Arial"/>
        </w:rPr>
        <w:t xml:space="preserve"> </w:t>
      </w:r>
      <w:r w:rsidRPr="00AF221D">
        <w:rPr>
          <w:rFonts w:ascii="Arial" w:hAnsi="Arial" w:cs="Arial"/>
        </w:rPr>
        <w:t>bearbeiten</w:t>
      </w:r>
      <w:r w:rsidRPr="00AF221D">
        <w:rPr>
          <w:rFonts w:ascii="Arial" w:eastAsia="Arial" w:hAnsi="Arial" w:cs="Arial"/>
        </w:rPr>
        <w:t xml:space="preserve"> </w:t>
      </w:r>
      <w:r w:rsidRPr="00AF221D">
        <w:rPr>
          <w:rFonts w:ascii="Arial" w:hAnsi="Arial" w:cs="Arial"/>
        </w:rPr>
        <w:t>sind;</w:t>
      </w:r>
      <w:r w:rsidRPr="00AF221D">
        <w:rPr>
          <w:rFonts w:ascii="Arial" w:eastAsia="Arial" w:hAnsi="Arial" w:cs="Arial"/>
        </w:rPr>
        <w:t xml:space="preserve"> </w:t>
      </w:r>
      <w:r w:rsidRPr="00AF221D">
        <w:rPr>
          <w:rFonts w:ascii="Arial" w:hAnsi="Arial" w:cs="Arial"/>
        </w:rPr>
        <w:t>sie</w:t>
      </w:r>
      <w:r w:rsidRPr="00AF221D">
        <w:rPr>
          <w:rFonts w:ascii="Arial" w:eastAsia="Arial" w:hAnsi="Arial" w:cs="Arial"/>
        </w:rPr>
        <w:t xml:space="preserve"> </w:t>
      </w:r>
      <w:r w:rsidRPr="00AF221D">
        <w:rPr>
          <w:rFonts w:ascii="Arial" w:hAnsi="Arial" w:cs="Arial"/>
        </w:rPr>
        <w:t>können</w:t>
      </w:r>
      <w:r w:rsidRPr="00AF221D">
        <w:rPr>
          <w:rFonts w:ascii="Arial" w:eastAsia="Arial" w:hAnsi="Arial" w:cs="Arial"/>
        </w:rPr>
        <w:t xml:space="preserve"> </w:t>
      </w:r>
      <w:r w:rsidRPr="00AF221D">
        <w:rPr>
          <w:rFonts w:ascii="Arial" w:hAnsi="Arial" w:cs="Arial"/>
        </w:rPr>
        <w:t>auch</w:t>
      </w:r>
      <w:r w:rsidRPr="00AF221D">
        <w:rPr>
          <w:rFonts w:ascii="Arial" w:eastAsia="Arial" w:hAnsi="Arial" w:cs="Arial"/>
        </w:rPr>
        <w:t xml:space="preserve"> </w:t>
      </w:r>
      <w:r w:rsidRPr="00AF221D">
        <w:rPr>
          <w:rFonts w:ascii="Arial" w:hAnsi="Arial" w:cs="Arial"/>
        </w:rPr>
        <w:t>im</w:t>
      </w:r>
      <w:r w:rsidRPr="00AF221D">
        <w:rPr>
          <w:rFonts w:ascii="Arial" w:eastAsia="Arial" w:hAnsi="Arial" w:cs="Arial"/>
        </w:rPr>
        <w:t xml:space="preserve"> </w:t>
      </w:r>
      <w:r w:rsidRPr="00AF221D">
        <w:rPr>
          <w:rFonts w:ascii="Arial" w:hAnsi="Arial" w:cs="Arial"/>
        </w:rPr>
        <w:t>Antwort-Wahl-Verfahren</w:t>
      </w:r>
      <w:r w:rsidRPr="00AF221D">
        <w:rPr>
          <w:rFonts w:ascii="Arial" w:eastAsia="Arial" w:hAnsi="Arial" w:cs="Arial"/>
        </w:rPr>
        <w:t xml:space="preserve"> </w:t>
      </w:r>
      <w:r w:rsidRPr="00AF221D">
        <w:rPr>
          <w:rFonts w:ascii="Arial" w:hAnsi="Arial" w:cs="Arial"/>
        </w:rPr>
        <w:t>(Multiple</w:t>
      </w:r>
      <w:r w:rsidRPr="00AF221D">
        <w:rPr>
          <w:rFonts w:ascii="Arial" w:eastAsia="Arial" w:hAnsi="Arial" w:cs="Arial"/>
        </w:rPr>
        <w:t xml:space="preserve"> </w:t>
      </w:r>
      <w:r w:rsidRPr="00AF221D">
        <w:rPr>
          <w:rFonts w:ascii="Arial" w:hAnsi="Arial" w:cs="Arial"/>
        </w:rPr>
        <w:t>Choice)</w:t>
      </w:r>
      <w:r w:rsidRPr="00AF221D">
        <w:rPr>
          <w:rFonts w:ascii="Arial" w:eastAsia="Arial" w:hAnsi="Arial" w:cs="Arial"/>
        </w:rPr>
        <w:t xml:space="preserve"> </w:t>
      </w:r>
      <w:r w:rsidRPr="00AF221D">
        <w:rPr>
          <w:rFonts w:ascii="Arial" w:hAnsi="Arial" w:cs="Arial"/>
        </w:rPr>
        <w:t>durchgeführt</w:t>
      </w:r>
      <w:r w:rsidRPr="00AF221D">
        <w:rPr>
          <w:rFonts w:ascii="Arial" w:eastAsia="Arial" w:hAnsi="Arial" w:cs="Arial"/>
        </w:rPr>
        <w:t xml:space="preserve"> </w:t>
      </w:r>
      <w:r w:rsidRPr="00AF221D">
        <w:rPr>
          <w:rFonts w:ascii="Arial" w:hAnsi="Arial" w:cs="Arial"/>
        </w:rPr>
        <w:t>werden.</w:t>
      </w:r>
      <w:r w:rsidRPr="00AF221D">
        <w:rPr>
          <w:rFonts w:ascii="Arial" w:eastAsia="Arial" w:hAnsi="Arial" w:cs="Arial"/>
        </w:rPr>
        <w:t xml:space="preserve"> </w:t>
      </w:r>
      <w:r w:rsidRPr="00AF221D">
        <w:rPr>
          <w:rFonts w:ascii="Arial" w:eastAsia="Arial" w:hAnsi="Arial" w:cs="Arial"/>
          <w:vertAlign w:val="superscript"/>
        </w:rPr>
        <w:t>2</w:t>
      </w:r>
      <w:r w:rsidRPr="00AF221D">
        <w:rPr>
          <w:rFonts w:ascii="Arial" w:hAnsi="Arial" w:cs="Arial"/>
        </w:rPr>
        <w:t>Bei</w:t>
      </w:r>
      <w:r w:rsidRPr="00AF221D">
        <w:rPr>
          <w:rFonts w:ascii="Arial" w:eastAsia="Arial" w:hAnsi="Arial" w:cs="Arial"/>
        </w:rPr>
        <w:t xml:space="preserve"> </w:t>
      </w:r>
      <w:r w:rsidRPr="00AF221D">
        <w:rPr>
          <w:rFonts w:ascii="Arial" w:hAnsi="Arial" w:cs="Arial"/>
        </w:rPr>
        <w:t>Klausurarbeiten</w:t>
      </w:r>
      <w:r w:rsidRPr="00AF221D">
        <w:rPr>
          <w:rFonts w:ascii="Arial" w:eastAsia="Arial" w:hAnsi="Arial" w:cs="Arial"/>
        </w:rPr>
        <w:t xml:space="preserve"> </w:t>
      </w:r>
      <w:r w:rsidRPr="00AF221D">
        <w:rPr>
          <w:rFonts w:ascii="Arial" w:hAnsi="Arial" w:cs="Arial"/>
        </w:rPr>
        <w:t>im</w:t>
      </w:r>
      <w:r w:rsidRPr="00AF221D">
        <w:rPr>
          <w:rFonts w:ascii="Arial" w:eastAsia="Arial" w:hAnsi="Arial" w:cs="Arial"/>
        </w:rPr>
        <w:t xml:space="preserve"> </w:t>
      </w:r>
      <w:r w:rsidRPr="00AF221D">
        <w:rPr>
          <w:rFonts w:ascii="Arial" w:hAnsi="Arial" w:cs="Arial"/>
        </w:rPr>
        <w:t>Antwort-Wahl-Verfahren</w:t>
      </w:r>
      <w:r w:rsidRPr="00AF221D">
        <w:rPr>
          <w:rFonts w:ascii="Arial" w:eastAsia="Arial" w:hAnsi="Arial" w:cs="Arial"/>
        </w:rPr>
        <w:t xml:space="preserve"> </w:t>
      </w:r>
      <w:r w:rsidRPr="00AF221D">
        <w:rPr>
          <w:rFonts w:ascii="Arial" w:hAnsi="Arial" w:cs="Arial"/>
          <w:noProof/>
        </w:rPr>
        <w:t>sind die Ausführungsbestimmungen der Universität zu Multiple-Choice-Prüfungen zu beachten</w:t>
      </w:r>
      <w:r w:rsidRPr="00AF221D">
        <w:rPr>
          <w:rFonts w:ascii="Arial" w:hAnsi="Arial" w:cs="Arial"/>
        </w:rPr>
        <w:t>.</w:t>
      </w:r>
      <w:r w:rsidRPr="00AF221D">
        <w:rPr>
          <w:rFonts w:ascii="Arial" w:eastAsia="Arial" w:hAnsi="Arial" w:cs="Arial"/>
        </w:rPr>
        <w:t xml:space="preserve"> </w:t>
      </w:r>
      <w:r w:rsidRPr="00AF221D">
        <w:rPr>
          <w:rFonts w:ascii="Arial" w:eastAsia="Arial" w:hAnsi="Arial" w:cs="Arial"/>
          <w:vertAlign w:val="superscript"/>
        </w:rPr>
        <w:t>3</w:t>
      </w:r>
      <w:r w:rsidRPr="00AF221D">
        <w:rPr>
          <w:rFonts w:ascii="Arial" w:hAnsi="Arial" w:cs="Arial"/>
        </w:rPr>
        <w:t>Die</w:t>
      </w:r>
      <w:r w:rsidRPr="00AF221D">
        <w:rPr>
          <w:rFonts w:ascii="Arial" w:eastAsia="Arial" w:hAnsi="Arial" w:cs="Arial"/>
        </w:rPr>
        <w:t xml:space="preserve"> </w:t>
      </w:r>
      <w:r w:rsidRPr="00AF221D">
        <w:rPr>
          <w:rFonts w:ascii="Arial" w:hAnsi="Arial" w:cs="Arial"/>
        </w:rPr>
        <w:t>Bearbeitungsdauer</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 xml:space="preserve">Klausurarbeiten </w:t>
      </w:r>
      <w:r w:rsidR="00443346" w:rsidRPr="00AF221D">
        <w:rPr>
          <w:rFonts w:ascii="Arial" w:hAnsi="Arial" w:cs="Arial"/>
        </w:rPr>
        <w:t>kann</w:t>
      </w:r>
      <w:r w:rsidR="00614C6E" w:rsidRPr="00AF221D">
        <w:rPr>
          <w:rFonts w:ascii="Arial" w:eastAsia="Arial" w:hAnsi="Arial" w:cs="Arial"/>
        </w:rPr>
        <w:t xml:space="preserve"> </w:t>
      </w:r>
      <w:r w:rsidR="00614C6E" w:rsidRPr="00AF221D">
        <w:rPr>
          <w:rFonts w:ascii="Arial" w:hAnsi="Arial" w:cs="Arial"/>
        </w:rPr>
        <w:t>zwischen</w:t>
      </w:r>
      <w:r w:rsidR="00614C6E" w:rsidRPr="00AF221D">
        <w:rPr>
          <w:rFonts w:ascii="Arial" w:eastAsia="Arial" w:hAnsi="Arial" w:cs="Arial"/>
        </w:rPr>
        <w:t xml:space="preserve"> </w:t>
      </w:r>
      <w:r w:rsidR="00614C6E" w:rsidRPr="00AF221D">
        <w:rPr>
          <w:rFonts w:ascii="Arial" w:hAnsi="Arial" w:cs="Arial"/>
        </w:rPr>
        <w:t>30</w:t>
      </w:r>
      <w:r w:rsidR="00614C6E" w:rsidRPr="00AF221D">
        <w:rPr>
          <w:rFonts w:ascii="Arial" w:eastAsia="Arial" w:hAnsi="Arial" w:cs="Arial"/>
        </w:rPr>
        <w:t xml:space="preserve"> </w:t>
      </w:r>
      <w:r w:rsidR="00614C6E" w:rsidRPr="00AF221D">
        <w:rPr>
          <w:rFonts w:ascii="Arial" w:hAnsi="Arial" w:cs="Arial"/>
        </w:rPr>
        <w:t>und</w:t>
      </w:r>
      <w:r w:rsidR="00614C6E" w:rsidRPr="00AF221D">
        <w:rPr>
          <w:rFonts w:ascii="Arial" w:eastAsia="Arial" w:hAnsi="Arial" w:cs="Arial"/>
        </w:rPr>
        <w:t xml:space="preserve"> </w:t>
      </w:r>
      <w:r w:rsidR="00614C6E" w:rsidRPr="00AF221D">
        <w:rPr>
          <w:rFonts w:ascii="Arial" w:hAnsi="Arial" w:cs="Arial"/>
        </w:rPr>
        <w:t>180</w:t>
      </w:r>
      <w:r w:rsidR="00614C6E" w:rsidRPr="00AF221D">
        <w:rPr>
          <w:rFonts w:ascii="Arial" w:eastAsia="Arial" w:hAnsi="Arial" w:cs="Arial"/>
        </w:rPr>
        <w:t xml:space="preserve"> </w:t>
      </w:r>
      <w:r w:rsidR="00614C6E" w:rsidRPr="00AF221D">
        <w:rPr>
          <w:rFonts w:ascii="Arial" w:hAnsi="Arial" w:cs="Arial"/>
        </w:rPr>
        <w:t>Minuten</w:t>
      </w:r>
      <w:r w:rsidR="00443346" w:rsidRPr="00AF221D">
        <w:rPr>
          <w:rFonts w:ascii="Arial" w:hAnsi="Arial" w:cs="Arial"/>
        </w:rPr>
        <w:t xml:space="preserve"> betragen</w:t>
      </w:r>
      <w:r w:rsidR="00DA61EF" w:rsidRPr="00AF221D">
        <w:rPr>
          <w:rFonts w:ascii="Arial" w:hAnsi="Arial" w:cs="Arial"/>
        </w:rPr>
        <w:t>, sie ist in der Anlage zu dieser Prüfungsordnung und im Modulhandbuch anzugeben</w:t>
      </w:r>
      <w:r w:rsidR="00614C6E" w:rsidRPr="00AF221D">
        <w:rPr>
          <w:rFonts w:ascii="Arial" w:hAnsi="Arial" w:cs="Arial"/>
        </w:rPr>
        <w:t>.</w:t>
      </w:r>
    </w:p>
    <w:p w14:paraId="7173734C" w14:textId="77777777" w:rsidR="00614C6E" w:rsidRPr="00AF221D" w:rsidRDefault="00E05B74" w:rsidP="00830FCA">
      <w:pPr>
        <w:keepNext w:val="0"/>
        <w:numPr>
          <w:ilvl w:val="1"/>
          <w:numId w:val="20"/>
        </w:numPr>
        <w:shd w:val="clear" w:color="auto" w:fill="FFFFFF"/>
        <w:tabs>
          <w:tab w:val="clear" w:pos="720"/>
        </w:tabs>
        <w:spacing w:before="120" w:line="320" w:lineRule="exact"/>
        <w:ind w:left="426" w:hanging="426"/>
        <w:jc w:val="both"/>
        <w:rPr>
          <w:rFonts w:ascii="Arial" w:hAnsi="Arial" w:cs="Arial"/>
        </w:rPr>
      </w:pPr>
      <w:r w:rsidRPr="00AF221D">
        <w:rPr>
          <w:rFonts w:ascii="Arial" w:hAnsi="Arial" w:cs="Arial"/>
          <w:vertAlign w:val="superscript"/>
        </w:rPr>
        <w:lastRenderedPageBreak/>
        <w:t>1</w:t>
      </w:r>
      <w:r w:rsidRPr="00AF221D">
        <w:rPr>
          <w:rFonts w:ascii="Arial" w:hAnsi="Arial" w:cs="Arial"/>
        </w:rPr>
        <w:t>Seminar-</w:t>
      </w:r>
      <w:r w:rsidRPr="00AF221D">
        <w:rPr>
          <w:rFonts w:ascii="Arial" w:eastAsia="Arial" w:hAnsi="Arial" w:cs="Arial"/>
        </w:rPr>
        <w:t xml:space="preserve"> </w:t>
      </w:r>
      <w:r w:rsidRPr="00AF221D">
        <w:rPr>
          <w:rFonts w:ascii="Arial" w:hAnsi="Arial" w:cs="Arial"/>
        </w:rPr>
        <w:t>bzw.</w:t>
      </w:r>
      <w:r w:rsidRPr="00AF221D">
        <w:rPr>
          <w:rFonts w:ascii="Arial" w:eastAsia="Arial" w:hAnsi="Arial" w:cs="Arial"/>
        </w:rPr>
        <w:t xml:space="preserve"> </w:t>
      </w:r>
      <w:r w:rsidRPr="00AF221D">
        <w:rPr>
          <w:rFonts w:ascii="Arial" w:hAnsi="Arial" w:cs="Arial"/>
        </w:rPr>
        <w:t>Hausarbeiten</w:t>
      </w:r>
      <w:r w:rsidRPr="00AF221D">
        <w:rPr>
          <w:rFonts w:ascii="Arial" w:eastAsia="Arial" w:hAnsi="Arial" w:cs="Arial"/>
        </w:rPr>
        <w:t xml:space="preserve"> </w:t>
      </w:r>
      <w:r w:rsidRPr="00AF221D">
        <w:rPr>
          <w:rFonts w:ascii="Arial" w:hAnsi="Arial" w:cs="Arial"/>
        </w:rPr>
        <w:t>sind</w:t>
      </w:r>
      <w:r w:rsidRPr="00AF221D">
        <w:rPr>
          <w:rFonts w:ascii="Arial" w:eastAsia="Arial" w:hAnsi="Arial" w:cs="Arial"/>
        </w:rPr>
        <w:t xml:space="preserve"> </w:t>
      </w:r>
      <w:r w:rsidRPr="00AF221D">
        <w:rPr>
          <w:rFonts w:ascii="Arial" w:hAnsi="Arial" w:cs="Arial"/>
        </w:rPr>
        <w:t>in</w:t>
      </w:r>
      <w:r w:rsidRPr="00AF221D">
        <w:rPr>
          <w:rFonts w:ascii="Arial" w:eastAsia="Arial" w:hAnsi="Arial" w:cs="Arial"/>
        </w:rPr>
        <w:t xml:space="preserve"> </w:t>
      </w:r>
      <w:r w:rsidRPr="00AF221D">
        <w:rPr>
          <w:rFonts w:ascii="Arial" w:hAnsi="Arial" w:cs="Arial"/>
        </w:rPr>
        <w:t>einer</w:t>
      </w:r>
      <w:r w:rsidRPr="00AF221D">
        <w:rPr>
          <w:rFonts w:ascii="Arial" w:eastAsia="Arial" w:hAnsi="Arial" w:cs="Arial"/>
        </w:rPr>
        <w:t xml:space="preserve"> </w:t>
      </w:r>
      <w:r w:rsidRPr="00AF221D">
        <w:rPr>
          <w:rFonts w:ascii="Arial" w:hAnsi="Arial" w:cs="Arial"/>
        </w:rPr>
        <w:t>bestimmten</w:t>
      </w:r>
      <w:r w:rsidRPr="00AF221D">
        <w:rPr>
          <w:rFonts w:ascii="Arial" w:eastAsia="Arial" w:hAnsi="Arial" w:cs="Arial"/>
        </w:rPr>
        <w:t xml:space="preserve"> </w:t>
      </w:r>
      <w:r w:rsidRPr="00AF221D">
        <w:rPr>
          <w:rFonts w:ascii="Arial" w:hAnsi="Arial" w:cs="Arial"/>
        </w:rPr>
        <w:t>Zeit</w:t>
      </w:r>
      <w:r w:rsidRPr="00AF221D">
        <w:rPr>
          <w:rFonts w:ascii="Arial" w:eastAsia="Arial" w:hAnsi="Arial" w:cs="Arial"/>
        </w:rPr>
        <w:t xml:space="preserve"> </w:t>
      </w:r>
      <w:r w:rsidRPr="00AF221D">
        <w:rPr>
          <w:rFonts w:ascii="Arial" w:hAnsi="Arial" w:cs="Arial"/>
        </w:rPr>
        <w:t>zu</w:t>
      </w:r>
      <w:r w:rsidRPr="00AF221D">
        <w:rPr>
          <w:rFonts w:ascii="Arial" w:eastAsia="Arial" w:hAnsi="Arial" w:cs="Arial"/>
        </w:rPr>
        <w:t xml:space="preserve"> </w:t>
      </w:r>
      <w:r w:rsidRPr="00AF221D">
        <w:rPr>
          <w:rFonts w:ascii="Arial" w:hAnsi="Arial" w:cs="Arial"/>
        </w:rPr>
        <w:t>erstellende</w:t>
      </w:r>
      <w:r w:rsidRPr="00AF221D">
        <w:rPr>
          <w:rFonts w:ascii="Arial" w:eastAsia="Arial" w:hAnsi="Arial" w:cs="Arial"/>
        </w:rPr>
        <w:t xml:space="preserve"> </w:t>
      </w:r>
      <w:r w:rsidRPr="00AF221D">
        <w:rPr>
          <w:rFonts w:ascii="Arial" w:hAnsi="Arial" w:cs="Arial"/>
        </w:rPr>
        <w:t>schriftliche</w:t>
      </w:r>
      <w:r w:rsidRPr="00AF221D">
        <w:rPr>
          <w:rFonts w:ascii="Arial" w:eastAsia="Arial" w:hAnsi="Arial" w:cs="Arial"/>
        </w:rPr>
        <w:t xml:space="preserve"> </w:t>
      </w:r>
      <w:r w:rsidRPr="00AF221D">
        <w:rPr>
          <w:rFonts w:ascii="Arial" w:hAnsi="Arial" w:cs="Arial"/>
        </w:rPr>
        <w:t>Bearbeitungen</w:t>
      </w:r>
      <w:r w:rsidRPr="00AF221D">
        <w:rPr>
          <w:rFonts w:ascii="Arial" w:eastAsia="Arial" w:hAnsi="Arial" w:cs="Arial"/>
        </w:rPr>
        <w:t xml:space="preserve"> </w:t>
      </w:r>
      <w:r w:rsidRPr="00AF221D">
        <w:rPr>
          <w:rFonts w:ascii="Arial" w:hAnsi="Arial" w:cs="Arial"/>
        </w:rPr>
        <w:t>eines</w:t>
      </w:r>
      <w:r w:rsidRPr="00AF221D">
        <w:rPr>
          <w:rFonts w:ascii="Arial" w:eastAsia="Arial" w:hAnsi="Arial" w:cs="Arial"/>
        </w:rPr>
        <w:t xml:space="preserve"> </w:t>
      </w:r>
      <w:r w:rsidRPr="00AF221D">
        <w:rPr>
          <w:rFonts w:ascii="Arial" w:hAnsi="Arial" w:cs="Arial"/>
        </w:rPr>
        <w:t>wissenschaftlichen</w:t>
      </w:r>
      <w:r w:rsidRPr="00AF221D">
        <w:rPr>
          <w:rFonts w:ascii="Arial" w:eastAsia="Arial" w:hAnsi="Arial" w:cs="Arial"/>
        </w:rPr>
        <w:t xml:space="preserve"> </w:t>
      </w:r>
      <w:r w:rsidRPr="00AF221D">
        <w:rPr>
          <w:rFonts w:ascii="Arial" w:hAnsi="Arial" w:cs="Arial"/>
        </w:rPr>
        <w:t>Problems</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Gegenstandes,</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zwischen</w:t>
      </w:r>
      <w:r w:rsidRPr="00AF221D">
        <w:rPr>
          <w:rFonts w:ascii="Arial" w:eastAsia="Arial" w:hAnsi="Arial" w:cs="Arial"/>
        </w:rPr>
        <w:t xml:space="preserve"> </w:t>
      </w:r>
      <w:r w:rsidRPr="00AF221D">
        <w:rPr>
          <w:rFonts w:ascii="Arial" w:hAnsi="Arial" w:cs="Arial"/>
        </w:rPr>
        <w:t>Lehrenden</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Studierenden</w:t>
      </w:r>
      <w:r w:rsidRPr="00AF221D">
        <w:rPr>
          <w:rFonts w:ascii="Arial" w:eastAsia="Arial" w:hAnsi="Arial" w:cs="Arial"/>
        </w:rPr>
        <w:t xml:space="preserve"> </w:t>
      </w:r>
      <w:r w:rsidRPr="00AF221D">
        <w:rPr>
          <w:rFonts w:ascii="Arial" w:hAnsi="Arial" w:cs="Arial"/>
        </w:rPr>
        <w:t>vereinbart</w:t>
      </w:r>
      <w:r w:rsidRPr="00AF221D">
        <w:rPr>
          <w:rFonts w:ascii="Arial" w:eastAsia="Arial" w:hAnsi="Arial" w:cs="Arial"/>
        </w:rPr>
        <w:t xml:space="preserve"> </w:t>
      </w:r>
      <w:r w:rsidRPr="00AF221D">
        <w:rPr>
          <w:rFonts w:ascii="Arial" w:hAnsi="Arial" w:cs="Arial"/>
        </w:rPr>
        <w:t>wurde.</w:t>
      </w:r>
      <w:r w:rsidRPr="00AF221D">
        <w:rPr>
          <w:rFonts w:ascii="Arial" w:eastAsia="Arial" w:hAnsi="Arial" w:cs="Arial"/>
        </w:rPr>
        <w:t xml:space="preserve"> </w:t>
      </w:r>
      <w:r w:rsidRPr="00AF221D">
        <w:rPr>
          <w:rFonts w:ascii="Arial" w:eastAsia="Arial" w:hAnsi="Arial" w:cs="Arial"/>
          <w:vertAlign w:val="superscript"/>
        </w:rPr>
        <w:t>2</w:t>
      </w:r>
      <w:r w:rsidRPr="00AF221D">
        <w:rPr>
          <w:rFonts w:ascii="Arial" w:hAnsi="Arial" w:cs="Arial"/>
        </w:rPr>
        <w:t>Besondere</w:t>
      </w:r>
      <w:r w:rsidRPr="00AF221D">
        <w:rPr>
          <w:rFonts w:ascii="Arial" w:eastAsia="Arial" w:hAnsi="Arial" w:cs="Arial"/>
        </w:rPr>
        <w:t xml:space="preserve"> </w:t>
      </w:r>
      <w:r w:rsidRPr="00AF221D">
        <w:rPr>
          <w:rFonts w:ascii="Arial" w:hAnsi="Arial" w:cs="Arial"/>
        </w:rPr>
        <w:t>Formen</w:t>
      </w:r>
      <w:r w:rsidRPr="00AF221D">
        <w:rPr>
          <w:rFonts w:ascii="Arial" w:eastAsia="Arial" w:hAnsi="Arial" w:cs="Arial"/>
        </w:rPr>
        <w:t xml:space="preserve"> </w:t>
      </w:r>
      <w:r w:rsidRPr="00AF221D">
        <w:rPr>
          <w:rFonts w:ascii="Arial" w:hAnsi="Arial" w:cs="Arial"/>
        </w:rPr>
        <w:t>von</w:t>
      </w:r>
      <w:r w:rsidRPr="00AF221D">
        <w:rPr>
          <w:rFonts w:ascii="Arial" w:eastAsia="Arial" w:hAnsi="Arial" w:cs="Arial"/>
        </w:rPr>
        <w:t xml:space="preserve"> </w:t>
      </w:r>
      <w:r w:rsidRPr="00AF221D">
        <w:rPr>
          <w:rFonts w:ascii="Arial" w:hAnsi="Arial" w:cs="Arial"/>
        </w:rPr>
        <w:t>Hausarbeiten</w:t>
      </w:r>
      <w:r w:rsidRPr="00AF221D">
        <w:rPr>
          <w:rFonts w:ascii="Arial" w:eastAsia="Arial" w:hAnsi="Arial" w:cs="Arial"/>
        </w:rPr>
        <w:t xml:space="preserve"> </w:t>
      </w:r>
      <w:r w:rsidRPr="00AF221D">
        <w:rPr>
          <w:rFonts w:ascii="Arial" w:hAnsi="Arial" w:cs="Arial"/>
        </w:rPr>
        <w:t>sind</w:t>
      </w:r>
      <w:r w:rsidRPr="00AF221D">
        <w:rPr>
          <w:rFonts w:ascii="Arial" w:eastAsia="Arial" w:hAnsi="Arial" w:cs="Arial"/>
        </w:rPr>
        <w:t xml:space="preserve"> </w:t>
      </w:r>
      <w:r w:rsidRPr="00AF221D">
        <w:rPr>
          <w:rFonts w:ascii="Arial" w:hAnsi="Arial" w:cs="Arial"/>
        </w:rPr>
        <w:t>Essays,</w:t>
      </w:r>
      <w:r w:rsidRPr="00AF221D">
        <w:rPr>
          <w:rFonts w:ascii="Arial" w:eastAsia="Arial" w:hAnsi="Arial" w:cs="Arial"/>
        </w:rPr>
        <w:t xml:space="preserve"> </w:t>
      </w:r>
      <w:r w:rsidRPr="00AF221D">
        <w:rPr>
          <w:rFonts w:ascii="Arial" w:hAnsi="Arial" w:cs="Arial"/>
        </w:rPr>
        <w:t>annotierte</w:t>
      </w:r>
      <w:r w:rsidRPr="00AF221D">
        <w:rPr>
          <w:rFonts w:ascii="Arial" w:eastAsia="Arial" w:hAnsi="Arial" w:cs="Arial"/>
        </w:rPr>
        <w:t xml:space="preserve"> </w:t>
      </w:r>
      <w:r w:rsidRPr="00AF221D">
        <w:rPr>
          <w:rFonts w:ascii="Arial" w:hAnsi="Arial" w:cs="Arial"/>
        </w:rPr>
        <w:t>Bibliographien</w:t>
      </w:r>
      <w:r w:rsidRPr="00AF221D">
        <w:rPr>
          <w:rFonts w:ascii="Arial" w:eastAsia="Arial" w:hAnsi="Arial" w:cs="Arial"/>
        </w:rPr>
        <w:t xml:space="preserve"> </w:t>
      </w:r>
      <w:r w:rsidRPr="00AF221D">
        <w:rPr>
          <w:rFonts w:ascii="Arial" w:hAnsi="Arial" w:cs="Arial"/>
        </w:rPr>
        <w:t>usw.</w:t>
      </w:r>
      <w:r w:rsidRPr="00AF221D">
        <w:rPr>
          <w:rFonts w:ascii="Arial" w:eastAsia="Arial" w:hAnsi="Arial" w:cs="Arial"/>
        </w:rPr>
        <w:t xml:space="preserve"> </w:t>
      </w:r>
      <w:r w:rsidRPr="00AF221D">
        <w:rPr>
          <w:rFonts w:ascii="Arial" w:eastAsia="Arial" w:hAnsi="Arial" w:cs="Arial"/>
          <w:vertAlign w:val="superscript"/>
        </w:rPr>
        <w:t>3</w:t>
      </w:r>
      <w:r w:rsidRPr="00AF221D">
        <w:rPr>
          <w:rFonts w:ascii="Arial" w:hAnsi="Arial" w:cs="Arial"/>
        </w:rPr>
        <w:t>Sie</w:t>
      </w:r>
      <w:r w:rsidRPr="00AF221D">
        <w:rPr>
          <w:rFonts w:ascii="Arial" w:eastAsia="Arial" w:hAnsi="Arial" w:cs="Arial"/>
        </w:rPr>
        <w:t xml:space="preserve"> </w:t>
      </w:r>
      <w:r w:rsidRPr="00AF221D">
        <w:rPr>
          <w:rFonts w:ascii="Arial" w:hAnsi="Arial" w:cs="Arial"/>
        </w:rPr>
        <w:t>können</w:t>
      </w:r>
      <w:r w:rsidRPr="00AF221D">
        <w:rPr>
          <w:rFonts w:ascii="Arial" w:eastAsia="Arial" w:hAnsi="Arial" w:cs="Arial"/>
        </w:rPr>
        <w:t xml:space="preserve"> </w:t>
      </w:r>
      <w:r w:rsidRPr="00AF221D">
        <w:rPr>
          <w:rFonts w:ascii="Arial" w:hAnsi="Arial" w:cs="Arial"/>
        </w:rPr>
        <w:t>sowohl</w:t>
      </w:r>
      <w:r w:rsidRPr="00AF221D">
        <w:rPr>
          <w:rFonts w:ascii="Arial" w:eastAsia="Arial" w:hAnsi="Arial" w:cs="Arial"/>
        </w:rPr>
        <w:t xml:space="preserve"> </w:t>
      </w:r>
      <w:r w:rsidRPr="00AF221D">
        <w:rPr>
          <w:rFonts w:ascii="Arial" w:hAnsi="Arial" w:cs="Arial"/>
        </w:rPr>
        <w:t>als</w:t>
      </w:r>
      <w:r w:rsidRPr="00AF221D">
        <w:rPr>
          <w:rFonts w:ascii="Arial" w:eastAsia="Arial" w:hAnsi="Arial" w:cs="Arial"/>
        </w:rPr>
        <w:t xml:space="preserve"> </w:t>
      </w:r>
      <w:r w:rsidRPr="00AF221D">
        <w:rPr>
          <w:rFonts w:ascii="Arial" w:hAnsi="Arial" w:cs="Arial"/>
        </w:rPr>
        <w:t>Modulteilprüfung</w:t>
      </w:r>
      <w:r w:rsidRPr="00AF221D">
        <w:rPr>
          <w:rFonts w:ascii="Arial" w:eastAsia="Arial" w:hAnsi="Arial" w:cs="Arial"/>
        </w:rPr>
        <w:t xml:space="preserve"> </w:t>
      </w:r>
      <w:r w:rsidRPr="00AF221D">
        <w:rPr>
          <w:rFonts w:ascii="Arial" w:hAnsi="Arial" w:cs="Arial"/>
        </w:rPr>
        <w:t>als</w:t>
      </w:r>
      <w:r w:rsidRPr="00AF221D">
        <w:rPr>
          <w:rFonts w:ascii="Arial" w:eastAsia="Arial" w:hAnsi="Arial" w:cs="Arial"/>
        </w:rPr>
        <w:t xml:space="preserve"> </w:t>
      </w:r>
      <w:r w:rsidRPr="00AF221D">
        <w:rPr>
          <w:rFonts w:ascii="Arial" w:hAnsi="Arial" w:cs="Arial"/>
        </w:rPr>
        <w:t>auch</w:t>
      </w:r>
      <w:r w:rsidRPr="00AF221D">
        <w:rPr>
          <w:rFonts w:ascii="Arial" w:eastAsia="Arial" w:hAnsi="Arial" w:cs="Arial"/>
        </w:rPr>
        <w:t xml:space="preserve"> </w:t>
      </w:r>
      <w:r w:rsidRPr="00AF221D">
        <w:rPr>
          <w:rFonts w:ascii="Arial" w:hAnsi="Arial" w:cs="Arial"/>
        </w:rPr>
        <w:t>als</w:t>
      </w:r>
      <w:r w:rsidRPr="00AF221D">
        <w:rPr>
          <w:rFonts w:ascii="Arial" w:eastAsia="Arial" w:hAnsi="Arial" w:cs="Arial"/>
        </w:rPr>
        <w:t xml:space="preserve"> </w:t>
      </w:r>
      <w:r w:rsidRPr="00AF221D">
        <w:rPr>
          <w:rFonts w:ascii="Arial" w:hAnsi="Arial" w:cs="Arial"/>
        </w:rPr>
        <w:t>Modulabschlussprüfung</w:t>
      </w:r>
      <w:r w:rsidRPr="00AF221D">
        <w:rPr>
          <w:rFonts w:ascii="Arial" w:eastAsia="Arial" w:hAnsi="Arial" w:cs="Arial"/>
        </w:rPr>
        <w:t xml:space="preserve"> </w:t>
      </w:r>
      <w:r w:rsidRPr="00AF221D">
        <w:rPr>
          <w:rFonts w:ascii="Arial" w:hAnsi="Arial" w:cs="Arial"/>
        </w:rPr>
        <w:t>vorgesehen</w:t>
      </w:r>
      <w:r w:rsidRPr="00AF221D">
        <w:rPr>
          <w:rFonts w:ascii="Arial" w:eastAsia="Arial" w:hAnsi="Arial" w:cs="Arial"/>
        </w:rPr>
        <w:t xml:space="preserve"> </w:t>
      </w:r>
      <w:r w:rsidRPr="00AF221D">
        <w:rPr>
          <w:rFonts w:ascii="Arial" w:hAnsi="Arial" w:cs="Arial"/>
        </w:rPr>
        <w:t>werden.</w:t>
      </w:r>
      <w:r w:rsidRPr="00AF221D">
        <w:rPr>
          <w:rFonts w:ascii="Arial" w:eastAsia="Arial" w:hAnsi="Arial" w:cs="Arial"/>
        </w:rPr>
        <w:t xml:space="preserve"> </w:t>
      </w:r>
      <w:r w:rsidRPr="00AF221D">
        <w:rPr>
          <w:rFonts w:ascii="Arial" w:eastAsia="Arial" w:hAnsi="Arial" w:cs="Arial"/>
          <w:vertAlign w:val="superscript"/>
        </w:rPr>
        <w:t>4</w:t>
      </w:r>
      <w:r w:rsidRPr="00AF221D">
        <w:rPr>
          <w:rFonts w:ascii="Arial" w:hAnsi="Arial" w:cs="Arial"/>
        </w:rPr>
        <w:t>Die Bearbeitungszeit</w:t>
      </w:r>
      <w:r w:rsidRPr="00AF221D">
        <w:rPr>
          <w:rFonts w:ascii="Arial" w:eastAsia="Arial" w:hAnsi="Arial" w:cs="Arial"/>
        </w:rPr>
        <w:t xml:space="preserve"> wird </w:t>
      </w:r>
      <w:r w:rsidRPr="00AF221D">
        <w:rPr>
          <w:rFonts w:ascii="Arial" w:hAnsi="Arial" w:cs="Arial"/>
        </w:rPr>
        <w:t>von</w:t>
      </w:r>
      <w:r w:rsidRPr="00AF221D">
        <w:rPr>
          <w:rFonts w:ascii="Arial" w:eastAsia="Arial" w:hAnsi="Arial" w:cs="Arial"/>
        </w:rPr>
        <w:t xml:space="preserve"> </w:t>
      </w:r>
      <w:r w:rsidRPr="00AF221D">
        <w:rPr>
          <w:rFonts w:ascii="Arial" w:hAnsi="Arial" w:cs="Arial"/>
        </w:rPr>
        <w:t>den</w:t>
      </w:r>
      <w:r w:rsidRPr="00AF221D">
        <w:rPr>
          <w:rFonts w:ascii="Arial" w:eastAsia="Arial" w:hAnsi="Arial" w:cs="Arial"/>
        </w:rPr>
        <w:t xml:space="preserve"> </w:t>
      </w:r>
      <w:r w:rsidRPr="00AF221D">
        <w:rPr>
          <w:rFonts w:ascii="Arial" w:hAnsi="Arial" w:cs="Arial"/>
        </w:rPr>
        <w:t>Lehrenden</w:t>
      </w:r>
      <w:r w:rsidRPr="00AF221D">
        <w:rPr>
          <w:rFonts w:ascii="Arial" w:eastAsia="Arial" w:hAnsi="Arial" w:cs="Arial"/>
        </w:rPr>
        <w:t xml:space="preserve"> </w:t>
      </w:r>
      <w:r w:rsidRPr="00AF221D">
        <w:rPr>
          <w:rFonts w:ascii="Arial" w:hAnsi="Arial" w:cs="Arial"/>
        </w:rPr>
        <w:t>festgelegt.</w:t>
      </w:r>
    </w:p>
    <w:p w14:paraId="751B19E0" w14:textId="77777777" w:rsidR="00E05B74" w:rsidRPr="00AF221D" w:rsidRDefault="00E05B74" w:rsidP="00E05B74">
      <w:pPr>
        <w:keepNext w:val="0"/>
        <w:numPr>
          <w:ilvl w:val="1"/>
          <w:numId w:val="20"/>
        </w:numPr>
        <w:shd w:val="clear" w:color="auto" w:fill="FFFFFF"/>
        <w:tabs>
          <w:tab w:val="clear" w:pos="720"/>
          <w:tab w:val="left" w:pos="426"/>
          <w:tab w:val="left" w:pos="1698"/>
        </w:tabs>
        <w:spacing w:before="120" w:line="320" w:lineRule="exact"/>
        <w:ind w:left="425" w:hanging="425"/>
        <w:jc w:val="both"/>
        <w:rPr>
          <w:rFonts w:ascii="Arial" w:hAnsi="Arial" w:cs="Arial"/>
        </w:rPr>
      </w:pPr>
      <w:r w:rsidRPr="00AF221D">
        <w:rPr>
          <w:rFonts w:ascii="Arial" w:hAnsi="Arial" w:cs="Arial"/>
          <w:vertAlign w:val="superscript"/>
        </w:rPr>
        <w:t>1</w:t>
      </w:r>
      <w:r w:rsidRPr="00AF221D">
        <w:rPr>
          <w:rFonts w:ascii="Arial" w:hAnsi="Arial" w:cs="Arial"/>
        </w:rPr>
        <w:t>Mündliche</w:t>
      </w:r>
      <w:r w:rsidRPr="00AF221D">
        <w:rPr>
          <w:rFonts w:ascii="Arial" w:eastAsia="Arial" w:hAnsi="Arial" w:cs="Arial"/>
        </w:rPr>
        <w:t xml:space="preserve"> </w:t>
      </w:r>
      <w:r w:rsidRPr="00AF221D">
        <w:rPr>
          <w:rFonts w:ascii="Arial" w:hAnsi="Arial" w:cs="Arial"/>
        </w:rPr>
        <w:t>Prüfungen</w:t>
      </w:r>
      <w:r w:rsidRPr="00AF221D">
        <w:rPr>
          <w:rFonts w:ascii="Arial" w:eastAsia="Arial" w:hAnsi="Arial" w:cs="Arial"/>
        </w:rPr>
        <w:t xml:space="preserve"> </w:t>
      </w:r>
      <w:r w:rsidRPr="00AF221D">
        <w:rPr>
          <w:rFonts w:ascii="Arial" w:hAnsi="Arial" w:cs="Arial"/>
        </w:rPr>
        <w:t>werden</w:t>
      </w:r>
      <w:r w:rsidRPr="00AF221D">
        <w:rPr>
          <w:rFonts w:ascii="Arial" w:eastAsia="Arial" w:hAnsi="Arial" w:cs="Arial"/>
        </w:rPr>
        <w:t xml:space="preserve"> </w:t>
      </w:r>
      <w:r w:rsidRPr="00AF221D">
        <w:rPr>
          <w:rFonts w:ascii="Arial" w:hAnsi="Arial" w:cs="Arial"/>
        </w:rPr>
        <w:t>von</w:t>
      </w:r>
      <w:r w:rsidRPr="00AF221D">
        <w:rPr>
          <w:rFonts w:ascii="Arial" w:eastAsia="Arial" w:hAnsi="Arial" w:cs="Arial"/>
        </w:rPr>
        <w:t xml:space="preserve"> </w:t>
      </w:r>
      <w:r w:rsidRPr="00AF221D">
        <w:rPr>
          <w:rFonts w:ascii="Arial" w:hAnsi="Arial" w:cs="Arial"/>
        </w:rPr>
        <w:t>zwei</w:t>
      </w:r>
      <w:r w:rsidRPr="00AF221D">
        <w:rPr>
          <w:rFonts w:ascii="Arial" w:eastAsia="Arial" w:hAnsi="Arial" w:cs="Arial"/>
        </w:rPr>
        <w:t xml:space="preserve"> </w:t>
      </w:r>
      <w:r w:rsidRPr="00AF221D">
        <w:rPr>
          <w:rFonts w:ascii="Arial" w:hAnsi="Arial" w:cs="Arial"/>
        </w:rPr>
        <w:t>Prüfenden</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von</w:t>
      </w:r>
      <w:r w:rsidRPr="00AF221D">
        <w:rPr>
          <w:rFonts w:ascii="Arial" w:eastAsia="Arial" w:hAnsi="Arial" w:cs="Arial"/>
        </w:rPr>
        <w:t xml:space="preserve"> </w:t>
      </w:r>
      <w:r w:rsidRPr="00AF221D">
        <w:rPr>
          <w:rFonts w:ascii="Arial" w:hAnsi="Arial" w:cs="Arial"/>
        </w:rPr>
        <w:t>einem</w:t>
      </w:r>
      <w:r w:rsidRPr="00AF221D">
        <w:rPr>
          <w:rFonts w:ascii="Arial" w:eastAsia="Arial" w:hAnsi="Arial" w:cs="Arial"/>
        </w:rPr>
        <w:t xml:space="preserve"> </w:t>
      </w:r>
      <w:r w:rsidRPr="00AF221D">
        <w:rPr>
          <w:rFonts w:ascii="Arial" w:hAnsi="Arial" w:cs="Arial"/>
        </w:rPr>
        <w:t>bzw.</w:t>
      </w:r>
      <w:r w:rsidRPr="00AF221D">
        <w:rPr>
          <w:rFonts w:ascii="Arial" w:eastAsia="Arial" w:hAnsi="Arial" w:cs="Arial"/>
        </w:rPr>
        <w:t xml:space="preserve"> </w:t>
      </w:r>
      <w:r w:rsidRPr="00AF221D">
        <w:rPr>
          <w:rFonts w:ascii="Arial" w:hAnsi="Arial" w:cs="Arial"/>
        </w:rPr>
        <w:t>einer</w:t>
      </w:r>
      <w:r w:rsidRPr="00AF221D">
        <w:rPr>
          <w:rFonts w:ascii="Arial" w:eastAsia="Arial" w:hAnsi="Arial" w:cs="Arial"/>
        </w:rPr>
        <w:t xml:space="preserve"> </w:t>
      </w:r>
      <w:r w:rsidRPr="00AF221D">
        <w:rPr>
          <w:rFonts w:ascii="Arial" w:hAnsi="Arial" w:cs="Arial"/>
        </w:rPr>
        <w:t>Prüfenden</w:t>
      </w:r>
      <w:r w:rsidRPr="00AF221D">
        <w:rPr>
          <w:rFonts w:ascii="Arial" w:eastAsia="Arial" w:hAnsi="Arial" w:cs="Arial"/>
        </w:rPr>
        <w:t xml:space="preserve"> </w:t>
      </w:r>
      <w:r w:rsidRPr="00AF221D">
        <w:rPr>
          <w:rFonts w:ascii="Arial" w:hAnsi="Arial" w:cs="Arial"/>
        </w:rPr>
        <w:t>in</w:t>
      </w:r>
      <w:r w:rsidRPr="00AF221D">
        <w:rPr>
          <w:rFonts w:ascii="Arial" w:eastAsia="Arial" w:hAnsi="Arial" w:cs="Arial"/>
        </w:rPr>
        <w:t xml:space="preserve"> </w:t>
      </w:r>
      <w:r w:rsidRPr="00AF221D">
        <w:rPr>
          <w:rFonts w:ascii="Arial" w:hAnsi="Arial" w:cs="Arial"/>
        </w:rPr>
        <w:t>Gegenwart</w:t>
      </w:r>
      <w:r w:rsidRPr="00AF221D">
        <w:rPr>
          <w:rFonts w:ascii="Arial" w:eastAsia="Arial" w:hAnsi="Arial" w:cs="Arial"/>
        </w:rPr>
        <w:t xml:space="preserve"> </w:t>
      </w:r>
      <w:r w:rsidRPr="00AF221D">
        <w:rPr>
          <w:rFonts w:ascii="Arial" w:hAnsi="Arial" w:cs="Arial"/>
        </w:rPr>
        <w:t>eines</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einer</w:t>
      </w:r>
      <w:r w:rsidRPr="00AF221D">
        <w:rPr>
          <w:rFonts w:ascii="Arial" w:eastAsia="Arial" w:hAnsi="Arial" w:cs="Arial"/>
        </w:rPr>
        <w:t xml:space="preserve"> </w:t>
      </w:r>
      <w:r w:rsidRPr="00AF221D">
        <w:rPr>
          <w:rFonts w:ascii="Arial" w:hAnsi="Arial" w:cs="Arial"/>
        </w:rPr>
        <w:t>sachkundigen</w:t>
      </w:r>
      <w:r w:rsidRPr="00AF221D">
        <w:rPr>
          <w:rFonts w:ascii="Arial" w:eastAsia="Arial" w:hAnsi="Arial" w:cs="Arial"/>
        </w:rPr>
        <w:t xml:space="preserve"> </w:t>
      </w:r>
      <w:r w:rsidRPr="00AF221D">
        <w:rPr>
          <w:rFonts w:ascii="Arial" w:hAnsi="Arial" w:cs="Arial"/>
        </w:rPr>
        <w:t>Beisitzenden</w:t>
      </w:r>
      <w:r w:rsidRPr="00AF221D">
        <w:rPr>
          <w:rFonts w:ascii="Arial" w:eastAsia="Arial" w:hAnsi="Arial" w:cs="Arial"/>
        </w:rPr>
        <w:t xml:space="preserve"> </w:t>
      </w:r>
      <w:r w:rsidRPr="00AF221D">
        <w:rPr>
          <w:rFonts w:ascii="Arial" w:hAnsi="Arial" w:cs="Arial"/>
        </w:rPr>
        <w:t>durchgeführt.</w:t>
      </w:r>
      <w:r w:rsidRPr="00AF221D">
        <w:rPr>
          <w:rFonts w:ascii="Arial" w:eastAsia="Arial" w:hAnsi="Arial" w:cs="Arial"/>
        </w:rPr>
        <w:t xml:space="preserve"> </w:t>
      </w:r>
      <w:r w:rsidRPr="00AF221D">
        <w:rPr>
          <w:rFonts w:ascii="Arial" w:eastAsia="Arial" w:hAnsi="Arial" w:cs="Arial"/>
          <w:vertAlign w:val="superscript"/>
        </w:rPr>
        <w:t>2</w:t>
      </w:r>
      <w:r w:rsidRPr="00AF221D">
        <w:rPr>
          <w:rFonts w:ascii="Arial" w:hAnsi="Arial" w:cs="Arial"/>
        </w:rPr>
        <w:t>Die</w:t>
      </w:r>
      <w:r w:rsidRPr="00AF221D">
        <w:rPr>
          <w:rFonts w:ascii="Arial" w:eastAsia="Arial" w:hAnsi="Arial" w:cs="Arial"/>
        </w:rPr>
        <w:t xml:space="preserve"> </w:t>
      </w:r>
      <w:r w:rsidRPr="00AF221D">
        <w:rPr>
          <w:rFonts w:ascii="Arial" w:hAnsi="Arial" w:cs="Arial"/>
        </w:rPr>
        <w:t>mündliche</w:t>
      </w:r>
      <w:r w:rsidRPr="00AF221D">
        <w:rPr>
          <w:rFonts w:ascii="Arial" w:eastAsia="Arial" w:hAnsi="Arial" w:cs="Arial"/>
        </w:rPr>
        <w:t xml:space="preserve"> </w:t>
      </w:r>
      <w:r w:rsidRPr="00AF221D">
        <w:rPr>
          <w:rFonts w:ascii="Arial" w:hAnsi="Arial" w:cs="Arial"/>
        </w:rPr>
        <w:t>Prüfung</w:t>
      </w:r>
      <w:r w:rsidRPr="00AF221D">
        <w:rPr>
          <w:rFonts w:ascii="Arial" w:eastAsia="Arial" w:hAnsi="Arial" w:cs="Arial"/>
        </w:rPr>
        <w:t xml:space="preserve"> </w:t>
      </w:r>
      <w:r w:rsidRPr="00AF221D">
        <w:rPr>
          <w:rFonts w:ascii="Arial" w:hAnsi="Arial" w:cs="Arial"/>
        </w:rPr>
        <w:t>kann</w:t>
      </w:r>
      <w:r w:rsidRPr="00AF221D">
        <w:rPr>
          <w:rFonts w:ascii="Arial" w:eastAsia="Arial" w:hAnsi="Arial" w:cs="Arial"/>
        </w:rPr>
        <w:t xml:space="preserve"> </w:t>
      </w:r>
      <w:r w:rsidRPr="00AF221D">
        <w:rPr>
          <w:rFonts w:ascii="Arial" w:hAnsi="Arial" w:cs="Arial"/>
        </w:rPr>
        <w:t>als</w:t>
      </w:r>
      <w:r w:rsidRPr="00AF221D">
        <w:rPr>
          <w:rFonts w:ascii="Arial" w:eastAsia="Arial" w:hAnsi="Arial" w:cs="Arial"/>
        </w:rPr>
        <w:t xml:space="preserve"> </w:t>
      </w:r>
      <w:r w:rsidRPr="00AF221D">
        <w:rPr>
          <w:rFonts w:ascii="Arial" w:hAnsi="Arial" w:cs="Arial"/>
        </w:rPr>
        <w:t>Einzelprüfung</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als</w:t>
      </w:r>
      <w:r w:rsidRPr="00AF221D">
        <w:rPr>
          <w:rFonts w:ascii="Arial" w:eastAsia="Arial" w:hAnsi="Arial" w:cs="Arial"/>
        </w:rPr>
        <w:t xml:space="preserve"> </w:t>
      </w:r>
      <w:r w:rsidRPr="00AF221D">
        <w:rPr>
          <w:rFonts w:ascii="Arial" w:hAnsi="Arial" w:cs="Arial"/>
        </w:rPr>
        <w:t>Gruppenprüfung</w:t>
      </w:r>
      <w:r w:rsidRPr="00AF221D">
        <w:rPr>
          <w:rFonts w:ascii="Arial" w:eastAsia="Arial" w:hAnsi="Arial" w:cs="Arial"/>
        </w:rPr>
        <w:t xml:space="preserve"> </w:t>
      </w:r>
      <w:r w:rsidRPr="00AF221D">
        <w:rPr>
          <w:rFonts w:ascii="Arial" w:hAnsi="Arial" w:cs="Arial"/>
        </w:rPr>
        <w:t>von</w:t>
      </w:r>
      <w:r w:rsidRPr="00AF221D">
        <w:rPr>
          <w:rFonts w:ascii="Arial" w:eastAsia="Arial" w:hAnsi="Arial" w:cs="Arial"/>
        </w:rPr>
        <w:t xml:space="preserve"> </w:t>
      </w:r>
      <w:r w:rsidRPr="00AF221D">
        <w:rPr>
          <w:rFonts w:ascii="Arial" w:hAnsi="Arial" w:cs="Arial"/>
        </w:rPr>
        <w:t>bis</w:t>
      </w:r>
      <w:r w:rsidRPr="00AF221D">
        <w:rPr>
          <w:rFonts w:ascii="Arial" w:eastAsia="Arial" w:hAnsi="Arial" w:cs="Arial"/>
        </w:rPr>
        <w:t xml:space="preserve"> </w:t>
      </w:r>
      <w:r w:rsidRPr="00AF221D">
        <w:rPr>
          <w:rFonts w:ascii="Arial" w:hAnsi="Arial" w:cs="Arial"/>
        </w:rPr>
        <w:t>zu</w:t>
      </w:r>
      <w:r w:rsidRPr="00AF221D">
        <w:rPr>
          <w:rFonts w:ascii="Arial" w:eastAsia="Arial" w:hAnsi="Arial" w:cs="Arial"/>
        </w:rPr>
        <w:t xml:space="preserve"> </w:t>
      </w:r>
      <w:r w:rsidRPr="00AF221D">
        <w:rPr>
          <w:rFonts w:ascii="Arial" w:hAnsi="Arial" w:cs="Arial"/>
        </w:rPr>
        <w:t>vier</w:t>
      </w:r>
      <w:r w:rsidRPr="00AF221D">
        <w:rPr>
          <w:rFonts w:ascii="Arial" w:eastAsia="Arial" w:hAnsi="Arial" w:cs="Arial"/>
        </w:rPr>
        <w:t xml:space="preserve"> </w:t>
      </w:r>
      <w:r w:rsidRPr="00AF221D">
        <w:rPr>
          <w:rFonts w:ascii="Arial" w:hAnsi="Arial" w:cs="Arial"/>
        </w:rPr>
        <w:t>Studierenden</w:t>
      </w:r>
      <w:r w:rsidRPr="00AF221D">
        <w:rPr>
          <w:rFonts w:ascii="Arial" w:eastAsia="Arial" w:hAnsi="Arial" w:cs="Arial"/>
        </w:rPr>
        <w:t xml:space="preserve"> </w:t>
      </w:r>
      <w:r w:rsidRPr="00AF221D">
        <w:rPr>
          <w:rFonts w:ascii="Arial" w:hAnsi="Arial" w:cs="Arial"/>
        </w:rPr>
        <w:t>abgelegt</w:t>
      </w:r>
      <w:r w:rsidRPr="00AF221D">
        <w:rPr>
          <w:rFonts w:ascii="Arial" w:eastAsia="Arial" w:hAnsi="Arial" w:cs="Arial"/>
        </w:rPr>
        <w:t xml:space="preserve"> </w:t>
      </w:r>
      <w:r w:rsidRPr="00AF221D">
        <w:rPr>
          <w:rFonts w:ascii="Arial" w:hAnsi="Arial" w:cs="Arial"/>
        </w:rPr>
        <w:t>werden.</w:t>
      </w:r>
      <w:r w:rsidRPr="00AF221D">
        <w:rPr>
          <w:rFonts w:ascii="Arial" w:eastAsia="Arial" w:hAnsi="Arial" w:cs="Arial"/>
        </w:rPr>
        <w:t xml:space="preserve"> </w:t>
      </w:r>
      <w:r w:rsidRPr="00AF221D">
        <w:rPr>
          <w:rFonts w:ascii="Arial" w:eastAsia="Arial" w:hAnsi="Arial" w:cs="Arial"/>
          <w:vertAlign w:val="superscript"/>
        </w:rPr>
        <w:t>3</w:t>
      </w:r>
      <w:r w:rsidRPr="00AF221D">
        <w:rPr>
          <w:rFonts w:ascii="Arial" w:hAnsi="Arial" w:cs="Arial"/>
        </w:rPr>
        <w:t>Die</w:t>
      </w:r>
      <w:r w:rsidRPr="00AF221D">
        <w:rPr>
          <w:rFonts w:ascii="Arial" w:eastAsia="Arial" w:hAnsi="Arial" w:cs="Arial"/>
        </w:rPr>
        <w:t xml:space="preserve"> </w:t>
      </w:r>
      <w:r w:rsidRPr="00AF221D">
        <w:rPr>
          <w:rFonts w:ascii="Arial" w:hAnsi="Arial" w:cs="Arial"/>
        </w:rPr>
        <w:t>Prüfungsdauer</w:t>
      </w:r>
      <w:r w:rsidRPr="00AF221D">
        <w:rPr>
          <w:rFonts w:ascii="Arial" w:eastAsia="Arial" w:hAnsi="Arial" w:cs="Arial"/>
        </w:rPr>
        <w:t xml:space="preserve"> </w:t>
      </w:r>
      <w:r w:rsidRPr="00AF221D">
        <w:rPr>
          <w:rFonts w:ascii="Arial" w:hAnsi="Arial" w:cs="Arial"/>
        </w:rPr>
        <w:t>soll</w:t>
      </w:r>
      <w:r w:rsidRPr="00AF221D">
        <w:rPr>
          <w:rFonts w:ascii="Arial" w:eastAsia="Arial" w:hAnsi="Arial" w:cs="Arial"/>
        </w:rPr>
        <w:t xml:space="preserve"> </w:t>
      </w:r>
      <w:r w:rsidRPr="00AF221D">
        <w:rPr>
          <w:rFonts w:ascii="Arial" w:hAnsi="Arial" w:cs="Arial"/>
        </w:rPr>
        <w:t>je</w:t>
      </w:r>
      <w:r w:rsidRPr="00AF221D">
        <w:rPr>
          <w:rFonts w:ascii="Arial" w:eastAsia="Arial" w:hAnsi="Arial" w:cs="Arial"/>
        </w:rPr>
        <w:t xml:space="preserve"> </w:t>
      </w:r>
      <w:r w:rsidRPr="00AF221D">
        <w:rPr>
          <w:rFonts w:ascii="Arial" w:hAnsi="Arial" w:cs="Arial"/>
        </w:rPr>
        <w:t>Prüfling</w:t>
      </w:r>
      <w:r w:rsidRPr="00AF221D">
        <w:rPr>
          <w:rFonts w:ascii="Arial" w:eastAsia="Arial" w:hAnsi="Arial" w:cs="Arial"/>
        </w:rPr>
        <w:t xml:space="preserve"> </w:t>
      </w:r>
      <w:r w:rsidRPr="00AF221D">
        <w:rPr>
          <w:rFonts w:ascii="Arial" w:hAnsi="Arial" w:cs="Arial"/>
        </w:rPr>
        <w:t>zwischen</w:t>
      </w:r>
      <w:r w:rsidRPr="00AF221D">
        <w:rPr>
          <w:rFonts w:ascii="Arial" w:eastAsia="Arial" w:hAnsi="Arial" w:cs="Arial"/>
        </w:rPr>
        <w:t xml:space="preserve"> </w:t>
      </w:r>
      <w:r w:rsidRPr="00AF221D">
        <w:rPr>
          <w:rFonts w:ascii="Arial" w:hAnsi="Arial" w:cs="Arial"/>
        </w:rPr>
        <w:t>15</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45</w:t>
      </w:r>
      <w:r w:rsidRPr="00AF221D">
        <w:rPr>
          <w:rFonts w:ascii="Arial" w:eastAsia="Arial" w:hAnsi="Arial" w:cs="Arial"/>
        </w:rPr>
        <w:t xml:space="preserve"> </w:t>
      </w:r>
      <w:r w:rsidRPr="00AF221D">
        <w:rPr>
          <w:rFonts w:ascii="Arial" w:hAnsi="Arial" w:cs="Arial"/>
        </w:rPr>
        <w:t>Minuten</w:t>
      </w:r>
      <w:r w:rsidRPr="00AF221D">
        <w:rPr>
          <w:rFonts w:ascii="Arial" w:eastAsia="Arial" w:hAnsi="Arial" w:cs="Arial"/>
        </w:rPr>
        <w:t xml:space="preserve"> </w:t>
      </w:r>
      <w:r w:rsidRPr="00AF221D">
        <w:rPr>
          <w:rFonts w:ascii="Arial" w:hAnsi="Arial" w:cs="Arial"/>
        </w:rPr>
        <w:t>betragen.</w:t>
      </w:r>
      <w:r w:rsidRPr="00AF221D">
        <w:rPr>
          <w:rFonts w:ascii="Arial" w:eastAsia="Arial" w:hAnsi="Arial" w:cs="Arial"/>
        </w:rPr>
        <w:t xml:space="preserve"> </w:t>
      </w:r>
      <w:r w:rsidRPr="00AF221D">
        <w:rPr>
          <w:rFonts w:ascii="Arial" w:eastAsia="Arial" w:hAnsi="Arial" w:cs="Arial"/>
          <w:vertAlign w:val="superscript"/>
        </w:rPr>
        <w:t>4</w:t>
      </w:r>
      <w:r w:rsidRPr="00AF221D">
        <w:rPr>
          <w:rFonts w:ascii="Arial" w:hAnsi="Arial" w:cs="Arial"/>
        </w:rPr>
        <w:t>Die</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Beisitzende</w:t>
      </w:r>
      <w:r w:rsidRPr="00AF221D">
        <w:rPr>
          <w:rFonts w:ascii="Arial" w:eastAsia="Arial" w:hAnsi="Arial" w:cs="Arial"/>
        </w:rPr>
        <w:t xml:space="preserve"> </w:t>
      </w:r>
      <w:r w:rsidRPr="00AF221D">
        <w:rPr>
          <w:rFonts w:ascii="Arial" w:hAnsi="Arial" w:cs="Arial"/>
        </w:rPr>
        <w:t>ist</w:t>
      </w:r>
      <w:r w:rsidRPr="00AF221D">
        <w:rPr>
          <w:rFonts w:ascii="Arial" w:eastAsia="Arial" w:hAnsi="Arial" w:cs="Arial"/>
        </w:rPr>
        <w:t xml:space="preserve"> </w:t>
      </w:r>
      <w:r w:rsidRPr="00AF221D">
        <w:rPr>
          <w:rFonts w:ascii="Arial" w:hAnsi="Arial" w:cs="Arial"/>
        </w:rPr>
        <w:t>vor</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Notenfestsetzung</w:t>
      </w:r>
      <w:r w:rsidRPr="00AF221D">
        <w:rPr>
          <w:rFonts w:ascii="Arial" w:eastAsia="Arial" w:hAnsi="Arial" w:cs="Arial"/>
        </w:rPr>
        <w:t xml:space="preserve"> </w:t>
      </w:r>
      <w:r w:rsidRPr="00AF221D">
        <w:rPr>
          <w:rFonts w:ascii="Arial" w:hAnsi="Arial" w:cs="Arial"/>
        </w:rPr>
        <w:t>zu</w:t>
      </w:r>
      <w:r w:rsidRPr="00AF221D">
        <w:rPr>
          <w:rFonts w:ascii="Arial" w:eastAsia="Arial" w:hAnsi="Arial" w:cs="Arial"/>
        </w:rPr>
        <w:t xml:space="preserve"> </w:t>
      </w:r>
      <w:r w:rsidRPr="00AF221D">
        <w:rPr>
          <w:rFonts w:ascii="Arial" w:hAnsi="Arial" w:cs="Arial"/>
        </w:rPr>
        <w:t>hören.</w:t>
      </w:r>
      <w:r w:rsidRPr="00AF221D">
        <w:rPr>
          <w:rFonts w:ascii="Arial" w:eastAsia="Arial" w:hAnsi="Arial" w:cs="Arial"/>
        </w:rPr>
        <w:t xml:space="preserve"> </w:t>
      </w:r>
      <w:r w:rsidRPr="00AF221D">
        <w:rPr>
          <w:rFonts w:ascii="Arial" w:eastAsia="Arial" w:hAnsi="Arial" w:cs="Arial"/>
          <w:vertAlign w:val="superscript"/>
        </w:rPr>
        <w:t>5</w:t>
      </w:r>
      <w:r w:rsidRPr="00AF221D">
        <w:rPr>
          <w:rFonts w:ascii="Arial" w:hAnsi="Arial" w:cs="Arial"/>
        </w:rPr>
        <w:t>Die</w:t>
      </w:r>
      <w:r w:rsidRPr="00AF221D">
        <w:rPr>
          <w:rFonts w:ascii="Arial" w:eastAsia="Arial" w:hAnsi="Arial" w:cs="Arial"/>
        </w:rPr>
        <w:t xml:space="preserve"> </w:t>
      </w:r>
      <w:r w:rsidRPr="00AF221D">
        <w:rPr>
          <w:rFonts w:ascii="Arial" w:hAnsi="Arial" w:cs="Arial"/>
        </w:rPr>
        <w:t>wesentlichen</w:t>
      </w:r>
      <w:r w:rsidRPr="00AF221D">
        <w:rPr>
          <w:rFonts w:ascii="Arial" w:eastAsia="Arial" w:hAnsi="Arial" w:cs="Arial"/>
        </w:rPr>
        <w:t xml:space="preserve"> </w:t>
      </w:r>
      <w:r w:rsidRPr="00AF221D">
        <w:rPr>
          <w:rFonts w:ascii="Arial" w:hAnsi="Arial" w:cs="Arial"/>
        </w:rPr>
        <w:t>Gegenstände</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Ergebnisse</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Prüfung</w:t>
      </w:r>
      <w:r w:rsidRPr="00AF221D">
        <w:rPr>
          <w:rFonts w:ascii="Arial" w:eastAsia="Arial" w:hAnsi="Arial" w:cs="Arial"/>
        </w:rPr>
        <w:t xml:space="preserve"> </w:t>
      </w:r>
      <w:r w:rsidRPr="00AF221D">
        <w:rPr>
          <w:rFonts w:ascii="Arial" w:hAnsi="Arial" w:cs="Arial"/>
        </w:rPr>
        <w:t>sind</w:t>
      </w:r>
      <w:r w:rsidRPr="00AF221D">
        <w:rPr>
          <w:rFonts w:ascii="Arial" w:eastAsia="Arial" w:hAnsi="Arial" w:cs="Arial"/>
        </w:rPr>
        <w:t xml:space="preserve"> </w:t>
      </w:r>
      <w:r w:rsidRPr="00AF221D">
        <w:rPr>
          <w:rFonts w:ascii="Arial" w:hAnsi="Arial" w:cs="Arial"/>
        </w:rPr>
        <w:t>in</w:t>
      </w:r>
      <w:r w:rsidRPr="00AF221D">
        <w:rPr>
          <w:rFonts w:ascii="Arial" w:eastAsia="Arial" w:hAnsi="Arial" w:cs="Arial"/>
        </w:rPr>
        <w:t xml:space="preserve"> </w:t>
      </w:r>
      <w:r w:rsidRPr="00AF221D">
        <w:rPr>
          <w:rFonts w:ascii="Arial" w:hAnsi="Arial" w:cs="Arial"/>
        </w:rPr>
        <w:t>einem</w:t>
      </w:r>
      <w:r w:rsidRPr="00AF221D">
        <w:rPr>
          <w:rFonts w:ascii="Arial" w:eastAsia="Arial" w:hAnsi="Arial" w:cs="Arial"/>
        </w:rPr>
        <w:t xml:space="preserve"> </w:t>
      </w:r>
      <w:r w:rsidRPr="00AF221D">
        <w:rPr>
          <w:rFonts w:ascii="Arial" w:hAnsi="Arial" w:cs="Arial"/>
        </w:rPr>
        <w:t>von</w:t>
      </w:r>
      <w:r w:rsidRPr="00AF221D">
        <w:rPr>
          <w:rFonts w:ascii="Arial" w:eastAsia="Arial" w:hAnsi="Arial" w:cs="Arial"/>
        </w:rPr>
        <w:t xml:space="preserve"> </w:t>
      </w:r>
      <w:r w:rsidRPr="00AF221D">
        <w:rPr>
          <w:rFonts w:ascii="Arial" w:hAnsi="Arial" w:cs="Arial"/>
        </w:rPr>
        <w:t>den</w:t>
      </w:r>
      <w:r w:rsidRPr="00AF221D">
        <w:rPr>
          <w:rFonts w:ascii="Arial" w:eastAsia="Arial" w:hAnsi="Arial" w:cs="Arial"/>
        </w:rPr>
        <w:t xml:space="preserve"> </w:t>
      </w:r>
      <w:r w:rsidRPr="00AF221D">
        <w:rPr>
          <w:rFonts w:ascii="Arial" w:hAnsi="Arial" w:cs="Arial"/>
        </w:rPr>
        <w:t>Prüfenden</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Beisitzenden</w:t>
      </w:r>
      <w:r w:rsidRPr="00AF221D">
        <w:rPr>
          <w:rFonts w:ascii="Arial" w:eastAsia="Arial" w:hAnsi="Arial" w:cs="Arial"/>
        </w:rPr>
        <w:t xml:space="preserve"> </w:t>
      </w:r>
      <w:r w:rsidRPr="00AF221D">
        <w:rPr>
          <w:rFonts w:ascii="Arial" w:hAnsi="Arial" w:cs="Arial"/>
        </w:rPr>
        <w:t>zu</w:t>
      </w:r>
      <w:r w:rsidRPr="00AF221D">
        <w:rPr>
          <w:rFonts w:ascii="Arial" w:eastAsia="Arial" w:hAnsi="Arial" w:cs="Arial"/>
        </w:rPr>
        <w:t xml:space="preserve"> </w:t>
      </w:r>
      <w:r w:rsidRPr="00AF221D">
        <w:rPr>
          <w:rFonts w:ascii="Arial" w:hAnsi="Arial" w:cs="Arial"/>
        </w:rPr>
        <w:t>unterzeichnenden</w:t>
      </w:r>
      <w:r w:rsidRPr="00AF221D">
        <w:rPr>
          <w:rFonts w:ascii="Arial" w:eastAsia="Arial" w:hAnsi="Arial" w:cs="Arial"/>
        </w:rPr>
        <w:t xml:space="preserve"> </w:t>
      </w:r>
      <w:r w:rsidRPr="00AF221D">
        <w:rPr>
          <w:rFonts w:ascii="Arial" w:hAnsi="Arial" w:cs="Arial"/>
        </w:rPr>
        <w:t>Protokoll</w:t>
      </w:r>
      <w:r w:rsidRPr="00AF221D">
        <w:rPr>
          <w:rFonts w:ascii="Arial" w:eastAsia="Arial" w:hAnsi="Arial" w:cs="Arial"/>
        </w:rPr>
        <w:t xml:space="preserve"> </w:t>
      </w:r>
      <w:r w:rsidRPr="00AF221D">
        <w:rPr>
          <w:rFonts w:ascii="Arial" w:hAnsi="Arial" w:cs="Arial"/>
        </w:rPr>
        <w:t>festzuhalten.</w:t>
      </w:r>
      <w:r w:rsidRPr="00AF221D">
        <w:rPr>
          <w:rFonts w:ascii="Arial" w:eastAsia="Arial" w:hAnsi="Arial" w:cs="Arial"/>
        </w:rPr>
        <w:t xml:space="preserve"> </w:t>
      </w:r>
      <w:r w:rsidRPr="00AF221D">
        <w:rPr>
          <w:rFonts w:ascii="Arial" w:eastAsia="Arial" w:hAnsi="Arial" w:cs="Arial"/>
          <w:vertAlign w:val="superscript"/>
        </w:rPr>
        <w:t>6</w:t>
      </w:r>
      <w:r w:rsidRPr="00AF221D">
        <w:rPr>
          <w:rFonts w:ascii="Arial" w:hAnsi="Arial" w:cs="Arial"/>
        </w:rPr>
        <w:t>Mündliche</w:t>
      </w:r>
      <w:r w:rsidRPr="00AF221D">
        <w:rPr>
          <w:rFonts w:ascii="Arial" w:eastAsia="Arial" w:hAnsi="Arial" w:cs="Arial"/>
        </w:rPr>
        <w:t xml:space="preserve"> </w:t>
      </w:r>
      <w:r w:rsidRPr="00AF221D">
        <w:rPr>
          <w:rFonts w:ascii="Arial" w:hAnsi="Arial" w:cs="Arial"/>
        </w:rPr>
        <w:t>Prüfungen</w:t>
      </w:r>
      <w:r w:rsidRPr="00AF221D">
        <w:rPr>
          <w:rFonts w:ascii="Arial" w:eastAsia="Arial" w:hAnsi="Arial" w:cs="Arial"/>
        </w:rPr>
        <w:t xml:space="preserve"> </w:t>
      </w:r>
      <w:r w:rsidRPr="00AF221D">
        <w:rPr>
          <w:rFonts w:ascii="Arial" w:hAnsi="Arial" w:cs="Arial"/>
        </w:rPr>
        <w:t>finden</w:t>
      </w:r>
      <w:r w:rsidRPr="00AF221D">
        <w:rPr>
          <w:rFonts w:ascii="Arial" w:eastAsia="Arial" w:hAnsi="Arial" w:cs="Arial"/>
        </w:rPr>
        <w:t xml:space="preserve"> </w:t>
      </w:r>
      <w:r w:rsidRPr="00AF221D">
        <w:rPr>
          <w:rFonts w:ascii="Arial" w:hAnsi="Arial" w:cs="Arial"/>
        </w:rPr>
        <w:t>nach</w:t>
      </w:r>
      <w:r w:rsidRPr="00AF221D">
        <w:rPr>
          <w:rFonts w:ascii="Arial" w:eastAsia="Arial" w:hAnsi="Arial" w:cs="Arial"/>
        </w:rPr>
        <w:t xml:space="preserve"> </w:t>
      </w:r>
      <w:r w:rsidRPr="00AF221D">
        <w:rPr>
          <w:rFonts w:ascii="Arial" w:hAnsi="Arial" w:cs="Arial"/>
        </w:rPr>
        <w:t>Maßgabe</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räumlichen</w:t>
      </w:r>
      <w:r w:rsidRPr="00AF221D">
        <w:rPr>
          <w:rFonts w:ascii="Arial" w:eastAsia="Arial" w:hAnsi="Arial" w:cs="Arial"/>
        </w:rPr>
        <w:t xml:space="preserve"> </w:t>
      </w:r>
      <w:r w:rsidRPr="00AF221D">
        <w:rPr>
          <w:rFonts w:ascii="Arial" w:hAnsi="Arial" w:cs="Arial"/>
        </w:rPr>
        <w:t>Verhältnisse</w:t>
      </w:r>
      <w:r w:rsidRPr="00AF221D">
        <w:rPr>
          <w:rFonts w:ascii="Arial" w:eastAsia="Arial" w:hAnsi="Arial" w:cs="Arial"/>
        </w:rPr>
        <w:t xml:space="preserve"> </w:t>
      </w:r>
      <w:r w:rsidRPr="00AF221D">
        <w:rPr>
          <w:rFonts w:ascii="Arial" w:hAnsi="Arial" w:cs="Arial"/>
        </w:rPr>
        <w:t>hochschulöffentlich</w:t>
      </w:r>
      <w:r w:rsidRPr="00AF221D">
        <w:rPr>
          <w:rFonts w:ascii="Arial" w:eastAsia="Arial" w:hAnsi="Arial" w:cs="Arial"/>
        </w:rPr>
        <w:t xml:space="preserve"> </w:t>
      </w:r>
      <w:r w:rsidRPr="00AF221D">
        <w:rPr>
          <w:rFonts w:ascii="Arial" w:hAnsi="Arial" w:cs="Arial"/>
        </w:rPr>
        <w:t>statt.</w:t>
      </w:r>
      <w:r w:rsidRPr="00AF221D">
        <w:rPr>
          <w:rFonts w:ascii="Arial" w:eastAsia="Arial" w:hAnsi="Arial" w:cs="Arial"/>
        </w:rPr>
        <w:t xml:space="preserve"> </w:t>
      </w:r>
      <w:r w:rsidRPr="00AF221D">
        <w:rPr>
          <w:rFonts w:ascii="Arial" w:eastAsia="Arial" w:hAnsi="Arial" w:cs="Arial"/>
          <w:vertAlign w:val="superscript"/>
        </w:rPr>
        <w:t>7</w:t>
      </w:r>
      <w:r w:rsidRPr="00AF221D">
        <w:rPr>
          <w:rFonts w:ascii="Arial" w:hAnsi="Arial" w:cs="Arial"/>
        </w:rPr>
        <w:t>Auf</w:t>
      </w:r>
      <w:r w:rsidRPr="00AF221D">
        <w:rPr>
          <w:rFonts w:ascii="Arial" w:eastAsia="Arial" w:hAnsi="Arial" w:cs="Arial"/>
        </w:rPr>
        <w:t xml:space="preserve"> </w:t>
      </w:r>
      <w:r w:rsidRPr="00AF221D">
        <w:rPr>
          <w:rFonts w:ascii="Arial" w:hAnsi="Arial" w:cs="Arial"/>
        </w:rPr>
        <w:t>Antrag</w:t>
      </w:r>
      <w:r w:rsidRPr="00AF221D">
        <w:rPr>
          <w:rFonts w:ascii="Arial" w:eastAsia="Arial" w:hAnsi="Arial" w:cs="Arial"/>
        </w:rPr>
        <w:t xml:space="preserve"> </w:t>
      </w:r>
      <w:r w:rsidRPr="00AF221D">
        <w:rPr>
          <w:rFonts w:ascii="Arial" w:hAnsi="Arial" w:cs="Arial"/>
        </w:rPr>
        <w:t>des</w:t>
      </w:r>
      <w:r w:rsidRPr="00AF221D">
        <w:rPr>
          <w:rFonts w:ascii="Arial" w:eastAsia="Arial" w:hAnsi="Arial" w:cs="Arial"/>
        </w:rPr>
        <w:t xml:space="preserve"> </w:t>
      </w:r>
      <w:r w:rsidRPr="00AF221D">
        <w:rPr>
          <w:rFonts w:ascii="Arial" w:hAnsi="Arial" w:cs="Arial"/>
        </w:rPr>
        <w:t>Prüflings</w:t>
      </w:r>
      <w:r w:rsidRPr="00AF221D">
        <w:rPr>
          <w:rFonts w:ascii="Arial" w:eastAsia="Arial" w:hAnsi="Arial" w:cs="Arial"/>
        </w:rPr>
        <w:t xml:space="preserve"> </w:t>
      </w:r>
      <w:r w:rsidRPr="00AF221D">
        <w:rPr>
          <w:rFonts w:ascii="Arial" w:hAnsi="Arial" w:cs="Arial"/>
        </w:rPr>
        <w:t>kann</w:t>
      </w:r>
      <w:r w:rsidRPr="00AF221D">
        <w:rPr>
          <w:rFonts w:ascii="Arial" w:eastAsia="Arial" w:hAnsi="Arial" w:cs="Arial"/>
        </w:rPr>
        <w:t xml:space="preserve"> </w:t>
      </w:r>
      <w:r w:rsidRPr="00AF221D">
        <w:rPr>
          <w:rFonts w:ascii="Arial" w:hAnsi="Arial" w:cs="Arial"/>
        </w:rPr>
        <w:t>die</w:t>
      </w:r>
      <w:r w:rsidRPr="00AF221D">
        <w:rPr>
          <w:rFonts w:ascii="Arial" w:eastAsia="Arial" w:hAnsi="Arial" w:cs="Arial"/>
        </w:rPr>
        <w:t xml:space="preserve"> </w:t>
      </w:r>
      <w:r w:rsidRPr="00AF221D">
        <w:rPr>
          <w:rFonts w:ascii="Arial" w:hAnsi="Arial" w:cs="Arial"/>
        </w:rPr>
        <w:t>Öffentlichkeit</w:t>
      </w:r>
      <w:r w:rsidRPr="00AF221D">
        <w:rPr>
          <w:rFonts w:ascii="Arial" w:eastAsia="Arial" w:hAnsi="Arial" w:cs="Arial"/>
        </w:rPr>
        <w:t xml:space="preserve"> </w:t>
      </w:r>
      <w:r w:rsidRPr="00AF221D">
        <w:rPr>
          <w:rFonts w:ascii="Arial" w:hAnsi="Arial" w:cs="Arial"/>
        </w:rPr>
        <w:t>ausgeschlossen</w:t>
      </w:r>
      <w:r w:rsidRPr="00AF221D">
        <w:rPr>
          <w:rFonts w:ascii="Arial" w:eastAsia="Arial" w:hAnsi="Arial" w:cs="Arial"/>
        </w:rPr>
        <w:t xml:space="preserve"> </w:t>
      </w:r>
      <w:r w:rsidRPr="00AF221D">
        <w:rPr>
          <w:rFonts w:ascii="Arial" w:hAnsi="Arial" w:cs="Arial"/>
        </w:rPr>
        <w:t>werden.</w:t>
      </w:r>
    </w:p>
    <w:p w14:paraId="2BBC9C8A" w14:textId="77777777" w:rsidR="00E05B74" w:rsidRPr="00AF221D" w:rsidRDefault="00E05B74" w:rsidP="00E05B74">
      <w:pPr>
        <w:keepNext w:val="0"/>
        <w:numPr>
          <w:ilvl w:val="1"/>
          <w:numId w:val="20"/>
        </w:numPr>
        <w:shd w:val="clear" w:color="auto" w:fill="FFFFFF"/>
        <w:tabs>
          <w:tab w:val="clear" w:pos="720"/>
          <w:tab w:val="left" w:pos="426"/>
          <w:tab w:val="left" w:pos="1698"/>
        </w:tabs>
        <w:spacing w:before="120" w:line="320" w:lineRule="exact"/>
        <w:ind w:left="425" w:hanging="425"/>
        <w:jc w:val="both"/>
        <w:rPr>
          <w:rFonts w:ascii="Arial" w:hAnsi="Arial" w:cs="Arial"/>
        </w:rPr>
      </w:pPr>
      <w:r w:rsidRPr="00AF221D">
        <w:rPr>
          <w:rFonts w:ascii="Arial" w:eastAsia="Arial Unicode MS" w:hAnsi="Arial" w:cs="Arial"/>
          <w:vertAlign w:val="superscript"/>
        </w:rPr>
        <w:t>1</w:t>
      </w:r>
      <w:r w:rsidRPr="00AF221D">
        <w:rPr>
          <w:rFonts w:ascii="Arial" w:eastAsia="Arial Unicode MS" w:hAnsi="Arial" w:cs="Arial"/>
        </w:rPr>
        <w:t>Die</w:t>
      </w:r>
      <w:r w:rsidRPr="00AF221D">
        <w:rPr>
          <w:rFonts w:ascii="Arial" w:eastAsia="Arial" w:hAnsi="Arial" w:cs="Arial"/>
        </w:rPr>
        <w:t xml:space="preserve"> </w:t>
      </w:r>
      <w:r w:rsidRPr="00AF221D">
        <w:rPr>
          <w:rFonts w:ascii="Arial" w:hAnsi="Arial" w:cs="Arial"/>
        </w:rPr>
        <w:t>Disputation</w:t>
      </w:r>
      <w:r w:rsidRPr="00AF221D">
        <w:rPr>
          <w:rFonts w:ascii="Arial" w:eastAsia="Arial" w:hAnsi="Arial" w:cs="Arial"/>
        </w:rPr>
        <w:t xml:space="preserve"> </w:t>
      </w:r>
      <w:r w:rsidRPr="00AF221D">
        <w:rPr>
          <w:rFonts w:ascii="Arial" w:hAnsi="Arial" w:cs="Arial"/>
        </w:rPr>
        <w:t>ist</w:t>
      </w:r>
      <w:r w:rsidRPr="00AF221D">
        <w:rPr>
          <w:rFonts w:ascii="Arial" w:eastAsia="Arial" w:hAnsi="Arial" w:cs="Arial"/>
        </w:rPr>
        <w:t xml:space="preserve"> </w:t>
      </w:r>
      <w:r w:rsidRPr="00AF221D">
        <w:rPr>
          <w:rFonts w:ascii="Arial" w:hAnsi="Arial" w:cs="Arial"/>
        </w:rPr>
        <w:t>ein</w:t>
      </w:r>
      <w:r w:rsidRPr="00AF221D">
        <w:rPr>
          <w:rFonts w:ascii="Arial" w:eastAsia="Arial" w:hAnsi="Arial" w:cs="Arial"/>
        </w:rPr>
        <w:t xml:space="preserve"> </w:t>
      </w:r>
      <w:r w:rsidRPr="00AF221D">
        <w:rPr>
          <w:rFonts w:ascii="Arial" w:hAnsi="Arial" w:cs="Arial"/>
        </w:rPr>
        <w:t>wissenschaftliches</w:t>
      </w:r>
      <w:r w:rsidRPr="00AF221D">
        <w:rPr>
          <w:rFonts w:ascii="Arial" w:eastAsia="Arial" w:hAnsi="Arial" w:cs="Arial"/>
        </w:rPr>
        <w:t xml:space="preserve"> </w:t>
      </w:r>
      <w:r w:rsidRPr="00AF221D">
        <w:rPr>
          <w:rFonts w:ascii="Arial" w:hAnsi="Arial" w:cs="Arial"/>
        </w:rPr>
        <w:t>Streitgespräch,</w:t>
      </w:r>
      <w:r w:rsidRPr="00AF221D">
        <w:rPr>
          <w:rFonts w:ascii="Arial" w:eastAsia="Arial" w:hAnsi="Arial" w:cs="Arial"/>
        </w:rPr>
        <w:t xml:space="preserve"> </w:t>
      </w:r>
      <w:r w:rsidRPr="00AF221D">
        <w:rPr>
          <w:rFonts w:ascii="Arial" w:hAnsi="Arial" w:cs="Arial"/>
        </w:rPr>
        <w:t>das</w:t>
      </w:r>
      <w:r w:rsidRPr="00AF221D">
        <w:rPr>
          <w:rFonts w:ascii="Arial" w:eastAsia="Arial" w:hAnsi="Arial" w:cs="Arial"/>
        </w:rPr>
        <w:t xml:space="preserve"> </w:t>
      </w:r>
      <w:r w:rsidRPr="00AF221D">
        <w:rPr>
          <w:rFonts w:ascii="Arial" w:hAnsi="Arial" w:cs="Arial"/>
        </w:rPr>
        <w:t>die</w:t>
      </w:r>
      <w:r w:rsidRPr="00AF221D">
        <w:rPr>
          <w:rFonts w:ascii="Arial" w:eastAsia="Arial" w:hAnsi="Arial" w:cs="Arial"/>
        </w:rPr>
        <w:t xml:space="preserve"> </w:t>
      </w:r>
      <w:r w:rsidRPr="00AF221D">
        <w:rPr>
          <w:rFonts w:ascii="Arial" w:hAnsi="Arial" w:cs="Arial"/>
        </w:rPr>
        <w:t>Argumentations-</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Urteilsfähigkeit</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Kandidatin</w:t>
      </w:r>
      <w:r w:rsidRPr="00AF221D">
        <w:rPr>
          <w:rFonts w:ascii="Arial" w:eastAsia="Arial" w:hAnsi="Arial" w:cs="Arial"/>
        </w:rPr>
        <w:t xml:space="preserve"> </w:t>
      </w:r>
      <w:r w:rsidRPr="00AF221D">
        <w:rPr>
          <w:rFonts w:ascii="Arial" w:hAnsi="Arial" w:cs="Arial"/>
        </w:rPr>
        <w:t>bzw.</w:t>
      </w:r>
      <w:r w:rsidRPr="00AF221D">
        <w:rPr>
          <w:rFonts w:ascii="Arial" w:eastAsia="Arial" w:hAnsi="Arial" w:cs="Arial"/>
        </w:rPr>
        <w:t xml:space="preserve"> </w:t>
      </w:r>
      <w:r w:rsidRPr="00AF221D">
        <w:rPr>
          <w:rFonts w:ascii="Arial" w:hAnsi="Arial" w:cs="Arial"/>
        </w:rPr>
        <w:t>des</w:t>
      </w:r>
      <w:r w:rsidRPr="00AF221D">
        <w:rPr>
          <w:rFonts w:ascii="Arial" w:eastAsia="Arial" w:hAnsi="Arial" w:cs="Arial"/>
        </w:rPr>
        <w:t xml:space="preserve"> </w:t>
      </w:r>
      <w:r w:rsidRPr="00AF221D">
        <w:rPr>
          <w:rFonts w:ascii="Arial" w:hAnsi="Arial" w:cs="Arial"/>
        </w:rPr>
        <w:t>Kandidaten</w:t>
      </w:r>
      <w:r w:rsidRPr="00AF221D">
        <w:rPr>
          <w:rFonts w:ascii="Arial" w:eastAsia="Arial" w:hAnsi="Arial" w:cs="Arial"/>
        </w:rPr>
        <w:t xml:space="preserve"> </w:t>
      </w:r>
      <w:r w:rsidRPr="00AF221D">
        <w:rPr>
          <w:rFonts w:ascii="Arial" w:hAnsi="Arial" w:cs="Arial"/>
        </w:rPr>
        <w:t>unter</w:t>
      </w:r>
      <w:r w:rsidRPr="00AF221D">
        <w:rPr>
          <w:rFonts w:ascii="Arial" w:eastAsia="Arial" w:hAnsi="Arial" w:cs="Arial"/>
        </w:rPr>
        <w:t xml:space="preserve"> </w:t>
      </w:r>
      <w:r w:rsidRPr="00AF221D">
        <w:rPr>
          <w:rFonts w:ascii="Arial" w:hAnsi="Arial" w:cs="Arial"/>
        </w:rPr>
        <w:t>Beweis</w:t>
      </w:r>
      <w:r w:rsidRPr="00AF221D">
        <w:rPr>
          <w:rFonts w:ascii="Arial" w:eastAsia="Arial" w:hAnsi="Arial" w:cs="Arial"/>
        </w:rPr>
        <w:t xml:space="preserve"> </w:t>
      </w:r>
      <w:r w:rsidRPr="00AF221D">
        <w:rPr>
          <w:rFonts w:ascii="Arial" w:hAnsi="Arial" w:cs="Arial"/>
        </w:rPr>
        <w:t>stellt.</w:t>
      </w:r>
      <w:r w:rsidRPr="00AF221D">
        <w:rPr>
          <w:rFonts w:ascii="Arial" w:eastAsia="Arial" w:hAnsi="Arial" w:cs="Arial"/>
        </w:rPr>
        <w:t xml:space="preserve"> </w:t>
      </w:r>
      <w:r w:rsidRPr="00AF221D">
        <w:rPr>
          <w:rFonts w:ascii="Arial" w:eastAsia="Arial" w:hAnsi="Arial" w:cs="Arial"/>
          <w:vertAlign w:val="superscript"/>
        </w:rPr>
        <w:t>2</w:t>
      </w:r>
      <w:r w:rsidRPr="00AF221D">
        <w:rPr>
          <w:rFonts w:ascii="Arial" w:hAnsi="Arial" w:cs="Arial"/>
        </w:rPr>
        <w:t>Sie</w:t>
      </w:r>
      <w:r w:rsidRPr="00AF221D">
        <w:rPr>
          <w:rFonts w:ascii="Arial" w:eastAsia="Arial" w:hAnsi="Arial" w:cs="Arial"/>
        </w:rPr>
        <w:t xml:space="preserve"> </w:t>
      </w:r>
      <w:r w:rsidRPr="00AF221D">
        <w:rPr>
          <w:rFonts w:ascii="Arial" w:hAnsi="Arial" w:cs="Arial"/>
        </w:rPr>
        <w:t>wird</w:t>
      </w:r>
      <w:r w:rsidRPr="00AF221D">
        <w:rPr>
          <w:rFonts w:ascii="Arial" w:eastAsia="Arial" w:hAnsi="Arial" w:cs="Arial"/>
        </w:rPr>
        <w:t xml:space="preserve"> </w:t>
      </w:r>
      <w:r w:rsidRPr="00AF221D">
        <w:rPr>
          <w:rFonts w:ascii="Arial" w:hAnsi="Arial" w:cs="Arial"/>
        </w:rPr>
        <w:t>durch</w:t>
      </w:r>
      <w:r w:rsidRPr="00AF221D">
        <w:rPr>
          <w:rFonts w:ascii="Arial" w:eastAsia="Arial" w:hAnsi="Arial" w:cs="Arial"/>
        </w:rPr>
        <w:t xml:space="preserve"> </w:t>
      </w:r>
      <w:r w:rsidRPr="00AF221D">
        <w:rPr>
          <w:rFonts w:ascii="Arial" w:hAnsi="Arial" w:cs="Arial"/>
        </w:rPr>
        <w:t>ein</w:t>
      </w:r>
      <w:r w:rsidRPr="00AF221D">
        <w:rPr>
          <w:rFonts w:ascii="Arial" w:eastAsia="Arial" w:hAnsi="Arial" w:cs="Arial"/>
        </w:rPr>
        <w:t xml:space="preserve"> </w:t>
      </w:r>
      <w:r w:rsidRPr="00AF221D">
        <w:rPr>
          <w:rFonts w:ascii="Arial" w:hAnsi="Arial" w:cs="Arial"/>
        </w:rPr>
        <w:t>kurzes</w:t>
      </w:r>
      <w:r w:rsidRPr="00AF221D">
        <w:rPr>
          <w:rFonts w:ascii="Arial" w:eastAsia="Arial" w:hAnsi="Arial" w:cs="Arial"/>
        </w:rPr>
        <w:t xml:space="preserve"> </w:t>
      </w:r>
      <w:r w:rsidRPr="00AF221D">
        <w:rPr>
          <w:rFonts w:ascii="Arial" w:hAnsi="Arial" w:cs="Arial"/>
        </w:rPr>
        <w:t>Referat</w:t>
      </w:r>
      <w:r w:rsidRPr="00AF221D">
        <w:rPr>
          <w:rFonts w:ascii="Arial" w:eastAsia="Arial" w:hAnsi="Arial" w:cs="Arial"/>
        </w:rPr>
        <w:t xml:space="preserve"> </w:t>
      </w:r>
      <w:r w:rsidRPr="00AF221D">
        <w:rPr>
          <w:rFonts w:ascii="Arial" w:hAnsi="Arial" w:cs="Arial"/>
        </w:rPr>
        <w:t>des</w:t>
      </w:r>
      <w:r w:rsidRPr="00AF221D">
        <w:rPr>
          <w:rFonts w:ascii="Arial" w:eastAsia="Arial" w:hAnsi="Arial" w:cs="Arial"/>
        </w:rPr>
        <w:t xml:space="preserve"> </w:t>
      </w:r>
      <w:r w:rsidRPr="00AF221D">
        <w:rPr>
          <w:rFonts w:ascii="Arial" w:hAnsi="Arial" w:cs="Arial"/>
        </w:rPr>
        <w:t>Prüflings</w:t>
      </w:r>
      <w:r w:rsidRPr="00AF221D">
        <w:rPr>
          <w:rFonts w:ascii="Arial" w:eastAsia="Arial" w:hAnsi="Arial" w:cs="Arial"/>
        </w:rPr>
        <w:t xml:space="preserve"> </w:t>
      </w:r>
      <w:r w:rsidRPr="00AF221D">
        <w:rPr>
          <w:rFonts w:ascii="Arial" w:hAnsi="Arial" w:cs="Arial"/>
        </w:rPr>
        <w:t>eingeleitet,</w:t>
      </w:r>
      <w:r w:rsidRPr="00AF221D">
        <w:rPr>
          <w:rFonts w:ascii="Arial" w:eastAsia="Arial" w:hAnsi="Arial" w:cs="Arial"/>
        </w:rPr>
        <w:t xml:space="preserve"> </w:t>
      </w:r>
      <w:r w:rsidRPr="00AF221D">
        <w:rPr>
          <w:rFonts w:ascii="Arial" w:hAnsi="Arial" w:cs="Arial"/>
        </w:rPr>
        <w:t>in</w:t>
      </w:r>
      <w:r w:rsidRPr="00AF221D">
        <w:rPr>
          <w:rFonts w:ascii="Arial" w:eastAsia="Arial" w:hAnsi="Arial" w:cs="Arial"/>
        </w:rPr>
        <w:t xml:space="preserve"> </w:t>
      </w:r>
      <w:r w:rsidRPr="00AF221D">
        <w:rPr>
          <w:rFonts w:ascii="Arial" w:hAnsi="Arial" w:cs="Arial"/>
        </w:rPr>
        <w:t>dem</w:t>
      </w:r>
      <w:r w:rsidRPr="00AF221D">
        <w:rPr>
          <w:rFonts w:ascii="Arial" w:eastAsia="Arial" w:hAnsi="Arial" w:cs="Arial"/>
        </w:rPr>
        <w:t xml:space="preserve"> </w:t>
      </w:r>
      <w:r w:rsidRPr="00AF221D">
        <w:rPr>
          <w:rFonts w:ascii="Arial" w:hAnsi="Arial" w:cs="Arial"/>
        </w:rPr>
        <w:t>dieser</w:t>
      </w:r>
      <w:r w:rsidRPr="00AF221D">
        <w:rPr>
          <w:rFonts w:ascii="Arial" w:eastAsia="Arial" w:hAnsi="Arial" w:cs="Arial"/>
        </w:rPr>
        <w:t xml:space="preserve"> </w:t>
      </w:r>
      <w:r w:rsidRPr="00AF221D">
        <w:rPr>
          <w:rFonts w:ascii="Arial" w:hAnsi="Arial" w:cs="Arial"/>
        </w:rPr>
        <w:t>die</w:t>
      </w:r>
      <w:r w:rsidRPr="00AF221D">
        <w:rPr>
          <w:rFonts w:ascii="Arial" w:eastAsia="Arial" w:hAnsi="Arial" w:cs="Arial"/>
        </w:rPr>
        <w:t xml:space="preserve"> </w:t>
      </w:r>
      <w:r w:rsidRPr="00AF221D">
        <w:rPr>
          <w:rFonts w:ascii="Arial" w:hAnsi="Arial" w:cs="Arial"/>
        </w:rPr>
        <w:t>Thesen</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Ergebnisse</w:t>
      </w:r>
      <w:r w:rsidRPr="00AF221D">
        <w:rPr>
          <w:rFonts w:ascii="Arial" w:eastAsia="Arial" w:hAnsi="Arial" w:cs="Arial"/>
        </w:rPr>
        <w:t xml:space="preserve"> </w:t>
      </w:r>
      <w:r w:rsidRPr="00AF221D">
        <w:rPr>
          <w:rFonts w:ascii="Arial" w:hAnsi="Arial" w:cs="Arial"/>
        </w:rPr>
        <w:t>seiner</w:t>
      </w:r>
      <w:r w:rsidRPr="00AF221D">
        <w:rPr>
          <w:rFonts w:ascii="Arial" w:eastAsia="Arial" w:hAnsi="Arial" w:cs="Arial"/>
        </w:rPr>
        <w:t xml:space="preserve"> </w:t>
      </w:r>
      <w:r w:rsidRPr="00AF221D">
        <w:rPr>
          <w:rFonts w:ascii="Arial" w:hAnsi="Arial" w:cs="Arial"/>
        </w:rPr>
        <w:t>Arbeit</w:t>
      </w:r>
      <w:r w:rsidRPr="00AF221D">
        <w:rPr>
          <w:rFonts w:ascii="Arial" w:eastAsia="Arial" w:hAnsi="Arial" w:cs="Arial"/>
        </w:rPr>
        <w:t xml:space="preserve"> </w:t>
      </w:r>
      <w:r w:rsidRPr="00AF221D">
        <w:rPr>
          <w:rFonts w:ascii="Arial" w:hAnsi="Arial" w:cs="Arial"/>
        </w:rPr>
        <w:t>präsentiert.</w:t>
      </w:r>
      <w:r w:rsidRPr="00AF221D">
        <w:rPr>
          <w:rFonts w:ascii="Arial" w:eastAsia="Arial" w:hAnsi="Arial" w:cs="Arial"/>
        </w:rPr>
        <w:t xml:space="preserve"> </w:t>
      </w:r>
      <w:r w:rsidRPr="00AF221D">
        <w:rPr>
          <w:rFonts w:ascii="Arial" w:eastAsia="Arial" w:hAnsi="Arial" w:cs="Arial"/>
          <w:vertAlign w:val="superscript"/>
        </w:rPr>
        <w:t>3</w:t>
      </w:r>
      <w:r w:rsidRPr="00AF221D">
        <w:rPr>
          <w:rFonts w:ascii="Arial" w:hAnsi="Arial" w:cs="Arial"/>
        </w:rPr>
        <w:t>Daran</w:t>
      </w:r>
      <w:r w:rsidRPr="00AF221D">
        <w:rPr>
          <w:rFonts w:ascii="Arial" w:eastAsia="Arial" w:hAnsi="Arial" w:cs="Arial"/>
        </w:rPr>
        <w:t xml:space="preserve"> </w:t>
      </w:r>
      <w:r w:rsidRPr="00AF221D">
        <w:rPr>
          <w:rFonts w:ascii="Arial" w:hAnsi="Arial" w:cs="Arial"/>
        </w:rPr>
        <w:t>schließt</w:t>
      </w:r>
      <w:r w:rsidRPr="00AF221D">
        <w:rPr>
          <w:rFonts w:ascii="Arial" w:eastAsia="Arial" w:hAnsi="Arial" w:cs="Arial"/>
        </w:rPr>
        <w:t xml:space="preserve"> </w:t>
      </w:r>
      <w:r w:rsidRPr="00AF221D">
        <w:rPr>
          <w:rFonts w:ascii="Arial" w:hAnsi="Arial" w:cs="Arial"/>
        </w:rPr>
        <w:t>sich</w:t>
      </w:r>
      <w:r w:rsidRPr="00AF221D">
        <w:rPr>
          <w:rFonts w:ascii="Arial" w:eastAsia="Arial" w:hAnsi="Arial" w:cs="Arial"/>
        </w:rPr>
        <w:t xml:space="preserve"> </w:t>
      </w:r>
      <w:r w:rsidRPr="00AF221D">
        <w:rPr>
          <w:rFonts w:ascii="Arial" w:hAnsi="Arial" w:cs="Arial"/>
        </w:rPr>
        <w:t>eine</w:t>
      </w:r>
      <w:r w:rsidRPr="00AF221D">
        <w:rPr>
          <w:rFonts w:ascii="Arial" w:eastAsia="Arial" w:hAnsi="Arial" w:cs="Arial"/>
        </w:rPr>
        <w:t xml:space="preserve"> </w:t>
      </w:r>
      <w:r w:rsidRPr="00AF221D">
        <w:rPr>
          <w:rFonts w:ascii="Arial" w:hAnsi="Arial" w:cs="Arial"/>
        </w:rPr>
        <w:t>Diskussion</w:t>
      </w:r>
      <w:r w:rsidRPr="00AF221D">
        <w:rPr>
          <w:rFonts w:ascii="Arial" w:eastAsia="Arial" w:hAnsi="Arial" w:cs="Arial"/>
        </w:rPr>
        <w:t xml:space="preserve"> </w:t>
      </w:r>
      <w:r w:rsidRPr="00AF221D">
        <w:rPr>
          <w:rFonts w:ascii="Arial" w:hAnsi="Arial" w:cs="Arial"/>
        </w:rPr>
        <w:t>mit</w:t>
      </w:r>
      <w:r w:rsidRPr="00AF221D">
        <w:rPr>
          <w:rFonts w:ascii="Arial" w:eastAsia="Arial" w:hAnsi="Arial" w:cs="Arial"/>
        </w:rPr>
        <w:t xml:space="preserve"> </w:t>
      </w:r>
      <w:r w:rsidRPr="00AF221D">
        <w:rPr>
          <w:rFonts w:ascii="Arial" w:hAnsi="Arial" w:cs="Arial"/>
        </w:rPr>
        <w:t>den</w:t>
      </w:r>
      <w:r w:rsidRPr="00AF221D">
        <w:rPr>
          <w:rFonts w:ascii="Arial" w:eastAsia="Arial" w:hAnsi="Arial" w:cs="Arial"/>
        </w:rPr>
        <w:t xml:space="preserve"> </w:t>
      </w:r>
      <w:r w:rsidRPr="00AF221D">
        <w:rPr>
          <w:rFonts w:ascii="Arial" w:hAnsi="Arial" w:cs="Arial"/>
        </w:rPr>
        <w:t>Prüfern</w:t>
      </w:r>
      <w:r w:rsidRPr="00AF221D">
        <w:rPr>
          <w:rFonts w:ascii="Arial" w:eastAsia="Arial" w:hAnsi="Arial" w:cs="Arial"/>
        </w:rPr>
        <w:t xml:space="preserve"> </w:t>
      </w:r>
      <w:r w:rsidRPr="00AF221D">
        <w:rPr>
          <w:rFonts w:ascii="Arial" w:hAnsi="Arial" w:cs="Arial"/>
        </w:rPr>
        <w:t>(sog.</w:t>
      </w:r>
      <w:r w:rsidRPr="00AF221D">
        <w:rPr>
          <w:rFonts w:ascii="Arial" w:eastAsia="Arial" w:hAnsi="Arial" w:cs="Arial"/>
        </w:rPr>
        <w:t xml:space="preserve"> </w:t>
      </w:r>
      <w:r w:rsidRPr="00AF221D">
        <w:rPr>
          <w:rFonts w:ascii="Arial" w:hAnsi="Arial" w:cs="Arial"/>
        </w:rPr>
        <w:t>Verteidigung</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Arbeit)</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aber</w:t>
      </w:r>
      <w:r w:rsidRPr="00AF221D">
        <w:rPr>
          <w:rFonts w:ascii="Arial" w:eastAsia="Arial" w:hAnsi="Arial" w:cs="Arial"/>
        </w:rPr>
        <w:t xml:space="preserve"> </w:t>
      </w:r>
      <w:r w:rsidRPr="00AF221D">
        <w:rPr>
          <w:rFonts w:ascii="Arial" w:hAnsi="Arial" w:cs="Arial"/>
        </w:rPr>
        <w:t>ein</w:t>
      </w:r>
      <w:r w:rsidRPr="00AF221D">
        <w:rPr>
          <w:rFonts w:ascii="Arial" w:eastAsia="Arial" w:hAnsi="Arial" w:cs="Arial"/>
        </w:rPr>
        <w:t xml:space="preserve"> </w:t>
      </w:r>
      <w:r w:rsidRPr="00AF221D">
        <w:rPr>
          <w:rFonts w:ascii="Arial" w:hAnsi="Arial" w:cs="Arial"/>
        </w:rPr>
        <w:t>Prüfungsgespräch</w:t>
      </w:r>
      <w:r w:rsidRPr="00AF221D">
        <w:rPr>
          <w:rFonts w:ascii="Arial" w:eastAsia="Arial" w:hAnsi="Arial" w:cs="Arial"/>
        </w:rPr>
        <w:t xml:space="preserve"> </w:t>
      </w:r>
      <w:r w:rsidRPr="00AF221D">
        <w:rPr>
          <w:rFonts w:ascii="Arial" w:hAnsi="Arial" w:cs="Arial"/>
        </w:rPr>
        <w:t>(Kolloquium)</w:t>
      </w:r>
      <w:r w:rsidRPr="00AF221D">
        <w:rPr>
          <w:rFonts w:ascii="Arial" w:eastAsia="Arial" w:hAnsi="Arial" w:cs="Arial"/>
        </w:rPr>
        <w:t xml:space="preserve"> </w:t>
      </w:r>
      <w:r w:rsidRPr="00AF221D">
        <w:rPr>
          <w:rFonts w:ascii="Arial" w:hAnsi="Arial" w:cs="Arial"/>
        </w:rPr>
        <w:t xml:space="preserve">an. </w:t>
      </w:r>
      <w:r w:rsidRPr="00AF221D">
        <w:rPr>
          <w:rFonts w:ascii="Arial" w:hAnsi="Arial" w:cs="Arial"/>
          <w:vertAlign w:val="superscript"/>
        </w:rPr>
        <w:t>4</w:t>
      </w:r>
      <w:r w:rsidRPr="00AF221D">
        <w:rPr>
          <w:rFonts w:ascii="Arial" w:hAnsi="Arial" w:cs="Arial"/>
        </w:rPr>
        <w:t>Absatz 3 gilt entsprechend.</w:t>
      </w:r>
    </w:p>
    <w:p w14:paraId="7DCE1ED7" w14:textId="77777777" w:rsidR="00E05B74" w:rsidRPr="00AF221D" w:rsidRDefault="00E05B74" w:rsidP="00E05B74">
      <w:pPr>
        <w:keepNext w:val="0"/>
        <w:numPr>
          <w:ilvl w:val="1"/>
          <w:numId w:val="20"/>
        </w:numPr>
        <w:shd w:val="clear" w:color="auto" w:fill="FFFFFF"/>
        <w:tabs>
          <w:tab w:val="clear" w:pos="720"/>
          <w:tab w:val="left" w:pos="426"/>
          <w:tab w:val="left" w:pos="1698"/>
        </w:tabs>
        <w:spacing w:before="120" w:line="320" w:lineRule="exact"/>
        <w:ind w:left="425" w:hanging="425"/>
        <w:jc w:val="both"/>
        <w:rPr>
          <w:rFonts w:ascii="Arial" w:hAnsi="Arial" w:cs="Arial"/>
        </w:rPr>
      </w:pPr>
      <w:r w:rsidRPr="00AF221D">
        <w:rPr>
          <w:rFonts w:ascii="Arial" w:hAnsi="Arial" w:cs="Arial"/>
          <w:vertAlign w:val="superscript"/>
        </w:rPr>
        <w:t>1</w:t>
      </w:r>
      <w:r w:rsidRPr="00AF221D">
        <w:rPr>
          <w:rFonts w:ascii="Arial" w:hAnsi="Arial" w:cs="Arial"/>
        </w:rPr>
        <w:t>Ein</w:t>
      </w:r>
      <w:r w:rsidRPr="00AF221D">
        <w:rPr>
          <w:rFonts w:ascii="Arial" w:eastAsia="Arial" w:hAnsi="Arial" w:cs="Arial"/>
        </w:rPr>
        <w:t xml:space="preserve"> </w:t>
      </w:r>
      <w:r w:rsidRPr="00AF221D">
        <w:rPr>
          <w:rFonts w:ascii="Arial" w:hAnsi="Arial" w:cs="Arial"/>
        </w:rPr>
        <w:t>Referat</w:t>
      </w:r>
      <w:r w:rsidRPr="00AF221D">
        <w:rPr>
          <w:rFonts w:ascii="Arial" w:eastAsia="Arial" w:hAnsi="Arial" w:cs="Arial"/>
        </w:rPr>
        <w:t xml:space="preserve"> </w:t>
      </w:r>
      <w:r w:rsidRPr="00AF221D">
        <w:rPr>
          <w:rFonts w:ascii="Arial" w:hAnsi="Arial" w:cs="Arial"/>
        </w:rPr>
        <w:t>ist</w:t>
      </w:r>
      <w:r w:rsidRPr="00AF221D">
        <w:rPr>
          <w:rFonts w:ascii="Arial" w:eastAsia="Arial" w:hAnsi="Arial" w:cs="Arial"/>
        </w:rPr>
        <w:t xml:space="preserve"> </w:t>
      </w:r>
      <w:r w:rsidRPr="00AF221D">
        <w:rPr>
          <w:rFonts w:ascii="Arial" w:hAnsi="Arial" w:cs="Arial"/>
        </w:rPr>
        <w:t>ein</w:t>
      </w:r>
      <w:r w:rsidRPr="00AF221D">
        <w:rPr>
          <w:rFonts w:ascii="Arial" w:eastAsia="Arial" w:hAnsi="Arial" w:cs="Arial"/>
        </w:rPr>
        <w:t xml:space="preserve"> </w:t>
      </w:r>
      <w:r w:rsidRPr="00AF221D">
        <w:rPr>
          <w:rFonts w:ascii="Arial" w:hAnsi="Arial" w:cs="Arial"/>
        </w:rPr>
        <w:t>Vortrag</w:t>
      </w:r>
      <w:r w:rsidRPr="00AF221D">
        <w:rPr>
          <w:rFonts w:ascii="Arial" w:eastAsia="Arial" w:hAnsi="Arial" w:cs="Arial"/>
        </w:rPr>
        <w:t xml:space="preserve"> </w:t>
      </w:r>
      <w:r w:rsidRPr="00AF221D">
        <w:rPr>
          <w:rFonts w:ascii="Arial" w:hAnsi="Arial" w:cs="Arial"/>
        </w:rPr>
        <w:t>über</w:t>
      </w:r>
      <w:r w:rsidRPr="00AF221D">
        <w:rPr>
          <w:rFonts w:ascii="Arial" w:eastAsia="Arial" w:hAnsi="Arial" w:cs="Arial"/>
        </w:rPr>
        <w:t xml:space="preserve"> </w:t>
      </w:r>
      <w:r w:rsidRPr="00AF221D">
        <w:rPr>
          <w:rFonts w:ascii="Arial" w:hAnsi="Arial" w:cs="Arial"/>
        </w:rPr>
        <w:t>ein</w:t>
      </w:r>
      <w:r w:rsidRPr="00AF221D">
        <w:rPr>
          <w:rFonts w:ascii="Arial" w:eastAsia="Arial" w:hAnsi="Arial" w:cs="Arial"/>
        </w:rPr>
        <w:t xml:space="preserve"> </w:t>
      </w:r>
      <w:r w:rsidRPr="00AF221D">
        <w:rPr>
          <w:rFonts w:ascii="Arial" w:hAnsi="Arial" w:cs="Arial"/>
        </w:rPr>
        <w:t>zwischen</w:t>
      </w:r>
      <w:r w:rsidRPr="00AF221D">
        <w:rPr>
          <w:rFonts w:ascii="Arial" w:eastAsia="Arial" w:hAnsi="Arial" w:cs="Arial"/>
        </w:rPr>
        <w:t xml:space="preserve"> </w:t>
      </w:r>
      <w:r w:rsidRPr="00AF221D">
        <w:rPr>
          <w:rFonts w:ascii="Arial" w:hAnsi="Arial" w:cs="Arial"/>
        </w:rPr>
        <w:t>Lehrenden</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Studierenden</w:t>
      </w:r>
      <w:r w:rsidRPr="00AF221D">
        <w:rPr>
          <w:rFonts w:ascii="Arial" w:eastAsia="Arial" w:hAnsi="Arial" w:cs="Arial"/>
        </w:rPr>
        <w:t xml:space="preserve"> </w:t>
      </w:r>
      <w:r w:rsidRPr="00AF221D">
        <w:rPr>
          <w:rFonts w:ascii="Arial" w:hAnsi="Arial" w:cs="Arial"/>
        </w:rPr>
        <w:t>vereinbartes</w:t>
      </w:r>
      <w:r w:rsidRPr="00AF221D">
        <w:rPr>
          <w:rFonts w:ascii="Arial" w:eastAsia="Arial" w:hAnsi="Arial" w:cs="Arial"/>
        </w:rPr>
        <w:t xml:space="preserve"> </w:t>
      </w:r>
      <w:r w:rsidRPr="00AF221D">
        <w:rPr>
          <w:rFonts w:ascii="Arial" w:hAnsi="Arial" w:cs="Arial"/>
        </w:rPr>
        <w:t>Thema</w:t>
      </w:r>
      <w:r w:rsidRPr="00AF221D">
        <w:rPr>
          <w:rFonts w:ascii="Arial" w:eastAsia="Arial" w:hAnsi="Arial" w:cs="Arial"/>
        </w:rPr>
        <w:t xml:space="preserve"> </w:t>
      </w:r>
      <w:r w:rsidRPr="00AF221D">
        <w:rPr>
          <w:rFonts w:ascii="Arial" w:hAnsi="Arial" w:cs="Arial"/>
        </w:rPr>
        <w:t>im</w:t>
      </w:r>
      <w:r w:rsidRPr="00AF221D">
        <w:rPr>
          <w:rFonts w:ascii="Arial" w:eastAsia="Arial" w:hAnsi="Arial" w:cs="Arial"/>
        </w:rPr>
        <w:t xml:space="preserve"> </w:t>
      </w:r>
      <w:r w:rsidRPr="00AF221D">
        <w:rPr>
          <w:rFonts w:ascii="Arial" w:hAnsi="Arial" w:cs="Arial"/>
        </w:rPr>
        <w:t>Rahmen</w:t>
      </w:r>
      <w:r w:rsidRPr="00AF221D">
        <w:rPr>
          <w:rFonts w:ascii="Arial" w:eastAsia="Arial" w:hAnsi="Arial" w:cs="Arial"/>
        </w:rPr>
        <w:t xml:space="preserve"> </w:t>
      </w:r>
      <w:r w:rsidRPr="00AF221D">
        <w:rPr>
          <w:rFonts w:ascii="Arial" w:hAnsi="Arial" w:cs="Arial"/>
        </w:rPr>
        <w:t>einer</w:t>
      </w:r>
      <w:r w:rsidRPr="00AF221D">
        <w:rPr>
          <w:rFonts w:ascii="Arial" w:eastAsia="Arial" w:hAnsi="Arial" w:cs="Arial"/>
        </w:rPr>
        <w:t xml:space="preserve"> </w:t>
      </w:r>
      <w:r w:rsidRPr="00AF221D">
        <w:rPr>
          <w:rFonts w:ascii="Arial" w:hAnsi="Arial" w:cs="Arial"/>
        </w:rPr>
        <w:t>Modulveranstaltung</w:t>
      </w:r>
      <w:r w:rsidRPr="00AF221D">
        <w:rPr>
          <w:rFonts w:ascii="Arial" w:eastAsia="Arial" w:hAnsi="Arial" w:cs="Arial"/>
        </w:rPr>
        <w:t xml:space="preserve"> </w:t>
      </w:r>
      <w:r w:rsidRPr="00AF221D">
        <w:rPr>
          <w:rFonts w:ascii="Arial" w:hAnsi="Arial" w:cs="Arial"/>
        </w:rPr>
        <w:t>(Modulteilprüfung)</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des</w:t>
      </w:r>
      <w:r w:rsidRPr="00AF221D">
        <w:rPr>
          <w:rFonts w:ascii="Arial" w:eastAsia="Arial" w:hAnsi="Arial" w:cs="Arial"/>
        </w:rPr>
        <w:t xml:space="preserve"> </w:t>
      </w:r>
      <w:r w:rsidRPr="00AF221D">
        <w:rPr>
          <w:rFonts w:ascii="Arial" w:hAnsi="Arial" w:cs="Arial"/>
        </w:rPr>
        <w:t>Moduls</w:t>
      </w:r>
      <w:r w:rsidRPr="00AF221D">
        <w:rPr>
          <w:rFonts w:ascii="Arial" w:eastAsia="Arial" w:hAnsi="Arial" w:cs="Arial"/>
        </w:rPr>
        <w:t xml:space="preserve"> </w:t>
      </w:r>
      <w:r w:rsidRPr="00AF221D">
        <w:rPr>
          <w:rFonts w:ascii="Arial" w:hAnsi="Arial" w:cs="Arial"/>
        </w:rPr>
        <w:t>(Modulabschlussprüfung).</w:t>
      </w:r>
      <w:r w:rsidRPr="00AF221D">
        <w:rPr>
          <w:rFonts w:ascii="Arial" w:eastAsia="Arial" w:hAnsi="Arial" w:cs="Arial"/>
        </w:rPr>
        <w:t xml:space="preserve"> </w:t>
      </w:r>
      <w:r w:rsidRPr="00AF221D">
        <w:rPr>
          <w:rFonts w:ascii="Arial" w:eastAsia="Arial" w:hAnsi="Arial" w:cs="Arial"/>
          <w:vertAlign w:val="superscript"/>
        </w:rPr>
        <w:t>2</w:t>
      </w:r>
      <w:r w:rsidRPr="00AF221D">
        <w:rPr>
          <w:rFonts w:ascii="Arial" w:hAnsi="Arial" w:cs="Arial"/>
        </w:rPr>
        <w:t>Sofern</w:t>
      </w:r>
      <w:r w:rsidRPr="00AF221D">
        <w:rPr>
          <w:rFonts w:ascii="Arial" w:eastAsia="Arial" w:hAnsi="Arial" w:cs="Arial"/>
        </w:rPr>
        <w:t xml:space="preserve"> </w:t>
      </w:r>
      <w:r w:rsidRPr="00AF221D">
        <w:rPr>
          <w:rFonts w:ascii="Arial" w:hAnsi="Arial" w:cs="Arial"/>
        </w:rPr>
        <w:t>eine</w:t>
      </w:r>
      <w:r w:rsidRPr="00AF221D">
        <w:rPr>
          <w:rFonts w:ascii="Arial" w:eastAsia="Arial" w:hAnsi="Arial" w:cs="Arial"/>
        </w:rPr>
        <w:t xml:space="preserve"> </w:t>
      </w:r>
      <w:r w:rsidRPr="00AF221D">
        <w:rPr>
          <w:rFonts w:ascii="Arial" w:hAnsi="Arial" w:cs="Arial"/>
        </w:rPr>
        <w:t>erweiterte</w:t>
      </w:r>
      <w:r w:rsidRPr="00AF221D">
        <w:rPr>
          <w:rFonts w:ascii="Arial" w:eastAsia="Arial" w:hAnsi="Arial" w:cs="Arial"/>
        </w:rPr>
        <w:t xml:space="preserve"> </w:t>
      </w:r>
      <w:r w:rsidRPr="00AF221D">
        <w:rPr>
          <w:rFonts w:ascii="Arial" w:hAnsi="Arial" w:cs="Arial"/>
        </w:rPr>
        <w:t>schriftliche</w:t>
      </w:r>
      <w:r w:rsidRPr="00AF221D">
        <w:rPr>
          <w:rFonts w:ascii="Arial" w:eastAsia="Arial" w:hAnsi="Arial" w:cs="Arial"/>
        </w:rPr>
        <w:t xml:space="preserve"> </w:t>
      </w:r>
      <w:r w:rsidRPr="00AF221D">
        <w:rPr>
          <w:rFonts w:ascii="Arial" w:hAnsi="Arial" w:cs="Arial"/>
        </w:rPr>
        <w:t>Ausarbeitung</w:t>
      </w:r>
      <w:r w:rsidRPr="00AF221D">
        <w:rPr>
          <w:rFonts w:ascii="Arial" w:eastAsia="Arial" w:hAnsi="Arial" w:cs="Arial"/>
        </w:rPr>
        <w:t xml:space="preserve"> </w:t>
      </w:r>
      <w:r w:rsidRPr="00AF221D">
        <w:rPr>
          <w:rFonts w:ascii="Arial" w:hAnsi="Arial" w:cs="Arial"/>
        </w:rPr>
        <w:t>zum</w:t>
      </w:r>
      <w:r w:rsidRPr="00AF221D">
        <w:rPr>
          <w:rFonts w:ascii="Arial" w:eastAsia="Arial" w:hAnsi="Arial" w:cs="Arial"/>
        </w:rPr>
        <w:t xml:space="preserve"> </w:t>
      </w:r>
      <w:r w:rsidRPr="00AF221D">
        <w:rPr>
          <w:rFonts w:ascii="Arial" w:hAnsi="Arial" w:cs="Arial"/>
        </w:rPr>
        <w:t>Referat</w:t>
      </w:r>
      <w:r w:rsidRPr="00AF221D">
        <w:rPr>
          <w:rFonts w:ascii="Arial" w:eastAsia="Arial" w:hAnsi="Arial" w:cs="Arial"/>
        </w:rPr>
        <w:t xml:space="preserve"> </w:t>
      </w:r>
      <w:r w:rsidRPr="00AF221D">
        <w:rPr>
          <w:rFonts w:ascii="Arial" w:hAnsi="Arial" w:cs="Arial"/>
        </w:rPr>
        <w:t>anzufertigen</w:t>
      </w:r>
      <w:r w:rsidRPr="00AF221D">
        <w:rPr>
          <w:rFonts w:ascii="Arial" w:eastAsia="Arial" w:hAnsi="Arial" w:cs="Arial"/>
        </w:rPr>
        <w:t xml:space="preserve"> </w:t>
      </w:r>
      <w:r w:rsidRPr="00AF221D">
        <w:rPr>
          <w:rFonts w:ascii="Arial" w:hAnsi="Arial" w:cs="Arial"/>
        </w:rPr>
        <w:t>ist,</w:t>
      </w:r>
      <w:r w:rsidRPr="00AF221D">
        <w:rPr>
          <w:rFonts w:ascii="Arial" w:eastAsia="Arial" w:hAnsi="Arial" w:cs="Arial"/>
        </w:rPr>
        <w:t xml:space="preserve"> </w:t>
      </w:r>
      <w:r w:rsidRPr="00AF221D">
        <w:rPr>
          <w:rFonts w:ascii="Arial" w:hAnsi="Arial" w:cs="Arial"/>
        </w:rPr>
        <w:t>sind</w:t>
      </w:r>
      <w:r w:rsidRPr="00AF221D">
        <w:rPr>
          <w:rFonts w:ascii="Arial" w:eastAsia="Arial" w:hAnsi="Arial" w:cs="Arial"/>
        </w:rPr>
        <w:t xml:space="preserve"> </w:t>
      </w:r>
      <w:r w:rsidRPr="00AF221D">
        <w:rPr>
          <w:rFonts w:ascii="Arial" w:hAnsi="Arial" w:cs="Arial"/>
        </w:rPr>
        <w:t>Referat</w:t>
      </w:r>
      <w:r w:rsidRPr="00AF221D">
        <w:rPr>
          <w:rFonts w:ascii="Arial" w:eastAsia="Arial" w:hAnsi="Arial" w:cs="Arial"/>
        </w:rPr>
        <w:t xml:space="preserve"> </w:t>
      </w:r>
      <w:r w:rsidRPr="00AF221D">
        <w:rPr>
          <w:rFonts w:ascii="Arial" w:hAnsi="Arial" w:cs="Arial"/>
        </w:rPr>
        <w:t>und</w:t>
      </w:r>
      <w:r w:rsidRPr="00AF221D">
        <w:rPr>
          <w:rFonts w:ascii="Arial" w:eastAsia="Arial" w:hAnsi="Arial" w:cs="Arial"/>
        </w:rPr>
        <w:t xml:space="preserve"> </w:t>
      </w:r>
      <w:r w:rsidRPr="00AF221D">
        <w:rPr>
          <w:rFonts w:ascii="Arial" w:hAnsi="Arial" w:cs="Arial"/>
        </w:rPr>
        <w:t>schriftliche</w:t>
      </w:r>
      <w:r w:rsidRPr="00AF221D">
        <w:rPr>
          <w:rFonts w:ascii="Arial" w:eastAsia="Arial" w:hAnsi="Arial" w:cs="Arial"/>
        </w:rPr>
        <w:t xml:space="preserve"> </w:t>
      </w:r>
      <w:r w:rsidRPr="00AF221D">
        <w:rPr>
          <w:rFonts w:ascii="Arial" w:hAnsi="Arial" w:cs="Arial"/>
        </w:rPr>
        <w:t>Ausarbeitung</w:t>
      </w:r>
      <w:r w:rsidRPr="00AF221D">
        <w:rPr>
          <w:rFonts w:ascii="Arial" w:eastAsia="Arial" w:hAnsi="Arial" w:cs="Arial"/>
        </w:rPr>
        <w:t xml:space="preserve"> </w:t>
      </w:r>
      <w:r w:rsidRPr="00AF221D">
        <w:rPr>
          <w:rFonts w:ascii="Arial" w:hAnsi="Arial" w:cs="Arial"/>
        </w:rPr>
        <w:t>die</w:t>
      </w:r>
      <w:r w:rsidRPr="00AF221D">
        <w:rPr>
          <w:rFonts w:ascii="Arial" w:eastAsia="Arial" w:hAnsi="Arial" w:cs="Arial"/>
        </w:rPr>
        <w:t xml:space="preserve"> </w:t>
      </w:r>
      <w:r w:rsidRPr="00AF221D">
        <w:rPr>
          <w:rFonts w:ascii="Arial" w:hAnsi="Arial" w:cs="Arial"/>
        </w:rPr>
        <w:t>Grundlage</w:t>
      </w:r>
      <w:r w:rsidRPr="00AF221D">
        <w:rPr>
          <w:rFonts w:ascii="Arial" w:eastAsia="Arial" w:hAnsi="Arial" w:cs="Arial"/>
        </w:rPr>
        <w:t xml:space="preserve"> </w:t>
      </w:r>
      <w:r w:rsidRPr="00AF221D">
        <w:rPr>
          <w:rFonts w:ascii="Arial" w:hAnsi="Arial" w:cs="Arial"/>
        </w:rPr>
        <w:t>für</w:t>
      </w:r>
      <w:r w:rsidRPr="00AF221D">
        <w:rPr>
          <w:rFonts w:ascii="Arial" w:eastAsia="Arial" w:hAnsi="Arial" w:cs="Arial"/>
        </w:rPr>
        <w:t xml:space="preserve"> </w:t>
      </w:r>
      <w:r w:rsidRPr="00AF221D">
        <w:rPr>
          <w:rFonts w:ascii="Arial" w:hAnsi="Arial" w:cs="Arial"/>
        </w:rPr>
        <w:t>die</w:t>
      </w:r>
      <w:r w:rsidRPr="00AF221D">
        <w:rPr>
          <w:rFonts w:ascii="Arial" w:eastAsia="Arial" w:hAnsi="Arial" w:cs="Arial"/>
        </w:rPr>
        <w:t xml:space="preserve"> </w:t>
      </w:r>
      <w:r w:rsidRPr="00AF221D">
        <w:rPr>
          <w:rFonts w:ascii="Arial" w:hAnsi="Arial" w:cs="Arial"/>
        </w:rPr>
        <w:t>Gesamtnote</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Prüfung.</w:t>
      </w:r>
      <w:r w:rsidRPr="00AF221D">
        <w:rPr>
          <w:rFonts w:ascii="Arial" w:eastAsia="Arial" w:hAnsi="Arial" w:cs="Arial"/>
        </w:rPr>
        <w:t xml:space="preserve"> </w:t>
      </w:r>
    </w:p>
    <w:p w14:paraId="67820D99" w14:textId="77777777" w:rsidR="00E05B74" w:rsidRPr="00AF221D" w:rsidRDefault="00E05B74" w:rsidP="00E05B74">
      <w:pPr>
        <w:keepNext w:val="0"/>
        <w:keepLines w:val="0"/>
        <w:numPr>
          <w:ilvl w:val="1"/>
          <w:numId w:val="20"/>
        </w:numPr>
        <w:shd w:val="clear" w:color="auto" w:fill="FFFFFF"/>
        <w:tabs>
          <w:tab w:val="clear" w:pos="720"/>
          <w:tab w:val="left" w:pos="426"/>
          <w:tab w:val="left" w:pos="1698"/>
        </w:tabs>
        <w:spacing w:before="120" w:line="320" w:lineRule="exact"/>
        <w:ind w:left="425" w:hanging="425"/>
        <w:jc w:val="both"/>
        <w:rPr>
          <w:rFonts w:ascii="Arial" w:hAnsi="Arial" w:cs="Arial"/>
        </w:rPr>
      </w:pPr>
      <w:r w:rsidRPr="00AF221D">
        <w:rPr>
          <w:rFonts w:ascii="Arial" w:hAnsi="Arial" w:cs="Arial"/>
          <w:vertAlign w:val="superscript"/>
        </w:rPr>
        <w:t>1</w:t>
      </w:r>
      <w:r w:rsidRPr="00AF221D">
        <w:rPr>
          <w:rFonts w:ascii="Arial" w:hAnsi="Arial" w:cs="Arial"/>
        </w:rPr>
        <w:t xml:space="preserve">Ein Projektbericht umfasst die mündliche und schriftliche Ergebnisdarstellung eines komplexen und problemlösungsorientierten Arbeitsauftrages. </w:t>
      </w:r>
      <w:r w:rsidRPr="00AF221D">
        <w:rPr>
          <w:rFonts w:ascii="Arial" w:hAnsi="Arial" w:cs="Arial"/>
          <w:vertAlign w:val="superscript"/>
        </w:rPr>
        <w:t>2</w:t>
      </w:r>
      <w:r w:rsidRPr="00AF221D">
        <w:rPr>
          <w:rFonts w:ascii="Arial" w:hAnsi="Arial" w:cs="Arial"/>
        </w:rPr>
        <w:t xml:space="preserve">Grundlage eines Berichts ist die kontrollierte Beobachtung oder Untersuchung und Aufzeichnung eines wissenschaftlichen Prozessgeschehens. </w:t>
      </w:r>
      <w:r w:rsidRPr="00AF221D">
        <w:rPr>
          <w:rFonts w:ascii="Arial" w:hAnsi="Arial" w:cs="Arial"/>
          <w:vertAlign w:val="superscript"/>
        </w:rPr>
        <w:t>3</w:t>
      </w:r>
      <w:r w:rsidRPr="00AF221D">
        <w:rPr>
          <w:rFonts w:ascii="Arial" w:hAnsi="Arial" w:cs="Arial"/>
        </w:rPr>
        <w:t xml:space="preserve">Zu der schriftlichen Darstellung gehört auch ein Portfolio. </w:t>
      </w:r>
      <w:r w:rsidRPr="00AF221D">
        <w:rPr>
          <w:rFonts w:ascii="Arial" w:hAnsi="Arial" w:cs="Arial"/>
          <w:vertAlign w:val="superscript"/>
        </w:rPr>
        <w:t>4</w:t>
      </w:r>
      <w:r w:rsidRPr="00AF221D">
        <w:rPr>
          <w:rFonts w:ascii="Arial" w:hAnsi="Arial" w:cs="Arial"/>
        </w:rPr>
        <w:t xml:space="preserve">Ein Portfolio beinhaltet verschiedene, von den Studierenden gesammelte, systematisierte und kommentierte Dokumente, die den Lernprozess, die Lernleistung und den Lernerfolg der Lernenden im Rahmen einer Modulveranstaltung oder eines Moduls widerspiegeln. </w:t>
      </w:r>
      <w:r w:rsidRPr="00AF221D">
        <w:rPr>
          <w:rFonts w:ascii="Arial" w:hAnsi="Arial" w:cs="Arial"/>
          <w:vertAlign w:val="superscript"/>
        </w:rPr>
        <w:t>5</w:t>
      </w:r>
      <w:r w:rsidRPr="00AF221D">
        <w:rPr>
          <w:rFonts w:ascii="Arial" w:hAnsi="Arial" w:cs="Arial"/>
        </w:rPr>
        <w:t xml:space="preserve">Zu den Dokumenten können z. B. die Darstellung bearbeiteter Arbeitsaufträge, Stundenprotokolle, Lern- oder Erfahrungstagebücher, Präsentationen usw. gehören. </w:t>
      </w:r>
      <w:r w:rsidRPr="00AF221D">
        <w:rPr>
          <w:rFonts w:ascii="Arial" w:hAnsi="Arial" w:cs="Arial"/>
          <w:vertAlign w:val="superscript"/>
        </w:rPr>
        <w:t>6</w:t>
      </w:r>
      <w:r w:rsidRPr="00AF221D">
        <w:rPr>
          <w:rFonts w:ascii="Arial" w:hAnsi="Arial" w:cs="Arial"/>
        </w:rPr>
        <w:t xml:space="preserve">Der Umfang beträgt zwischen 10 und 20 Seiten. </w:t>
      </w:r>
      <w:r w:rsidRPr="00AF221D">
        <w:rPr>
          <w:rFonts w:ascii="Arial" w:hAnsi="Arial" w:cs="Arial"/>
          <w:vertAlign w:val="superscript"/>
        </w:rPr>
        <w:t>7</w:t>
      </w:r>
      <w:r w:rsidRPr="00AF221D">
        <w:rPr>
          <w:rFonts w:ascii="Arial" w:hAnsi="Arial" w:cs="Arial"/>
        </w:rPr>
        <w:t>Kriterien für die Gestaltung eines Portfolios werden von den Lehrenden näher festgelegt.</w:t>
      </w:r>
    </w:p>
    <w:p w14:paraId="03508B37" w14:textId="77777777" w:rsidR="00E05B74" w:rsidRPr="00AF221D" w:rsidRDefault="00E05B74" w:rsidP="00E05B74">
      <w:pPr>
        <w:keepNext w:val="0"/>
        <w:keepLines w:val="0"/>
        <w:numPr>
          <w:ilvl w:val="1"/>
          <w:numId w:val="20"/>
        </w:numPr>
        <w:tabs>
          <w:tab w:val="clear" w:pos="720"/>
          <w:tab w:val="left" w:pos="426"/>
        </w:tabs>
        <w:spacing w:before="120" w:after="120" w:line="320" w:lineRule="exact"/>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Mit Ausnahme der Klausuren sind schriftliche Arbeiten zum Zwecke des Einsatzes von Plagiatserkennungssoftware zusätzlich in einer elektronisch verarbeitbaren</w:t>
      </w:r>
      <w:r w:rsidR="00B4495E">
        <w:rPr>
          <w:rFonts w:ascii="Arial" w:hAnsi="Arial" w:cs="Arial"/>
          <w:noProof/>
        </w:rPr>
        <w:t xml:space="preserve">, </w:t>
      </w:r>
      <w:r w:rsidR="00B4495E">
        <w:rPr>
          <w:rFonts w:ascii="Arial" w:hAnsi="Arial" w:cs="Arial"/>
          <w:noProof/>
        </w:rPr>
        <w:lastRenderedPageBreak/>
        <w:t>anonymisierten</w:t>
      </w:r>
      <w:r w:rsidRPr="00AF221D">
        <w:rPr>
          <w:rFonts w:ascii="Arial" w:hAnsi="Arial" w:cs="Arial"/>
          <w:noProof/>
        </w:rPr>
        <w:t xml:space="preserve"> Version abzugeben. </w:t>
      </w:r>
      <w:r w:rsidRPr="00AF221D">
        <w:rPr>
          <w:rFonts w:ascii="Arial" w:hAnsi="Arial" w:cs="Arial"/>
          <w:noProof/>
          <w:vertAlign w:val="superscript"/>
        </w:rPr>
        <w:t>2</w:t>
      </w:r>
      <w:r w:rsidR="00BE1742">
        <w:rPr>
          <w:rFonts w:ascii="Arial" w:hAnsi="Arial" w:cs="Arial"/>
          <w:noProof/>
        </w:rPr>
        <w:t>§ </w:t>
      </w:r>
      <w:r w:rsidRPr="00AF221D">
        <w:rPr>
          <w:rFonts w:ascii="Arial" w:hAnsi="Arial" w:cs="Arial"/>
          <w:noProof/>
        </w:rPr>
        <w:t>1</w:t>
      </w:r>
      <w:r w:rsidR="00F7011A">
        <w:rPr>
          <w:rFonts w:ascii="Arial" w:hAnsi="Arial" w:cs="Arial"/>
          <w:noProof/>
        </w:rPr>
        <w:t>3</w:t>
      </w:r>
      <w:r w:rsidRPr="00AF221D">
        <w:rPr>
          <w:rFonts w:ascii="Arial" w:hAnsi="Arial" w:cs="Arial"/>
          <w:noProof/>
        </w:rPr>
        <w:t xml:space="preserve"> Abs. 6 Satz 3-6 gilt entsprechend.</w:t>
      </w:r>
    </w:p>
    <w:p w14:paraId="43F96E49" w14:textId="3A1BE8F5" w:rsidR="00E05B74" w:rsidRPr="00AF221D" w:rsidRDefault="00E05B74" w:rsidP="00E05B74">
      <w:pPr>
        <w:keepNext w:val="0"/>
        <w:keepLines w:val="0"/>
        <w:numPr>
          <w:ilvl w:val="1"/>
          <w:numId w:val="20"/>
        </w:numPr>
        <w:tabs>
          <w:tab w:val="clear" w:pos="720"/>
          <w:tab w:val="left" w:pos="426"/>
        </w:tabs>
        <w:spacing w:before="120" w:after="120" w:line="320" w:lineRule="exact"/>
        <w:ind w:left="425" w:hanging="425"/>
        <w:jc w:val="both"/>
        <w:rPr>
          <w:rFonts w:ascii="Arial" w:hAnsi="Arial" w:cs="Arial"/>
          <w:noProof/>
        </w:rPr>
      </w:pPr>
      <w:r w:rsidRPr="00AD3AF2">
        <w:rPr>
          <w:rFonts w:ascii="Arial" w:hAnsi="Arial" w:cs="Arial"/>
          <w:noProof/>
          <w:vertAlign w:val="superscript"/>
        </w:rPr>
        <w:t>1</w:t>
      </w:r>
      <w:r w:rsidRPr="00AD3AF2">
        <w:rPr>
          <w:rFonts w:ascii="Arial" w:hAnsi="Arial" w:cs="Arial"/>
          <w:noProof/>
        </w:rPr>
        <w:t xml:space="preserve">Prüfungsleistungen </w:t>
      </w:r>
      <w:r w:rsidR="00AD3AF2" w:rsidRPr="00AD3AF2">
        <w:rPr>
          <w:rFonts w:ascii="Arial" w:hAnsi="Arial" w:cs="Arial"/>
          <w:noProof/>
        </w:rPr>
        <w:t xml:space="preserve">mit Ausnahme </w:t>
      </w:r>
      <w:r w:rsidR="00D96A3E" w:rsidRPr="00AD3AF2">
        <w:rPr>
          <w:rFonts w:ascii="Arial" w:hAnsi="Arial" w:cs="Arial"/>
          <w:noProof/>
        </w:rPr>
        <w:t xml:space="preserve">der Abschlussarbeit </w:t>
      </w:r>
      <w:r w:rsidR="00AD3AF2" w:rsidRPr="00AD3AF2">
        <w:rPr>
          <w:rFonts w:ascii="Arial" w:hAnsi="Arial" w:cs="Arial"/>
          <w:noProof/>
        </w:rPr>
        <w:t xml:space="preserve">(§ 13) </w:t>
      </w:r>
      <w:r w:rsidRPr="00AD3AF2">
        <w:rPr>
          <w:rFonts w:ascii="Arial" w:hAnsi="Arial" w:cs="Arial"/>
          <w:noProof/>
        </w:rPr>
        <w:t>können im Einvernehmen mit dem Prüfer oder der Prüferin auch als Gruppenarbeit</w:t>
      </w:r>
      <w:r w:rsidR="00AD3AF2" w:rsidRPr="00AD3AF2">
        <w:rPr>
          <w:rFonts w:ascii="Arial" w:hAnsi="Arial" w:cs="Arial"/>
          <w:noProof/>
        </w:rPr>
        <w:t xml:space="preserve"> von bis zu </w:t>
      </w:r>
      <w:r w:rsidR="00A07CA8">
        <w:rPr>
          <w:rFonts w:ascii="Arial" w:hAnsi="Arial" w:cs="Arial"/>
          <w:noProof/>
        </w:rPr>
        <w:t xml:space="preserve">vier </w:t>
      </w:r>
      <w:r w:rsidR="00AD3AF2" w:rsidRPr="00AD3AF2">
        <w:rPr>
          <w:rFonts w:ascii="Arial" w:hAnsi="Arial" w:cs="Arial"/>
          <w:noProof/>
        </w:rPr>
        <w:t>Prüflingen durchgeführt werden, die Abschlussarbeit als Gruppenarbeit von zwei Prüflingen</w:t>
      </w:r>
      <w:r w:rsidRPr="00AD3AF2">
        <w:rPr>
          <w:rFonts w:ascii="Arial" w:hAnsi="Arial" w:cs="Arial"/>
          <w:noProof/>
        </w:rPr>
        <w:t xml:space="preserve">. </w:t>
      </w:r>
      <w:r w:rsidRPr="00AD3AF2">
        <w:rPr>
          <w:rFonts w:ascii="Arial" w:hAnsi="Arial" w:cs="Arial"/>
          <w:noProof/>
          <w:vertAlign w:val="superscript"/>
        </w:rPr>
        <w:t>2</w:t>
      </w:r>
      <w:r w:rsidRPr="00AD3AF2">
        <w:rPr>
          <w:rFonts w:ascii="Arial" w:hAnsi="Arial" w:cs="Arial"/>
          <w:noProof/>
        </w:rPr>
        <w:t>Dabei muss der als Prüfungsleistung zu bewertende Beitrag des bzw. der</w:t>
      </w:r>
      <w:r w:rsidRPr="00AF221D">
        <w:rPr>
          <w:rFonts w:ascii="Arial" w:hAnsi="Arial" w:cs="Arial"/>
          <w:noProof/>
        </w:rPr>
        <w:t xml:space="preserve"> einzelnen Studierenden aufgrund der Angabe von Abschnitten, Seitenzahlen und anderen objektiven Kriterien, die eine individuelle Leistungszuordnung ermöglichen, deutlich unterscheidbar und bewertbar sein.</w:t>
      </w:r>
    </w:p>
    <w:p w14:paraId="5308ADED" w14:textId="77777777" w:rsidR="00614C6E" w:rsidRPr="00AF221D" w:rsidRDefault="00E05B74" w:rsidP="00BF625B">
      <w:pPr>
        <w:keepNext w:val="0"/>
        <w:keepLines w:val="0"/>
        <w:numPr>
          <w:ilvl w:val="1"/>
          <w:numId w:val="20"/>
        </w:numPr>
        <w:shd w:val="clear" w:color="auto" w:fill="FFFFFF"/>
        <w:tabs>
          <w:tab w:val="clear" w:pos="720"/>
          <w:tab w:val="left" w:pos="426"/>
        </w:tabs>
        <w:spacing w:before="120" w:line="320" w:lineRule="exact"/>
        <w:ind w:left="425" w:hanging="425"/>
        <w:jc w:val="both"/>
        <w:rPr>
          <w:rFonts w:ascii="Arial" w:hAnsi="Arial" w:cs="Arial"/>
        </w:rPr>
      </w:pPr>
      <w:r w:rsidRPr="00AF221D">
        <w:rPr>
          <w:rFonts w:ascii="Arial" w:hAnsi="Arial" w:cs="Arial"/>
          <w:vertAlign w:val="superscript"/>
        </w:rPr>
        <w:t>1</w:t>
      </w:r>
      <w:r w:rsidRPr="00AF221D">
        <w:rPr>
          <w:rFonts w:ascii="Arial" w:hAnsi="Arial" w:cs="Arial"/>
        </w:rPr>
        <w:t>Macht</w:t>
      </w:r>
      <w:r w:rsidRPr="00AF221D">
        <w:rPr>
          <w:rFonts w:ascii="Arial" w:eastAsia="Arial" w:hAnsi="Arial" w:cs="Arial"/>
        </w:rPr>
        <w:t xml:space="preserve"> </w:t>
      </w:r>
      <w:r w:rsidRPr="00AF221D">
        <w:rPr>
          <w:rFonts w:ascii="Arial" w:hAnsi="Arial" w:cs="Arial"/>
        </w:rPr>
        <w:t>ein</w:t>
      </w:r>
      <w:r w:rsidRPr="00AF221D">
        <w:rPr>
          <w:rFonts w:ascii="Arial" w:eastAsia="Arial" w:hAnsi="Arial" w:cs="Arial"/>
        </w:rPr>
        <w:t xml:space="preserve"> </w:t>
      </w:r>
      <w:r w:rsidRPr="00AF221D">
        <w:rPr>
          <w:rFonts w:ascii="Arial" w:hAnsi="Arial" w:cs="Arial"/>
        </w:rPr>
        <w:t>Prüfling</w:t>
      </w:r>
      <w:r w:rsidRPr="00AF221D">
        <w:rPr>
          <w:rFonts w:ascii="Arial" w:eastAsia="Arial" w:hAnsi="Arial" w:cs="Arial"/>
        </w:rPr>
        <w:t xml:space="preserve"> </w:t>
      </w:r>
      <w:r w:rsidRPr="00AF221D">
        <w:rPr>
          <w:rFonts w:ascii="Arial" w:hAnsi="Arial" w:cs="Arial"/>
        </w:rPr>
        <w:t>glaubhaft,</w:t>
      </w:r>
      <w:r w:rsidRPr="00AF221D">
        <w:rPr>
          <w:rFonts w:ascii="Arial" w:eastAsia="Arial" w:hAnsi="Arial" w:cs="Arial"/>
        </w:rPr>
        <w:t xml:space="preserve"> </w:t>
      </w:r>
      <w:r w:rsidRPr="00AF221D">
        <w:rPr>
          <w:rFonts w:ascii="Arial" w:hAnsi="Arial" w:cs="Arial"/>
        </w:rPr>
        <w:t>dass</w:t>
      </w:r>
      <w:r w:rsidRPr="00AF221D">
        <w:rPr>
          <w:rFonts w:ascii="Arial" w:eastAsia="Arial" w:hAnsi="Arial" w:cs="Arial"/>
        </w:rPr>
        <w:t xml:space="preserve"> </w:t>
      </w:r>
      <w:r w:rsidRPr="00AF221D">
        <w:rPr>
          <w:rFonts w:ascii="Arial" w:hAnsi="Arial" w:cs="Arial"/>
        </w:rPr>
        <w:t>er</w:t>
      </w:r>
      <w:r w:rsidRPr="00AF221D">
        <w:rPr>
          <w:rFonts w:ascii="Arial" w:eastAsia="Arial" w:hAnsi="Arial" w:cs="Arial"/>
        </w:rPr>
        <w:t xml:space="preserve"> </w:t>
      </w:r>
      <w:r w:rsidRPr="00AF221D">
        <w:rPr>
          <w:rFonts w:ascii="Arial" w:hAnsi="Arial" w:cs="Arial"/>
        </w:rPr>
        <w:t>wegen</w:t>
      </w:r>
      <w:r w:rsidRPr="00AF221D">
        <w:rPr>
          <w:rFonts w:ascii="Arial" w:eastAsia="Arial" w:hAnsi="Arial" w:cs="Arial"/>
        </w:rPr>
        <w:t xml:space="preserve"> </w:t>
      </w:r>
      <w:r w:rsidRPr="00AF221D">
        <w:rPr>
          <w:rFonts w:ascii="Arial" w:hAnsi="Arial" w:cs="Arial"/>
        </w:rPr>
        <w:t>einer</w:t>
      </w:r>
      <w:r w:rsidRPr="00AF221D">
        <w:rPr>
          <w:rFonts w:ascii="Arial" w:eastAsia="Arial" w:hAnsi="Arial" w:cs="Arial"/>
        </w:rPr>
        <w:t xml:space="preserve"> </w:t>
      </w:r>
      <w:r w:rsidRPr="00AF221D">
        <w:rPr>
          <w:rFonts w:ascii="Arial" w:hAnsi="Arial" w:cs="Arial"/>
        </w:rPr>
        <w:t>länger</w:t>
      </w:r>
      <w:r w:rsidRPr="00AF221D">
        <w:rPr>
          <w:rFonts w:ascii="Arial" w:eastAsia="Arial" w:hAnsi="Arial" w:cs="Arial"/>
        </w:rPr>
        <w:t xml:space="preserve"> </w:t>
      </w:r>
      <w:r w:rsidRPr="00AF221D">
        <w:rPr>
          <w:rFonts w:ascii="Arial" w:hAnsi="Arial" w:cs="Arial"/>
        </w:rPr>
        <w:t>andauernden</w:t>
      </w:r>
      <w:r w:rsidRPr="00AF221D">
        <w:rPr>
          <w:rFonts w:ascii="Arial" w:eastAsia="Arial" w:hAnsi="Arial" w:cs="Arial"/>
        </w:rPr>
        <w:t xml:space="preserve"> </w:t>
      </w:r>
      <w:r w:rsidRPr="00AF221D">
        <w:rPr>
          <w:rFonts w:ascii="Arial" w:hAnsi="Arial" w:cs="Arial"/>
        </w:rPr>
        <w:t>Erkrankung,</w:t>
      </w:r>
      <w:r w:rsidRPr="00AF221D">
        <w:rPr>
          <w:rFonts w:ascii="Arial" w:eastAsia="Arial" w:hAnsi="Arial" w:cs="Arial"/>
        </w:rPr>
        <w:t xml:space="preserve"> </w:t>
      </w:r>
      <w:r w:rsidRPr="00AF221D">
        <w:rPr>
          <w:rFonts w:ascii="Arial" w:hAnsi="Arial" w:cs="Arial"/>
        </w:rPr>
        <w:t>chronischen</w:t>
      </w:r>
      <w:r w:rsidRPr="00AF221D">
        <w:rPr>
          <w:rFonts w:ascii="Arial" w:eastAsia="Arial" w:hAnsi="Arial" w:cs="Arial"/>
        </w:rPr>
        <w:t xml:space="preserve"> </w:t>
      </w:r>
      <w:r w:rsidRPr="00AF221D">
        <w:rPr>
          <w:rFonts w:ascii="Arial" w:hAnsi="Arial" w:cs="Arial"/>
        </w:rPr>
        <w:t>Krankheit</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ständiger</w:t>
      </w:r>
      <w:r w:rsidRPr="00AF221D">
        <w:rPr>
          <w:rFonts w:ascii="Arial" w:eastAsia="Arial" w:hAnsi="Arial" w:cs="Arial"/>
        </w:rPr>
        <w:t xml:space="preserve"> </w:t>
      </w:r>
      <w:r w:rsidRPr="00AF221D">
        <w:rPr>
          <w:rFonts w:ascii="Arial" w:hAnsi="Arial" w:cs="Arial"/>
        </w:rPr>
        <w:t>körperlicher</w:t>
      </w:r>
      <w:r w:rsidRPr="00AF221D">
        <w:rPr>
          <w:rFonts w:ascii="Arial" w:eastAsia="Arial" w:hAnsi="Arial" w:cs="Arial"/>
        </w:rPr>
        <w:t xml:space="preserve"> </w:t>
      </w:r>
      <w:r w:rsidRPr="00AF221D">
        <w:rPr>
          <w:rFonts w:ascii="Arial" w:hAnsi="Arial" w:cs="Arial"/>
        </w:rPr>
        <w:t>Behinderung</w:t>
      </w:r>
      <w:r w:rsidRPr="00AF221D">
        <w:rPr>
          <w:rFonts w:ascii="Arial" w:eastAsia="Arial" w:hAnsi="Arial" w:cs="Arial"/>
        </w:rPr>
        <w:t xml:space="preserve"> </w:t>
      </w:r>
      <w:r w:rsidRPr="00AF221D">
        <w:rPr>
          <w:rFonts w:ascii="Arial" w:hAnsi="Arial" w:cs="Arial"/>
        </w:rPr>
        <w:t>nicht</w:t>
      </w:r>
      <w:r w:rsidRPr="00AF221D">
        <w:rPr>
          <w:rFonts w:ascii="Arial" w:eastAsia="Arial" w:hAnsi="Arial" w:cs="Arial"/>
        </w:rPr>
        <w:t xml:space="preserve"> </w:t>
      </w:r>
      <w:r w:rsidRPr="00AF221D">
        <w:rPr>
          <w:rFonts w:ascii="Arial" w:hAnsi="Arial" w:cs="Arial"/>
        </w:rPr>
        <w:t>in</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Lage</w:t>
      </w:r>
      <w:r w:rsidRPr="00AF221D">
        <w:rPr>
          <w:rFonts w:ascii="Arial" w:eastAsia="Arial" w:hAnsi="Arial" w:cs="Arial"/>
        </w:rPr>
        <w:t xml:space="preserve"> </w:t>
      </w:r>
      <w:r w:rsidRPr="00AF221D">
        <w:rPr>
          <w:rFonts w:ascii="Arial" w:hAnsi="Arial" w:cs="Arial"/>
        </w:rPr>
        <w:t>ist,</w:t>
      </w:r>
      <w:r w:rsidRPr="00AF221D">
        <w:rPr>
          <w:rFonts w:ascii="Arial" w:eastAsia="Arial" w:hAnsi="Arial" w:cs="Arial"/>
        </w:rPr>
        <w:t xml:space="preserve"> </w:t>
      </w:r>
      <w:r w:rsidRPr="00AF221D">
        <w:rPr>
          <w:rFonts w:ascii="Arial" w:hAnsi="Arial" w:cs="Arial"/>
        </w:rPr>
        <w:t>die</w:t>
      </w:r>
      <w:r w:rsidRPr="00AF221D">
        <w:rPr>
          <w:rFonts w:ascii="Arial" w:eastAsia="Arial" w:hAnsi="Arial" w:cs="Arial"/>
        </w:rPr>
        <w:t xml:space="preserve"> </w:t>
      </w:r>
      <w:r w:rsidRPr="00AF221D">
        <w:rPr>
          <w:rFonts w:ascii="Arial" w:hAnsi="Arial" w:cs="Arial"/>
        </w:rPr>
        <w:t>Prüfungsleistungen</w:t>
      </w:r>
      <w:r w:rsidRPr="00AF221D">
        <w:rPr>
          <w:rFonts w:ascii="Arial" w:eastAsia="Arial" w:hAnsi="Arial" w:cs="Arial"/>
        </w:rPr>
        <w:t xml:space="preserve"> </w:t>
      </w:r>
      <w:r w:rsidRPr="00AF221D">
        <w:rPr>
          <w:rFonts w:ascii="Arial" w:hAnsi="Arial" w:cs="Arial"/>
        </w:rPr>
        <w:t>in</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vorgesehenen</w:t>
      </w:r>
      <w:r w:rsidRPr="00AF221D">
        <w:rPr>
          <w:rFonts w:ascii="Arial" w:eastAsia="Arial" w:hAnsi="Arial" w:cs="Arial"/>
        </w:rPr>
        <w:t xml:space="preserve"> </w:t>
      </w:r>
      <w:r w:rsidRPr="00AF221D">
        <w:rPr>
          <w:rFonts w:ascii="Arial" w:hAnsi="Arial" w:cs="Arial"/>
        </w:rPr>
        <w:t>Form</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innerhalb</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festgesetzten</w:t>
      </w:r>
      <w:r w:rsidRPr="00AF221D">
        <w:rPr>
          <w:rFonts w:ascii="Arial" w:eastAsia="Arial" w:hAnsi="Arial" w:cs="Arial"/>
        </w:rPr>
        <w:t xml:space="preserve"> </w:t>
      </w:r>
      <w:r w:rsidRPr="00AF221D">
        <w:rPr>
          <w:rFonts w:ascii="Arial" w:hAnsi="Arial" w:cs="Arial"/>
        </w:rPr>
        <w:t>Bearbeitungszeit</w:t>
      </w:r>
      <w:r w:rsidRPr="00AF221D">
        <w:rPr>
          <w:rFonts w:ascii="Arial" w:eastAsia="Arial" w:hAnsi="Arial" w:cs="Arial"/>
        </w:rPr>
        <w:t xml:space="preserve"> </w:t>
      </w:r>
      <w:r w:rsidRPr="00AF221D">
        <w:rPr>
          <w:rFonts w:ascii="Arial" w:hAnsi="Arial" w:cs="Arial"/>
        </w:rPr>
        <w:t>zu</w:t>
      </w:r>
      <w:r w:rsidRPr="00AF221D">
        <w:rPr>
          <w:rFonts w:ascii="Arial" w:eastAsia="Arial" w:hAnsi="Arial" w:cs="Arial"/>
        </w:rPr>
        <w:t xml:space="preserve"> </w:t>
      </w:r>
      <w:r w:rsidRPr="00AF221D">
        <w:rPr>
          <w:rFonts w:ascii="Arial" w:hAnsi="Arial" w:cs="Arial"/>
        </w:rPr>
        <w:t>erbringen,</w:t>
      </w:r>
      <w:r w:rsidRPr="00AF221D">
        <w:rPr>
          <w:rFonts w:ascii="Arial" w:eastAsia="Arial" w:hAnsi="Arial" w:cs="Arial"/>
        </w:rPr>
        <w:t xml:space="preserve"> </w:t>
      </w:r>
      <w:r w:rsidRPr="00AF221D">
        <w:rPr>
          <w:rFonts w:ascii="Arial" w:hAnsi="Arial" w:cs="Arial"/>
        </w:rPr>
        <w:t>kann</w:t>
      </w:r>
      <w:r w:rsidRPr="00AF221D">
        <w:rPr>
          <w:rFonts w:ascii="Arial" w:eastAsia="Arial" w:hAnsi="Arial" w:cs="Arial"/>
        </w:rPr>
        <w:t xml:space="preserve"> </w:t>
      </w:r>
      <w:r w:rsidRPr="00AF221D">
        <w:rPr>
          <w:rFonts w:ascii="Arial" w:hAnsi="Arial" w:cs="Arial"/>
        </w:rPr>
        <w:t>der</w:t>
      </w:r>
      <w:r w:rsidRPr="00AF221D">
        <w:rPr>
          <w:rFonts w:ascii="Arial" w:eastAsia="Arial" w:hAnsi="Arial" w:cs="Arial"/>
        </w:rPr>
        <w:t xml:space="preserve"> </w:t>
      </w:r>
      <w:r w:rsidRPr="00AF221D">
        <w:rPr>
          <w:rFonts w:ascii="Arial" w:hAnsi="Arial" w:cs="Arial"/>
        </w:rPr>
        <w:t>Prüfungsausschuss</w:t>
      </w:r>
      <w:r w:rsidRPr="00AF221D">
        <w:rPr>
          <w:rFonts w:ascii="Arial" w:eastAsia="Arial" w:hAnsi="Arial" w:cs="Arial"/>
        </w:rPr>
        <w:t xml:space="preserve"> </w:t>
      </w:r>
      <w:r w:rsidRPr="00AF221D">
        <w:rPr>
          <w:rFonts w:ascii="Arial" w:hAnsi="Arial" w:cs="Arial"/>
        </w:rPr>
        <w:t>ihm</w:t>
      </w:r>
      <w:r w:rsidRPr="00AF221D">
        <w:rPr>
          <w:rFonts w:ascii="Arial" w:eastAsia="Arial" w:hAnsi="Arial" w:cs="Arial"/>
        </w:rPr>
        <w:t xml:space="preserve"> </w:t>
      </w:r>
      <w:r w:rsidRPr="00AF221D">
        <w:rPr>
          <w:rFonts w:ascii="Arial" w:hAnsi="Arial" w:cs="Arial"/>
        </w:rPr>
        <w:t>auf</w:t>
      </w:r>
      <w:r w:rsidRPr="00AF221D">
        <w:rPr>
          <w:rFonts w:ascii="Arial" w:eastAsia="Arial" w:hAnsi="Arial" w:cs="Arial"/>
        </w:rPr>
        <w:t xml:space="preserve"> </w:t>
      </w:r>
      <w:r w:rsidRPr="00AF221D">
        <w:rPr>
          <w:rFonts w:ascii="Arial" w:hAnsi="Arial" w:cs="Arial"/>
        </w:rPr>
        <w:t>Antrag</w:t>
      </w:r>
      <w:r w:rsidRPr="00AF221D">
        <w:rPr>
          <w:rFonts w:ascii="Arial" w:eastAsia="Arial" w:hAnsi="Arial" w:cs="Arial"/>
        </w:rPr>
        <w:t xml:space="preserve"> </w:t>
      </w:r>
      <w:r w:rsidRPr="00AF221D">
        <w:rPr>
          <w:rFonts w:ascii="Arial" w:hAnsi="Arial" w:cs="Arial"/>
        </w:rPr>
        <w:t>ermöglichen,</w:t>
      </w:r>
      <w:r w:rsidRPr="00AF221D">
        <w:rPr>
          <w:rFonts w:ascii="Arial" w:eastAsia="Arial" w:hAnsi="Arial" w:cs="Arial"/>
        </w:rPr>
        <w:t xml:space="preserve"> </w:t>
      </w:r>
      <w:r w:rsidRPr="00AF221D">
        <w:rPr>
          <w:rFonts w:ascii="Arial" w:hAnsi="Arial" w:cs="Arial"/>
        </w:rPr>
        <w:t>die</w:t>
      </w:r>
      <w:r w:rsidRPr="00AF221D">
        <w:rPr>
          <w:rFonts w:ascii="Arial" w:eastAsia="Arial" w:hAnsi="Arial" w:cs="Arial"/>
        </w:rPr>
        <w:t xml:space="preserve"> </w:t>
      </w:r>
      <w:r w:rsidRPr="00AF221D">
        <w:rPr>
          <w:rFonts w:ascii="Arial" w:hAnsi="Arial" w:cs="Arial"/>
        </w:rPr>
        <w:t>Prüfungsleistungen</w:t>
      </w:r>
      <w:r w:rsidRPr="00AF221D">
        <w:rPr>
          <w:rFonts w:ascii="Arial" w:eastAsia="Arial" w:hAnsi="Arial" w:cs="Arial"/>
        </w:rPr>
        <w:t xml:space="preserve"> </w:t>
      </w:r>
      <w:r w:rsidRPr="00AF221D">
        <w:rPr>
          <w:rFonts w:ascii="Arial" w:hAnsi="Arial" w:cs="Arial"/>
        </w:rPr>
        <w:t>innerhalb</w:t>
      </w:r>
      <w:r w:rsidRPr="00AF221D">
        <w:rPr>
          <w:rFonts w:ascii="Arial" w:eastAsia="Arial" w:hAnsi="Arial" w:cs="Arial"/>
        </w:rPr>
        <w:t xml:space="preserve"> </w:t>
      </w:r>
      <w:r w:rsidRPr="00AF221D">
        <w:rPr>
          <w:rFonts w:ascii="Arial" w:hAnsi="Arial" w:cs="Arial"/>
        </w:rPr>
        <w:t>einer</w:t>
      </w:r>
      <w:r w:rsidRPr="00AF221D">
        <w:rPr>
          <w:rFonts w:ascii="Arial" w:eastAsia="Arial" w:hAnsi="Arial" w:cs="Arial"/>
        </w:rPr>
        <w:t xml:space="preserve"> </w:t>
      </w:r>
      <w:r w:rsidRPr="00AF221D">
        <w:rPr>
          <w:rFonts w:ascii="Arial" w:hAnsi="Arial" w:cs="Arial"/>
        </w:rPr>
        <w:t>verlängerten</w:t>
      </w:r>
      <w:r w:rsidRPr="00AF221D">
        <w:rPr>
          <w:rFonts w:ascii="Arial" w:eastAsia="Arial" w:hAnsi="Arial" w:cs="Arial"/>
        </w:rPr>
        <w:t xml:space="preserve"> </w:t>
      </w:r>
      <w:r w:rsidRPr="00AF221D">
        <w:rPr>
          <w:rFonts w:ascii="Arial" w:hAnsi="Arial" w:cs="Arial"/>
        </w:rPr>
        <w:t>Bearbeitungszeit</w:t>
      </w:r>
      <w:r w:rsidRPr="00AF221D">
        <w:rPr>
          <w:rFonts w:ascii="Arial" w:eastAsia="Arial" w:hAnsi="Arial" w:cs="Arial"/>
        </w:rPr>
        <w:t xml:space="preserve"> </w:t>
      </w:r>
      <w:r w:rsidRPr="00AF221D">
        <w:rPr>
          <w:rFonts w:ascii="Arial" w:hAnsi="Arial" w:cs="Arial"/>
        </w:rPr>
        <w:t>oder</w:t>
      </w:r>
      <w:r w:rsidRPr="00AF221D">
        <w:rPr>
          <w:rFonts w:ascii="Arial" w:eastAsia="Arial" w:hAnsi="Arial" w:cs="Arial"/>
        </w:rPr>
        <w:t xml:space="preserve"> </w:t>
      </w:r>
      <w:r w:rsidRPr="00AF221D">
        <w:rPr>
          <w:rFonts w:ascii="Arial" w:hAnsi="Arial" w:cs="Arial"/>
        </w:rPr>
        <w:t>gleichwertige</w:t>
      </w:r>
      <w:r w:rsidRPr="00AF221D">
        <w:rPr>
          <w:rFonts w:ascii="Arial" w:eastAsia="Arial" w:hAnsi="Arial" w:cs="Arial"/>
        </w:rPr>
        <w:t xml:space="preserve"> </w:t>
      </w:r>
      <w:r w:rsidRPr="00AF221D">
        <w:rPr>
          <w:rFonts w:ascii="Arial" w:hAnsi="Arial" w:cs="Arial"/>
        </w:rPr>
        <w:t>Prüfungsleistungen</w:t>
      </w:r>
      <w:r w:rsidRPr="00AF221D">
        <w:rPr>
          <w:rFonts w:ascii="Arial" w:eastAsia="Arial" w:hAnsi="Arial" w:cs="Arial"/>
        </w:rPr>
        <w:t xml:space="preserve"> </w:t>
      </w:r>
      <w:r w:rsidRPr="00AF221D">
        <w:rPr>
          <w:rFonts w:ascii="Arial" w:hAnsi="Arial" w:cs="Arial"/>
        </w:rPr>
        <w:t>in</w:t>
      </w:r>
      <w:r w:rsidRPr="00AF221D">
        <w:rPr>
          <w:rFonts w:ascii="Arial" w:eastAsia="Arial" w:hAnsi="Arial" w:cs="Arial"/>
        </w:rPr>
        <w:t xml:space="preserve"> </w:t>
      </w:r>
      <w:r w:rsidRPr="00AF221D">
        <w:rPr>
          <w:rFonts w:ascii="Arial" w:hAnsi="Arial" w:cs="Arial"/>
        </w:rPr>
        <w:t>angemessener</w:t>
      </w:r>
      <w:r w:rsidRPr="00AF221D">
        <w:rPr>
          <w:rFonts w:ascii="Arial" w:eastAsia="Arial" w:hAnsi="Arial" w:cs="Arial"/>
        </w:rPr>
        <w:t xml:space="preserve"> </w:t>
      </w:r>
      <w:r w:rsidRPr="00AF221D">
        <w:rPr>
          <w:rFonts w:ascii="Arial" w:hAnsi="Arial" w:cs="Arial"/>
        </w:rPr>
        <w:t>Form</w:t>
      </w:r>
      <w:r w:rsidRPr="00AF221D">
        <w:rPr>
          <w:rFonts w:ascii="Arial" w:eastAsia="Arial" w:hAnsi="Arial" w:cs="Arial"/>
        </w:rPr>
        <w:t xml:space="preserve"> </w:t>
      </w:r>
      <w:r w:rsidRPr="00AF221D">
        <w:rPr>
          <w:rFonts w:ascii="Arial" w:hAnsi="Arial" w:cs="Arial"/>
        </w:rPr>
        <w:t>zu</w:t>
      </w:r>
      <w:r w:rsidRPr="00AF221D">
        <w:rPr>
          <w:rFonts w:ascii="Arial" w:eastAsia="Arial" w:hAnsi="Arial" w:cs="Arial"/>
        </w:rPr>
        <w:t xml:space="preserve"> </w:t>
      </w:r>
      <w:r w:rsidRPr="00AF221D">
        <w:rPr>
          <w:rFonts w:ascii="Arial" w:hAnsi="Arial" w:cs="Arial"/>
        </w:rPr>
        <w:t>erbringen.</w:t>
      </w:r>
      <w:r w:rsidRPr="00AF221D">
        <w:rPr>
          <w:rFonts w:ascii="Arial" w:eastAsia="Arial" w:hAnsi="Arial" w:cs="Arial"/>
        </w:rPr>
        <w:t xml:space="preserve"> </w:t>
      </w:r>
      <w:r w:rsidRPr="00AF221D">
        <w:rPr>
          <w:rFonts w:ascii="Arial" w:eastAsia="Arial" w:hAnsi="Arial" w:cs="Arial"/>
          <w:vertAlign w:val="superscript"/>
        </w:rPr>
        <w:t>2</w:t>
      </w:r>
      <w:r w:rsidRPr="00AF221D">
        <w:rPr>
          <w:rFonts w:ascii="Arial" w:hAnsi="Arial" w:cs="Arial"/>
        </w:rPr>
        <w:t>Entsprechendes</w:t>
      </w:r>
      <w:r w:rsidRPr="00AF221D">
        <w:rPr>
          <w:rFonts w:ascii="Arial" w:eastAsia="Arial" w:hAnsi="Arial" w:cs="Arial"/>
        </w:rPr>
        <w:t xml:space="preserve"> </w:t>
      </w:r>
      <w:r w:rsidRPr="00AF221D">
        <w:rPr>
          <w:rFonts w:ascii="Arial" w:hAnsi="Arial" w:cs="Arial"/>
        </w:rPr>
        <w:t>gilt</w:t>
      </w:r>
      <w:r w:rsidRPr="00AF221D">
        <w:rPr>
          <w:rFonts w:ascii="Arial" w:eastAsia="Arial" w:hAnsi="Arial" w:cs="Arial"/>
        </w:rPr>
        <w:t xml:space="preserve"> </w:t>
      </w:r>
      <w:r w:rsidRPr="00AF221D">
        <w:rPr>
          <w:rFonts w:ascii="Arial" w:hAnsi="Arial" w:cs="Arial"/>
        </w:rPr>
        <w:t>für</w:t>
      </w:r>
      <w:r w:rsidRPr="00AF221D">
        <w:rPr>
          <w:rFonts w:ascii="Arial" w:eastAsia="Arial" w:hAnsi="Arial" w:cs="Arial"/>
        </w:rPr>
        <w:t xml:space="preserve"> </w:t>
      </w:r>
      <w:r w:rsidRPr="00AF221D">
        <w:rPr>
          <w:rFonts w:ascii="Arial" w:hAnsi="Arial" w:cs="Arial"/>
        </w:rPr>
        <w:t>Studienleistungen.</w:t>
      </w:r>
      <w:r w:rsidRPr="00AF221D">
        <w:rPr>
          <w:rFonts w:ascii="Arial" w:eastAsia="Arial" w:hAnsi="Arial" w:cs="Arial"/>
        </w:rPr>
        <w:t xml:space="preserve"> </w:t>
      </w:r>
      <w:r w:rsidRPr="00AF221D">
        <w:rPr>
          <w:rFonts w:ascii="Arial" w:eastAsia="Arial" w:hAnsi="Arial" w:cs="Arial"/>
          <w:vertAlign w:val="superscript"/>
        </w:rPr>
        <w:t>3</w:t>
      </w:r>
      <w:r w:rsidRPr="00AF221D">
        <w:rPr>
          <w:rFonts w:ascii="Arial" w:hAnsi="Arial" w:cs="Arial"/>
        </w:rPr>
        <w:t>Zur</w:t>
      </w:r>
      <w:r w:rsidRPr="00AF221D">
        <w:rPr>
          <w:rFonts w:ascii="Arial" w:eastAsia="Arial" w:hAnsi="Arial" w:cs="Arial"/>
        </w:rPr>
        <w:t xml:space="preserve"> </w:t>
      </w:r>
      <w:r w:rsidRPr="00AF221D">
        <w:rPr>
          <w:rFonts w:ascii="Arial" w:hAnsi="Arial" w:cs="Arial"/>
        </w:rPr>
        <w:t>Glaubhaftmachung</w:t>
      </w:r>
      <w:r w:rsidRPr="00AF221D">
        <w:rPr>
          <w:rFonts w:ascii="Arial" w:eastAsia="Arial" w:hAnsi="Arial" w:cs="Arial"/>
        </w:rPr>
        <w:t xml:space="preserve"> </w:t>
      </w:r>
      <w:r w:rsidRPr="00AF221D">
        <w:rPr>
          <w:rFonts w:ascii="Arial" w:hAnsi="Arial" w:cs="Arial"/>
        </w:rPr>
        <w:t>kann</w:t>
      </w:r>
      <w:r w:rsidRPr="00AF221D">
        <w:rPr>
          <w:rFonts w:ascii="Arial" w:eastAsia="Arial" w:hAnsi="Arial" w:cs="Arial"/>
        </w:rPr>
        <w:t xml:space="preserve"> </w:t>
      </w:r>
      <w:r w:rsidRPr="00AF221D">
        <w:rPr>
          <w:rFonts w:ascii="Arial" w:hAnsi="Arial" w:cs="Arial"/>
        </w:rPr>
        <w:t>die</w:t>
      </w:r>
      <w:r w:rsidRPr="00AF221D">
        <w:rPr>
          <w:rFonts w:ascii="Arial" w:eastAsia="Arial" w:hAnsi="Arial" w:cs="Arial"/>
        </w:rPr>
        <w:t xml:space="preserve"> </w:t>
      </w:r>
      <w:r w:rsidRPr="00AF221D">
        <w:rPr>
          <w:rFonts w:ascii="Arial" w:hAnsi="Arial" w:cs="Arial"/>
        </w:rPr>
        <w:t>Vorlage</w:t>
      </w:r>
      <w:r w:rsidRPr="00AF221D">
        <w:rPr>
          <w:rFonts w:ascii="Arial" w:eastAsia="Arial" w:hAnsi="Arial" w:cs="Arial"/>
        </w:rPr>
        <w:t xml:space="preserve"> </w:t>
      </w:r>
      <w:r w:rsidRPr="00AF221D">
        <w:rPr>
          <w:rFonts w:ascii="Arial" w:hAnsi="Arial" w:cs="Arial"/>
        </w:rPr>
        <w:t>geeigneter</w:t>
      </w:r>
      <w:r w:rsidRPr="00AF221D">
        <w:rPr>
          <w:rFonts w:ascii="Arial" w:eastAsia="Arial" w:hAnsi="Arial" w:cs="Arial"/>
        </w:rPr>
        <w:t xml:space="preserve"> </w:t>
      </w:r>
      <w:r w:rsidRPr="00AF221D">
        <w:rPr>
          <w:rFonts w:ascii="Arial" w:hAnsi="Arial" w:cs="Arial"/>
        </w:rPr>
        <w:t>Nachweise</w:t>
      </w:r>
      <w:r w:rsidRPr="00AF221D">
        <w:rPr>
          <w:rFonts w:ascii="Arial" w:eastAsia="Arial" w:hAnsi="Arial" w:cs="Arial"/>
        </w:rPr>
        <w:t xml:space="preserve"> </w:t>
      </w:r>
      <w:r w:rsidRPr="00AF221D">
        <w:rPr>
          <w:rFonts w:ascii="Arial" w:hAnsi="Arial" w:cs="Arial"/>
        </w:rPr>
        <w:t>entsprechend</w:t>
      </w:r>
      <w:r w:rsidRPr="00AF221D">
        <w:rPr>
          <w:rFonts w:ascii="Arial" w:eastAsia="Arial" w:hAnsi="Arial" w:cs="Arial"/>
        </w:rPr>
        <w:t xml:space="preserve"> </w:t>
      </w:r>
      <w:r w:rsidR="00BE1742">
        <w:rPr>
          <w:rFonts w:ascii="Arial" w:hAnsi="Arial" w:cs="Arial"/>
        </w:rPr>
        <w:t>§ </w:t>
      </w:r>
      <w:r w:rsidR="00EF65C1">
        <w:rPr>
          <w:rFonts w:ascii="Arial" w:hAnsi="Arial" w:cs="Arial"/>
        </w:rPr>
        <w:t>1</w:t>
      </w:r>
      <w:r w:rsidR="00F7011A">
        <w:rPr>
          <w:rFonts w:ascii="Arial" w:hAnsi="Arial" w:cs="Arial"/>
        </w:rPr>
        <w:t>6</w:t>
      </w:r>
      <w:r w:rsidRPr="00AF221D">
        <w:rPr>
          <w:rFonts w:ascii="Arial" w:eastAsia="Arial" w:hAnsi="Arial" w:cs="Arial"/>
        </w:rPr>
        <w:t xml:space="preserve"> </w:t>
      </w:r>
      <w:r w:rsidRPr="00AF221D">
        <w:rPr>
          <w:rFonts w:ascii="Arial" w:hAnsi="Arial" w:cs="Arial"/>
        </w:rPr>
        <w:t>Abs.</w:t>
      </w:r>
      <w:r w:rsidRPr="00AF221D">
        <w:rPr>
          <w:rFonts w:ascii="Arial" w:eastAsia="Arial" w:hAnsi="Arial" w:cs="Arial"/>
        </w:rPr>
        <w:t xml:space="preserve"> </w:t>
      </w:r>
      <w:r w:rsidRPr="00AF221D">
        <w:rPr>
          <w:rFonts w:ascii="Arial" w:hAnsi="Arial" w:cs="Arial"/>
        </w:rPr>
        <w:t>2</w:t>
      </w:r>
      <w:r w:rsidRPr="00AF221D">
        <w:rPr>
          <w:rFonts w:ascii="Arial" w:eastAsia="Arial" w:hAnsi="Arial" w:cs="Arial"/>
        </w:rPr>
        <w:t xml:space="preserve"> </w:t>
      </w:r>
      <w:r w:rsidRPr="00AF221D">
        <w:rPr>
          <w:rFonts w:ascii="Arial" w:hAnsi="Arial" w:cs="Arial"/>
        </w:rPr>
        <w:t>verlangt</w:t>
      </w:r>
      <w:r w:rsidRPr="00AF221D">
        <w:rPr>
          <w:rFonts w:ascii="Arial" w:eastAsia="Arial" w:hAnsi="Arial" w:cs="Arial"/>
        </w:rPr>
        <w:t xml:space="preserve"> </w:t>
      </w:r>
      <w:r w:rsidRPr="00AF221D">
        <w:rPr>
          <w:rFonts w:ascii="Arial" w:hAnsi="Arial" w:cs="Arial"/>
        </w:rPr>
        <w:t>werden.</w:t>
      </w:r>
    </w:p>
    <w:p w14:paraId="0F0551EA" w14:textId="77777777" w:rsidR="00614C6E" w:rsidRPr="00AF221D" w:rsidRDefault="00BE1742" w:rsidP="00B64198">
      <w:pPr>
        <w:shd w:val="clear" w:color="auto" w:fill="FFFFFF"/>
        <w:tabs>
          <w:tab w:val="left" w:pos="9321"/>
        </w:tabs>
        <w:spacing w:before="240" w:after="120" w:line="240" w:lineRule="exact"/>
        <w:ind w:right="6"/>
        <w:jc w:val="center"/>
        <w:rPr>
          <w:rFonts w:ascii="Arial" w:hAnsi="Arial" w:cs="Arial"/>
          <w:b/>
          <w:bCs/>
          <w:spacing w:val="-2"/>
        </w:rPr>
      </w:pPr>
      <w:r>
        <w:rPr>
          <w:rFonts w:ascii="Arial" w:hAnsi="Arial" w:cs="Arial"/>
          <w:b/>
          <w:bCs/>
        </w:rPr>
        <w:t>§ </w:t>
      </w:r>
      <w:r w:rsidR="00614C6E" w:rsidRPr="00AF221D">
        <w:rPr>
          <w:rFonts w:ascii="Arial" w:hAnsi="Arial" w:cs="Arial"/>
          <w:b/>
          <w:bCs/>
        </w:rPr>
        <w:t>1</w:t>
      </w:r>
      <w:r w:rsidR="00410E8E">
        <w:rPr>
          <w:rFonts w:ascii="Arial" w:hAnsi="Arial" w:cs="Arial"/>
          <w:b/>
          <w:bCs/>
        </w:rPr>
        <w:t>3</w:t>
      </w:r>
      <w:r w:rsidR="00614C6E" w:rsidRPr="00AF221D">
        <w:rPr>
          <w:rFonts w:ascii="Arial" w:hAnsi="Arial" w:cs="Arial"/>
          <w:b/>
          <w:bCs/>
        </w:rPr>
        <w:br/>
      </w:r>
      <w:r w:rsidR="00E85BA7">
        <w:rPr>
          <w:rFonts w:ascii="Arial" w:hAnsi="Arial" w:cs="Arial"/>
          <w:b/>
          <w:bCs/>
          <w:spacing w:val="-2"/>
        </w:rPr>
        <w:t>Master-Arbeit</w:t>
      </w:r>
    </w:p>
    <w:p w14:paraId="5A24384D" w14:textId="77777777" w:rsidR="00614C6E" w:rsidRPr="0003362E" w:rsidRDefault="00614C6E" w:rsidP="00830FCA">
      <w:pPr>
        <w:keepNext w:val="0"/>
        <w:keepLines w:val="0"/>
        <w:numPr>
          <w:ilvl w:val="0"/>
          <w:numId w:val="21"/>
        </w:numPr>
        <w:shd w:val="clear" w:color="auto" w:fill="FFFFFF"/>
        <w:tabs>
          <w:tab w:val="clear" w:pos="720"/>
        </w:tabs>
        <w:spacing w:before="120" w:line="320" w:lineRule="exact"/>
        <w:ind w:left="425" w:hanging="425"/>
        <w:jc w:val="both"/>
        <w:rPr>
          <w:rFonts w:ascii="Arial" w:hAnsi="Arial" w:cs="Arial"/>
        </w:rPr>
      </w:pPr>
      <w:r w:rsidRPr="0003362E">
        <w:rPr>
          <w:rFonts w:ascii="Arial" w:hAnsi="Arial" w:cs="Arial"/>
        </w:rPr>
        <w:t>Durch</w:t>
      </w:r>
      <w:r w:rsidRPr="0003362E">
        <w:rPr>
          <w:rFonts w:ascii="Arial" w:eastAsia="Arial" w:hAnsi="Arial" w:cs="Arial"/>
        </w:rPr>
        <w:t xml:space="preserve"> </w:t>
      </w:r>
      <w:r w:rsidRPr="0003362E">
        <w:rPr>
          <w:rFonts w:ascii="Arial" w:hAnsi="Arial" w:cs="Arial"/>
        </w:rPr>
        <w:t>die</w:t>
      </w:r>
      <w:r w:rsidRPr="0003362E">
        <w:rPr>
          <w:rFonts w:ascii="Arial" w:eastAsia="Arial" w:hAnsi="Arial" w:cs="Arial"/>
        </w:rPr>
        <w:t xml:space="preserve"> </w:t>
      </w:r>
      <w:r w:rsidRPr="0003362E">
        <w:rPr>
          <w:rFonts w:ascii="Arial" w:hAnsi="Arial" w:cs="Arial"/>
        </w:rPr>
        <w:t>erfolgreiche</w:t>
      </w:r>
      <w:r w:rsidRPr="0003362E">
        <w:rPr>
          <w:rFonts w:ascii="Arial" w:eastAsia="Arial" w:hAnsi="Arial" w:cs="Arial"/>
        </w:rPr>
        <w:t xml:space="preserve"> </w:t>
      </w:r>
      <w:r w:rsidRPr="0003362E">
        <w:rPr>
          <w:rFonts w:ascii="Arial" w:hAnsi="Arial" w:cs="Arial"/>
        </w:rPr>
        <w:t>Bearbeitung</w:t>
      </w:r>
      <w:r w:rsidRPr="0003362E">
        <w:rPr>
          <w:rFonts w:ascii="Arial" w:eastAsia="Arial" w:hAnsi="Arial" w:cs="Arial"/>
        </w:rPr>
        <w:t xml:space="preserve"> </w:t>
      </w:r>
      <w:r w:rsidRPr="0003362E">
        <w:rPr>
          <w:rFonts w:ascii="Arial" w:hAnsi="Arial" w:cs="Arial"/>
        </w:rPr>
        <w:t>einer</w:t>
      </w:r>
      <w:r w:rsidRPr="0003362E">
        <w:rPr>
          <w:rFonts w:ascii="Arial" w:eastAsia="Arial" w:hAnsi="Arial" w:cs="Arial"/>
        </w:rPr>
        <w:t xml:space="preserve"> </w:t>
      </w:r>
      <w:r w:rsidRPr="0003362E">
        <w:rPr>
          <w:rFonts w:ascii="Arial" w:hAnsi="Arial" w:cs="Arial"/>
        </w:rPr>
        <w:t>umfangreiche</w:t>
      </w:r>
      <w:r w:rsidR="000D7FA3" w:rsidRPr="0003362E">
        <w:rPr>
          <w:rFonts w:ascii="Arial" w:hAnsi="Arial" w:cs="Arial"/>
        </w:rPr>
        <w:t>n</w:t>
      </w:r>
      <w:r w:rsidR="00CC082F" w:rsidRPr="0003362E">
        <w:rPr>
          <w:rFonts w:ascii="Arial" w:hAnsi="Arial" w:cs="Arial"/>
        </w:rPr>
        <w:t xml:space="preserve"> </w:t>
      </w:r>
      <w:r w:rsidRPr="0003362E">
        <w:rPr>
          <w:rFonts w:ascii="Arial" w:hAnsi="Arial" w:cs="Arial"/>
        </w:rPr>
        <w:t>wissenschaftlichen</w:t>
      </w:r>
      <w:r w:rsidRPr="0003362E">
        <w:rPr>
          <w:rFonts w:ascii="Arial" w:eastAsia="Arial" w:hAnsi="Arial" w:cs="Arial"/>
        </w:rPr>
        <w:t xml:space="preserve"> </w:t>
      </w:r>
      <w:r w:rsidRPr="0003362E">
        <w:rPr>
          <w:rFonts w:ascii="Arial" w:hAnsi="Arial" w:cs="Arial"/>
        </w:rPr>
        <w:t>Problemstellung</w:t>
      </w:r>
      <w:r w:rsidRPr="0003362E">
        <w:rPr>
          <w:rFonts w:ascii="Arial" w:eastAsia="Arial" w:hAnsi="Arial" w:cs="Arial"/>
        </w:rPr>
        <w:t xml:space="preserve"> </w:t>
      </w:r>
      <w:r w:rsidRPr="0003362E">
        <w:rPr>
          <w:rFonts w:ascii="Arial" w:hAnsi="Arial" w:cs="Arial"/>
        </w:rPr>
        <w:t>(Master</w:t>
      </w:r>
      <w:r w:rsidR="006A7760" w:rsidRPr="0003362E">
        <w:rPr>
          <w:rFonts w:ascii="Arial" w:hAnsi="Arial" w:cs="Arial"/>
        </w:rPr>
        <w:t>-Arbeit</w:t>
      </w:r>
      <w:r w:rsidRPr="0003362E">
        <w:rPr>
          <w:rFonts w:ascii="Arial" w:hAnsi="Arial" w:cs="Arial"/>
        </w:rPr>
        <w:t>)</w:t>
      </w:r>
      <w:r w:rsidRPr="0003362E">
        <w:rPr>
          <w:rFonts w:ascii="Arial" w:eastAsia="Arial" w:hAnsi="Arial" w:cs="Arial"/>
        </w:rPr>
        <w:t xml:space="preserve"> </w:t>
      </w:r>
      <w:r w:rsidRPr="0003362E">
        <w:rPr>
          <w:rFonts w:ascii="Arial" w:hAnsi="Arial" w:cs="Arial"/>
        </w:rPr>
        <w:t>beweisen</w:t>
      </w:r>
      <w:r w:rsidRPr="0003362E">
        <w:rPr>
          <w:rFonts w:ascii="Arial" w:eastAsia="Arial" w:hAnsi="Arial" w:cs="Arial"/>
        </w:rPr>
        <w:t xml:space="preserve"> </w:t>
      </w:r>
      <w:r w:rsidRPr="0003362E">
        <w:rPr>
          <w:rFonts w:ascii="Arial" w:hAnsi="Arial" w:cs="Arial"/>
        </w:rPr>
        <w:t>die</w:t>
      </w:r>
      <w:r w:rsidRPr="0003362E">
        <w:rPr>
          <w:rFonts w:ascii="Arial" w:eastAsia="Arial" w:hAnsi="Arial" w:cs="Arial"/>
        </w:rPr>
        <w:t xml:space="preserve"> </w:t>
      </w:r>
      <w:r w:rsidRPr="0003362E">
        <w:rPr>
          <w:rFonts w:ascii="Arial" w:hAnsi="Arial" w:cs="Arial"/>
        </w:rPr>
        <w:t>Studierenden</w:t>
      </w:r>
      <w:r w:rsidRPr="0003362E">
        <w:rPr>
          <w:rFonts w:ascii="Arial" w:eastAsia="Arial" w:hAnsi="Arial" w:cs="Arial"/>
        </w:rPr>
        <w:t xml:space="preserve"> </w:t>
      </w:r>
      <w:r w:rsidRPr="0003362E">
        <w:rPr>
          <w:rFonts w:ascii="Arial" w:hAnsi="Arial" w:cs="Arial"/>
        </w:rPr>
        <w:t>ihre</w:t>
      </w:r>
      <w:r w:rsidRPr="0003362E">
        <w:rPr>
          <w:rFonts w:ascii="Arial" w:eastAsia="Arial" w:hAnsi="Arial" w:cs="Arial"/>
        </w:rPr>
        <w:t xml:space="preserve"> </w:t>
      </w:r>
      <w:r w:rsidRPr="0003362E">
        <w:rPr>
          <w:rFonts w:ascii="Arial" w:hAnsi="Arial" w:cs="Arial"/>
        </w:rPr>
        <w:t>fachliche</w:t>
      </w:r>
      <w:r w:rsidRPr="0003362E">
        <w:rPr>
          <w:rFonts w:ascii="Arial" w:eastAsia="Arial" w:hAnsi="Arial" w:cs="Arial"/>
        </w:rPr>
        <w:t xml:space="preserve"> </w:t>
      </w:r>
      <w:r w:rsidRPr="0003362E">
        <w:rPr>
          <w:rFonts w:ascii="Arial" w:hAnsi="Arial" w:cs="Arial"/>
        </w:rPr>
        <w:t>und</w:t>
      </w:r>
      <w:r w:rsidRPr="0003362E">
        <w:rPr>
          <w:rFonts w:ascii="Arial" w:eastAsia="Arial" w:hAnsi="Arial" w:cs="Arial"/>
        </w:rPr>
        <w:t xml:space="preserve"> </w:t>
      </w:r>
      <w:r w:rsidRPr="0003362E">
        <w:rPr>
          <w:rFonts w:ascii="Arial" w:hAnsi="Arial" w:cs="Arial"/>
        </w:rPr>
        <w:t>methodische</w:t>
      </w:r>
      <w:r w:rsidRPr="0003362E">
        <w:rPr>
          <w:rFonts w:ascii="Arial" w:eastAsia="Arial" w:hAnsi="Arial" w:cs="Arial"/>
        </w:rPr>
        <w:t xml:space="preserve"> </w:t>
      </w:r>
      <w:r w:rsidRPr="0003362E">
        <w:rPr>
          <w:rFonts w:ascii="Arial" w:hAnsi="Arial" w:cs="Arial"/>
        </w:rPr>
        <w:t>Kompetenz,</w:t>
      </w:r>
      <w:r w:rsidRPr="0003362E">
        <w:rPr>
          <w:rFonts w:ascii="Arial" w:eastAsia="Arial" w:hAnsi="Arial" w:cs="Arial"/>
        </w:rPr>
        <w:t xml:space="preserve"> </w:t>
      </w:r>
      <w:r w:rsidRPr="0003362E">
        <w:rPr>
          <w:rFonts w:ascii="Arial" w:hAnsi="Arial" w:cs="Arial"/>
        </w:rPr>
        <w:t>ihre</w:t>
      </w:r>
      <w:r w:rsidRPr="0003362E">
        <w:rPr>
          <w:rFonts w:ascii="Arial" w:eastAsia="Arial" w:hAnsi="Arial" w:cs="Arial"/>
        </w:rPr>
        <w:t xml:space="preserve"> </w:t>
      </w:r>
      <w:r w:rsidRPr="0003362E">
        <w:rPr>
          <w:rFonts w:ascii="Arial" w:hAnsi="Arial" w:cs="Arial"/>
        </w:rPr>
        <w:t>Urteilsfähigkeit</w:t>
      </w:r>
      <w:r w:rsidRPr="0003362E">
        <w:rPr>
          <w:rFonts w:ascii="Arial" w:eastAsia="Arial" w:hAnsi="Arial" w:cs="Arial"/>
        </w:rPr>
        <w:t xml:space="preserve"> </w:t>
      </w:r>
      <w:r w:rsidRPr="0003362E">
        <w:rPr>
          <w:rFonts w:ascii="Arial" w:hAnsi="Arial" w:cs="Arial"/>
        </w:rPr>
        <w:t>sowie</w:t>
      </w:r>
      <w:r w:rsidRPr="0003362E">
        <w:rPr>
          <w:rFonts w:ascii="Arial" w:eastAsia="Arial" w:hAnsi="Arial" w:cs="Arial"/>
        </w:rPr>
        <w:t xml:space="preserve"> </w:t>
      </w:r>
      <w:r w:rsidRPr="0003362E">
        <w:rPr>
          <w:rFonts w:ascii="Arial" w:hAnsi="Arial" w:cs="Arial"/>
        </w:rPr>
        <w:t>ihre</w:t>
      </w:r>
      <w:r w:rsidRPr="0003362E">
        <w:rPr>
          <w:rFonts w:ascii="Arial" w:eastAsia="Arial" w:hAnsi="Arial" w:cs="Arial"/>
        </w:rPr>
        <w:t xml:space="preserve"> </w:t>
      </w:r>
      <w:r w:rsidRPr="0003362E">
        <w:rPr>
          <w:rFonts w:ascii="Arial" w:hAnsi="Arial" w:cs="Arial"/>
        </w:rPr>
        <w:t>Fähigkeit</w:t>
      </w:r>
      <w:r w:rsidRPr="0003362E">
        <w:rPr>
          <w:rFonts w:ascii="Arial" w:eastAsia="Arial" w:hAnsi="Arial" w:cs="Arial"/>
        </w:rPr>
        <w:t xml:space="preserve"> </w:t>
      </w:r>
      <w:r w:rsidRPr="0003362E">
        <w:rPr>
          <w:rFonts w:ascii="Arial" w:hAnsi="Arial" w:cs="Arial"/>
        </w:rPr>
        <w:t>zur</w:t>
      </w:r>
      <w:r w:rsidRPr="0003362E">
        <w:rPr>
          <w:rFonts w:ascii="Arial" w:eastAsia="Arial" w:hAnsi="Arial" w:cs="Arial"/>
        </w:rPr>
        <w:t xml:space="preserve"> </w:t>
      </w:r>
      <w:r w:rsidR="00E85BA7" w:rsidRPr="0003362E">
        <w:rPr>
          <w:rFonts w:ascii="Arial" w:eastAsia="Arial" w:hAnsi="Arial" w:cs="Arial"/>
        </w:rPr>
        <w:t xml:space="preserve">selbstständigen </w:t>
      </w:r>
      <w:r w:rsidRPr="0003362E">
        <w:rPr>
          <w:rFonts w:ascii="Arial" w:hAnsi="Arial" w:cs="Arial"/>
        </w:rPr>
        <w:t>Planung</w:t>
      </w:r>
      <w:r w:rsidRPr="0003362E">
        <w:rPr>
          <w:rFonts w:ascii="Arial" w:eastAsia="Arial" w:hAnsi="Arial" w:cs="Arial"/>
        </w:rPr>
        <w:t xml:space="preserve"> </w:t>
      </w:r>
      <w:r w:rsidRPr="0003362E">
        <w:rPr>
          <w:rFonts w:ascii="Arial" w:hAnsi="Arial" w:cs="Arial"/>
        </w:rPr>
        <w:t>und</w:t>
      </w:r>
      <w:r w:rsidRPr="0003362E">
        <w:rPr>
          <w:rFonts w:ascii="Arial" w:eastAsia="Arial" w:hAnsi="Arial" w:cs="Arial"/>
        </w:rPr>
        <w:t xml:space="preserve"> </w:t>
      </w:r>
      <w:r w:rsidRPr="0003362E">
        <w:rPr>
          <w:rFonts w:ascii="Arial" w:hAnsi="Arial" w:cs="Arial"/>
        </w:rPr>
        <w:t>Durchführung</w:t>
      </w:r>
      <w:r w:rsidRPr="0003362E">
        <w:rPr>
          <w:rFonts w:ascii="Arial" w:eastAsia="Arial" w:hAnsi="Arial" w:cs="Arial"/>
        </w:rPr>
        <w:t xml:space="preserve"> </w:t>
      </w:r>
      <w:r w:rsidRPr="0003362E">
        <w:rPr>
          <w:rFonts w:ascii="Arial" w:hAnsi="Arial" w:cs="Arial"/>
        </w:rPr>
        <w:t>eines</w:t>
      </w:r>
      <w:r w:rsidRPr="0003362E">
        <w:rPr>
          <w:rFonts w:ascii="Arial" w:eastAsia="Arial" w:hAnsi="Arial" w:cs="Arial"/>
        </w:rPr>
        <w:t xml:space="preserve"> </w:t>
      </w:r>
      <w:r w:rsidRPr="0003362E">
        <w:rPr>
          <w:rFonts w:ascii="Arial" w:hAnsi="Arial" w:cs="Arial"/>
        </w:rPr>
        <w:t>wissenschaftlichen</w:t>
      </w:r>
      <w:r w:rsidRPr="0003362E">
        <w:rPr>
          <w:rFonts w:ascii="Arial" w:eastAsia="Arial" w:hAnsi="Arial" w:cs="Arial"/>
        </w:rPr>
        <w:t xml:space="preserve"> </w:t>
      </w:r>
      <w:r w:rsidRPr="0003362E">
        <w:rPr>
          <w:rFonts w:ascii="Arial" w:hAnsi="Arial" w:cs="Arial"/>
        </w:rPr>
        <w:t>Projektes</w:t>
      </w:r>
      <w:r w:rsidR="00440FBB" w:rsidRPr="0003362E">
        <w:rPr>
          <w:rFonts w:ascii="Arial" w:hAnsi="Arial" w:cs="Arial"/>
          <w:noProof/>
        </w:rPr>
        <w:t xml:space="preserve"> nach wissenschaftlichen Methoden innerhalb eines vorgegebenen Zeitraums.</w:t>
      </w:r>
      <w:r w:rsidR="0088570E" w:rsidRPr="0003362E">
        <w:rPr>
          <w:rFonts w:ascii="Arial" w:hAnsi="Arial" w:cs="Arial"/>
          <w:noProof/>
        </w:rPr>
        <w:t xml:space="preserve"> </w:t>
      </w:r>
    </w:p>
    <w:p w14:paraId="3A90C7F3" w14:textId="77777777" w:rsidR="00DC52A1" w:rsidRPr="0003362E" w:rsidRDefault="00CA7117" w:rsidP="00830FCA">
      <w:pPr>
        <w:keepNext w:val="0"/>
        <w:keepLines w:val="0"/>
        <w:numPr>
          <w:ilvl w:val="0"/>
          <w:numId w:val="21"/>
        </w:numPr>
        <w:shd w:val="clear" w:color="auto" w:fill="FFFFFF"/>
        <w:tabs>
          <w:tab w:val="clear" w:pos="720"/>
        </w:tabs>
        <w:spacing w:before="120" w:line="320" w:lineRule="exact"/>
        <w:ind w:left="425" w:hanging="425"/>
        <w:jc w:val="both"/>
        <w:rPr>
          <w:rFonts w:ascii="Arial" w:hAnsi="Arial" w:cs="Arial"/>
          <w:noProof/>
        </w:rPr>
      </w:pPr>
      <w:r w:rsidRPr="0003362E">
        <w:rPr>
          <w:rFonts w:ascii="Arial" w:hAnsi="Arial" w:cs="Arial"/>
          <w:vertAlign w:val="superscript"/>
        </w:rPr>
        <w:t>1</w:t>
      </w:r>
      <w:r w:rsidR="00706DEE" w:rsidRPr="0003362E">
        <w:rPr>
          <w:rFonts w:ascii="Arial" w:hAnsi="Arial" w:cs="Arial"/>
        </w:rPr>
        <w:t xml:space="preserve">Das Modul für die Master-Arbeit umfasst die </w:t>
      </w:r>
      <w:r w:rsidR="00E85BA7" w:rsidRPr="0003362E">
        <w:rPr>
          <w:rFonts w:ascii="Arial" w:hAnsi="Arial" w:cs="Arial"/>
        </w:rPr>
        <w:t xml:space="preserve">Abschlussarbeit </w:t>
      </w:r>
      <w:r w:rsidR="00935A0A" w:rsidRPr="0003362E">
        <w:rPr>
          <w:rFonts w:ascii="Arial" w:hAnsi="Arial" w:cs="Arial"/>
        </w:rPr>
        <w:t>(Bearbeitungszeit</w:t>
      </w:r>
      <w:r w:rsidR="002A438A" w:rsidRPr="0003362E">
        <w:rPr>
          <w:rFonts w:ascii="Arial" w:hAnsi="Arial" w:cs="Arial"/>
        </w:rPr>
        <w:t>raum</w:t>
      </w:r>
      <w:r w:rsidR="00935A0A" w:rsidRPr="0003362E">
        <w:rPr>
          <w:rFonts w:ascii="Arial" w:hAnsi="Arial" w:cs="Arial"/>
        </w:rPr>
        <w:t xml:space="preserve">: vier Monate) </w:t>
      </w:r>
      <w:r w:rsidR="006D0435" w:rsidRPr="0003362E">
        <w:rPr>
          <w:rFonts w:ascii="Arial" w:hAnsi="Arial" w:cs="Arial"/>
        </w:rPr>
        <w:t xml:space="preserve">nebst Disputation </w:t>
      </w:r>
      <w:r w:rsidR="00935A0A" w:rsidRPr="0003362E">
        <w:rPr>
          <w:rFonts w:ascii="Arial" w:hAnsi="Arial" w:cs="Arial"/>
        </w:rPr>
        <w:t xml:space="preserve">mit </w:t>
      </w:r>
      <w:r w:rsidR="00DC52A1" w:rsidRPr="0003362E">
        <w:rPr>
          <w:rFonts w:ascii="Arial" w:hAnsi="Arial" w:cs="Arial"/>
        </w:rPr>
        <w:t>einem Umfang</w:t>
      </w:r>
      <w:r w:rsidR="00935A0A" w:rsidRPr="0003362E">
        <w:rPr>
          <w:rFonts w:ascii="Arial" w:hAnsi="Arial" w:cs="Arial"/>
        </w:rPr>
        <w:t xml:space="preserve"> von</w:t>
      </w:r>
      <w:r w:rsidR="00DC52A1" w:rsidRPr="0003362E">
        <w:rPr>
          <w:rFonts w:ascii="Arial" w:hAnsi="Arial" w:cs="Arial"/>
        </w:rPr>
        <w:t xml:space="preserve"> </w:t>
      </w:r>
      <w:r w:rsidR="006D0435" w:rsidRPr="0003362E">
        <w:rPr>
          <w:rFonts w:ascii="Arial" w:hAnsi="Arial" w:cs="Arial"/>
        </w:rPr>
        <w:t xml:space="preserve">15 </w:t>
      </w:r>
      <w:r w:rsidR="00753FE1" w:rsidRPr="0003362E">
        <w:rPr>
          <w:rFonts w:ascii="Arial" w:hAnsi="Arial" w:cs="Arial"/>
        </w:rPr>
        <w:t>Leistungspunkten</w:t>
      </w:r>
      <w:r w:rsidR="00DC52A1" w:rsidRPr="0003362E">
        <w:rPr>
          <w:rFonts w:ascii="Arial" w:hAnsi="Arial" w:cs="Arial"/>
        </w:rPr>
        <w:t>.</w:t>
      </w:r>
      <w:r w:rsidR="00686DF2" w:rsidRPr="0003362E">
        <w:rPr>
          <w:rFonts w:ascii="Arial" w:hAnsi="Arial" w:cs="Arial"/>
        </w:rPr>
        <w:t xml:space="preserve"> </w:t>
      </w:r>
      <w:r w:rsidR="00AD3AF2" w:rsidRPr="00AD3AF2">
        <w:rPr>
          <w:rFonts w:ascii="Arial" w:hAnsi="Arial" w:cs="Arial"/>
          <w:vertAlign w:val="superscript"/>
        </w:rPr>
        <w:t>2</w:t>
      </w:r>
      <w:r w:rsidR="00AD3AF2" w:rsidRPr="00AD3AF2">
        <w:rPr>
          <w:rFonts w:ascii="Arial" w:hAnsi="Arial" w:cs="Arial"/>
        </w:rPr>
        <w:t>Die Master-Arbeit soll mindestens 60 Seiten (ohne Anhänge und Verzeichnisse) pro Prüfling umfassen.</w:t>
      </w:r>
      <w:r w:rsidR="00AD3AF2">
        <w:rPr>
          <w:rFonts w:ascii="Arial" w:hAnsi="Arial" w:cs="Arial"/>
        </w:rPr>
        <w:t xml:space="preserve"> </w:t>
      </w:r>
      <w:r w:rsidR="00D84501">
        <w:rPr>
          <w:rFonts w:ascii="Arial" w:hAnsi="Arial" w:cs="Arial"/>
          <w:vertAlign w:val="superscript"/>
        </w:rPr>
        <w:t>3</w:t>
      </w:r>
      <w:r w:rsidR="00713763" w:rsidRPr="0003362E">
        <w:rPr>
          <w:rFonts w:ascii="Arial" w:hAnsi="Arial" w:cs="Arial"/>
          <w:color w:val="000000"/>
        </w:rPr>
        <w:t xml:space="preserve">Die Bewertung der Disputation ist auf die Feststellung „bestanden“ oder „nicht bestanden“ beschränkt. </w:t>
      </w:r>
      <w:r w:rsidR="00D84501">
        <w:rPr>
          <w:rFonts w:ascii="Arial" w:hAnsi="Arial" w:cs="Arial"/>
          <w:color w:val="000000"/>
          <w:vertAlign w:val="superscript"/>
        </w:rPr>
        <w:t>4</w:t>
      </w:r>
      <w:r w:rsidR="005E0781" w:rsidRPr="0003362E">
        <w:rPr>
          <w:rFonts w:ascii="Arial" w:hAnsi="Arial" w:cs="Arial"/>
        </w:rPr>
        <w:t xml:space="preserve">Der Erwerb von mindestens 40 ECTS-Leistungspunkten </w:t>
      </w:r>
      <w:r w:rsidR="005E0781">
        <w:rPr>
          <w:rFonts w:ascii="Arial" w:hAnsi="Arial" w:cs="Arial"/>
          <w:color w:val="000000"/>
        </w:rPr>
        <w:t>ist Voraussetzung für die Zulassung zur Master-Arbeit.</w:t>
      </w:r>
      <w:r w:rsidR="005E0781" w:rsidRPr="0003362E">
        <w:rPr>
          <w:rFonts w:ascii="Arial" w:hAnsi="Arial" w:cs="Arial"/>
          <w:noProof/>
        </w:rPr>
        <w:t xml:space="preserve"> </w:t>
      </w:r>
    </w:p>
    <w:p w14:paraId="5F539748" w14:textId="77777777" w:rsidR="00B97BC9" w:rsidRPr="0003362E" w:rsidRDefault="00B97BC9" w:rsidP="00B97BC9">
      <w:pPr>
        <w:keepNext w:val="0"/>
        <w:keepLines w:val="0"/>
        <w:numPr>
          <w:ilvl w:val="0"/>
          <w:numId w:val="21"/>
        </w:numPr>
        <w:shd w:val="clear" w:color="auto" w:fill="FFFFFF"/>
        <w:tabs>
          <w:tab w:val="clear" w:pos="720"/>
        </w:tabs>
        <w:spacing w:before="120" w:line="320" w:lineRule="exact"/>
        <w:ind w:left="425" w:hanging="425"/>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Die Betreuung der Abschlussarbeit erfolgt durch eine Professorin bzw. einen Professor oder eine Privatdozentin bzw. einen Privatdozenten, soweit sie Prüfer gem. </w:t>
      </w:r>
      <w:r w:rsidR="00BE1742" w:rsidRPr="0003362E">
        <w:rPr>
          <w:rFonts w:ascii="Arial" w:hAnsi="Arial" w:cs="Arial"/>
          <w:noProof/>
        </w:rPr>
        <w:t>§ </w:t>
      </w:r>
      <w:r w:rsidR="00E85BA7" w:rsidRPr="0003362E">
        <w:rPr>
          <w:rFonts w:ascii="Arial" w:hAnsi="Arial" w:cs="Arial"/>
          <w:noProof/>
        </w:rPr>
        <w:t>8</w:t>
      </w:r>
      <w:r w:rsidRPr="0003362E">
        <w:rPr>
          <w:rFonts w:ascii="Arial" w:hAnsi="Arial" w:cs="Arial"/>
          <w:noProof/>
        </w:rPr>
        <w:t xml:space="preserve"> Abs. 1 sind. </w:t>
      </w:r>
      <w:r w:rsidRPr="0003362E">
        <w:rPr>
          <w:rFonts w:ascii="Arial" w:hAnsi="Arial" w:cs="Arial"/>
          <w:noProof/>
          <w:vertAlign w:val="superscript"/>
        </w:rPr>
        <w:t>2</w:t>
      </w:r>
      <w:r w:rsidRPr="0003362E">
        <w:rPr>
          <w:rFonts w:ascii="Arial" w:hAnsi="Arial" w:cs="Arial"/>
          <w:noProof/>
        </w:rPr>
        <w:t xml:space="preserve">Die bzw. der Studierende kann den Betreuer bzw. die Betreuerin vorschlagen. </w:t>
      </w:r>
      <w:r w:rsidRPr="0003362E">
        <w:rPr>
          <w:rFonts w:ascii="Arial" w:hAnsi="Arial" w:cs="Arial"/>
          <w:noProof/>
          <w:vertAlign w:val="superscript"/>
        </w:rPr>
        <w:t>3</w:t>
      </w:r>
      <w:r w:rsidRPr="0003362E">
        <w:rPr>
          <w:rFonts w:ascii="Arial" w:hAnsi="Arial" w:cs="Arial"/>
          <w:noProof/>
        </w:rPr>
        <w:t>Dem Vorschlag ist soweit möglich und vertretbar zu entsprechen.</w:t>
      </w:r>
    </w:p>
    <w:p w14:paraId="24DF957A" w14:textId="77777777" w:rsidR="003C1D3E" w:rsidRPr="0003362E" w:rsidRDefault="003C1D3E" w:rsidP="003C1D3E">
      <w:pPr>
        <w:keepNext w:val="0"/>
        <w:keepLines w:val="0"/>
        <w:numPr>
          <w:ilvl w:val="0"/>
          <w:numId w:val="21"/>
        </w:numPr>
        <w:shd w:val="clear" w:color="auto" w:fill="FFFFFF"/>
        <w:tabs>
          <w:tab w:val="clear" w:pos="720"/>
        </w:tabs>
        <w:spacing w:before="120" w:line="320" w:lineRule="exact"/>
        <w:ind w:left="425" w:hanging="425"/>
        <w:jc w:val="both"/>
        <w:rPr>
          <w:rFonts w:ascii="Arial" w:hAnsi="Arial" w:cs="Arial"/>
          <w:noProof/>
        </w:rPr>
      </w:pPr>
      <w:r w:rsidRPr="0003362E">
        <w:rPr>
          <w:rFonts w:ascii="Arial" w:hAnsi="Arial" w:cs="Arial"/>
          <w:vertAlign w:val="superscript"/>
        </w:rPr>
        <w:t>1</w:t>
      </w:r>
      <w:r w:rsidRPr="0003362E">
        <w:rPr>
          <w:rFonts w:ascii="Arial" w:hAnsi="Arial" w:cs="Arial"/>
        </w:rPr>
        <w:t xml:space="preserve">Die </w:t>
      </w:r>
      <w:r w:rsidRPr="0003362E">
        <w:rPr>
          <w:rFonts w:ascii="Arial" w:hAnsi="Arial" w:cs="Arial"/>
          <w:noProof/>
        </w:rPr>
        <w:t xml:space="preserve">Vergabe des Themas der Abschlussarbeit erfolgt durch den Betreuer oder die Betreuerin. </w:t>
      </w:r>
      <w:r w:rsidRPr="0003362E">
        <w:rPr>
          <w:rFonts w:ascii="Arial" w:hAnsi="Arial" w:cs="Arial"/>
          <w:noProof/>
          <w:vertAlign w:val="superscript"/>
        </w:rPr>
        <w:t>2</w:t>
      </w:r>
      <w:r w:rsidRPr="0003362E">
        <w:rPr>
          <w:rFonts w:ascii="Arial" w:hAnsi="Arial" w:cs="Arial"/>
          <w:noProof/>
        </w:rPr>
        <w:t xml:space="preserve">Die bzw. der Studierende kann das Thema vorschlagen. </w:t>
      </w:r>
      <w:r w:rsidRPr="0003362E">
        <w:rPr>
          <w:rFonts w:ascii="Arial" w:hAnsi="Arial" w:cs="Arial"/>
          <w:noProof/>
          <w:vertAlign w:val="superscript"/>
        </w:rPr>
        <w:t>3</w:t>
      </w:r>
      <w:r w:rsidRPr="0003362E">
        <w:rPr>
          <w:rFonts w:ascii="Arial" w:hAnsi="Arial" w:cs="Arial"/>
          <w:noProof/>
        </w:rPr>
        <w:t xml:space="preserve">Der Zeitpunkt der Vergabe und das Thema werden beim Prüfungsamt aktenkundig gemacht. </w:t>
      </w:r>
      <w:r w:rsidRPr="0003362E">
        <w:rPr>
          <w:rFonts w:ascii="Arial" w:hAnsi="Arial" w:cs="Arial"/>
          <w:noProof/>
          <w:vertAlign w:val="superscript"/>
        </w:rPr>
        <w:t>4</w:t>
      </w:r>
      <w:r w:rsidRPr="0003362E">
        <w:rPr>
          <w:rFonts w:ascii="Arial" w:hAnsi="Arial" w:cs="Arial"/>
          <w:noProof/>
        </w:rPr>
        <w:t xml:space="preserve">Das Thema der Abschlussarbeit kann im Einvernehmen mit dem Betreuer oder der Betreuerin innerhalb des ersten Drittels der Bearbeitungszeit einmal zurückgegeben werden, wenn </w:t>
      </w:r>
      <w:r w:rsidRPr="0003362E">
        <w:rPr>
          <w:rFonts w:ascii="Arial" w:hAnsi="Arial" w:cs="Arial"/>
          <w:noProof/>
        </w:rPr>
        <w:lastRenderedPageBreak/>
        <w:t xml:space="preserve">die Bearbeitung an Gründen scheitert, die der oder die Studierende nicht zu vertreten hat. </w:t>
      </w:r>
      <w:r w:rsidRPr="0003362E">
        <w:rPr>
          <w:rFonts w:ascii="Arial" w:hAnsi="Arial" w:cs="Arial"/>
          <w:noProof/>
          <w:vertAlign w:val="superscript"/>
        </w:rPr>
        <w:t>5</w:t>
      </w:r>
      <w:r w:rsidRPr="0003362E">
        <w:rPr>
          <w:rFonts w:ascii="Arial" w:hAnsi="Arial" w:cs="Arial"/>
          <w:noProof/>
        </w:rPr>
        <w:t xml:space="preserve">In diesem Fall ist das neue Thema unverzüglich auszugeben. </w:t>
      </w:r>
      <w:r w:rsidRPr="0003362E">
        <w:rPr>
          <w:rFonts w:ascii="Arial" w:hAnsi="Arial" w:cs="Arial"/>
          <w:noProof/>
          <w:vertAlign w:val="superscript"/>
        </w:rPr>
        <w:t>6</w:t>
      </w:r>
      <w:r w:rsidRPr="0003362E">
        <w:rPr>
          <w:rFonts w:ascii="Arial" w:hAnsi="Arial" w:cs="Arial"/>
          <w:noProof/>
        </w:rPr>
        <w:t>In Zweifelsfällen entscheidet das vorsitzende Mitglied des zuständigen Prüfungsausschusses.</w:t>
      </w:r>
      <w:r w:rsidRPr="0003362E">
        <w:rPr>
          <w:rFonts w:ascii="Arial" w:hAnsi="Arial" w:cs="Arial"/>
        </w:rPr>
        <w:t xml:space="preserve"> </w:t>
      </w:r>
      <w:r w:rsidRPr="0003362E">
        <w:rPr>
          <w:rFonts w:ascii="Arial" w:hAnsi="Arial" w:cs="Arial"/>
          <w:vertAlign w:val="superscript"/>
        </w:rPr>
        <w:t>7</w:t>
      </w:r>
      <w:r w:rsidRPr="0003362E">
        <w:rPr>
          <w:rFonts w:ascii="Arial" w:hAnsi="Arial" w:cs="Arial"/>
        </w:rPr>
        <w:t>Auf</w:t>
      </w:r>
      <w:r w:rsidRPr="0003362E">
        <w:rPr>
          <w:rFonts w:ascii="Arial" w:eastAsia="Arial" w:hAnsi="Arial" w:cs="Arial"/>
        </w:rPr>
        <w:t xml:space="preserve"> </w:t>
      </w:r>
      <w:r w:rsidRPr="0003362E">
        <w:rPr>
          <w:rFonts w:ascii="Arial" w:hAnsi="Arial" w:cs="Arial"/>
        </w:rPr>
        <w:t>Antrag</w:t>
      </w:r>
      <w:r w:rsidRPr="0003362E">
        <w:rPr>
          <w:rFonts w:ascii="Arial" w:eastAsia="Arial" w:hAnsi="Arial" w:cs="Arial"/>
        </w:rPr>
        <w:t xml:space="preserve"> </w:t>
      </w:r>
      <w:r w:rsidRPr="0003362E">
        <w:rPr>
          <w:rFonts w:ascii="Arial" w:hAnsi="Arial" w:cs="Arial"/>
        </w:rPr>
        <w:t>sorgt</w:t>
      </w:r>
      <w:r w:rsidRPr="0003362E">
        <w:rPr>
          <w:rFonts w:ascii="Arial" w:eastAsia="Arial" w:hAnsi="Arial" w:cs="Arial"/>
        </w:rPr>
        <w:t xml:space="preserve"> </w:t>
      </w:r>
      <w:r w:rsidRPr="0003362E">
        <w:rPr>
          <w:rFonts w:ascii="Arial" w:hAnsi="Arial" w:cs="Arial"/>
        </w:rPr>
        <w:t>der</w:t>
      </w:r>
      <w:r w:rsidRPr="0003362E">
        <w:rPr>
          <w:rFonts w:ascii="Arial" w:eastAsia="Arial" w:hAnsi="Arial" w:cs="Arial"/>
        </w:rPr>
        <w:t xml:space="preserve"> </w:t>
      </w:r>
      <w:r w:rsidRPr="0003362E">
        <w:rPr>
          <w:rFonts w:ascii="Arial" w:hAnsi="Arial" w:cs="Arial"/>
        </w:rPr>
        <w:t>oder</w:t>
      </w:r>
      <w:r w:rsidRPr="0003362E">
        <w:rPr>
          <w:rFonts w:ascii="Arial" w:eastAsia="Arial" w:hAnsi="Arial" w:cs="Arial"/>
        </w:rPr>
        <w:t xml:space="preserve"> </w:t>
      </w:r>
      <w:r w:rsidRPr="0003362E">
        <w:rPr>
          <w:rFonts w:ascii="Arial" w:hAnsi="Arial" w:cs="Arial"/>
        </w:rPr>
        <w:t>die</w:t>
      </w:r>
      <w:r w:rsidRPr="0003362E">
        <w:rPr>
          <w:rFonts w:ascii="Arial" w:eastAsia="Arial" w:hAnsi="Arial" w:cs="Arial"/>
        </w:rPr>
        <w:t xml:space="preserve"> </w:t>
      </w:r>
      <w:r w:rsidRPr="0003362E">
        <w:rPr>
          <w:rFonts w:ascii="Arial" w:hAnsi="Arial" w:cs="Arial"/>
        </w:rPr>
        <w:t>Vorsitzende</w:t>
      </w:r>
      <w:r w:rsidRPr="0003362E">
        <w:rPr>
          <w:rFonts w:ascii="Arial" w:eastAsia="Arial" w:hAnsi="Arial" w:cs="Arial"/>
        </w:rPr>
        <w:t xml:space="preserve"> </w:t>
      </w:r>
      <w:r w:rsidRPr="0003362E">
        <w:rPr>
          <w:rFonts w:ascii="Arial" w:hAnsi="Arial" w:cs="Arial"/>
        </w:rPr>
        <w:t>des</w:t>
      </w:r>
      <w:r w:rsidRPr="0003362E">
        <w:rPr>
          <w:rFonts w:ascii="Arial" w:eastAsia="Arial" w:hAnsi="Arial" w:cs="Arial"/>
        </w:rPr>
        <w:t xml:space="preserve"> </w:t>
      </w:r>
      <w:r w:rsidRPr="0003362E">
        <w:rPr>
          <w:rFonts w:ascii="Arial" w:hAnsi="Arial" w:cs="Arial"/>
        </w:rPr>
        <w:t>Prüfungsausschusses</w:t>
      </w:r>
      <w:r w:rsidRPr="0003362E">
        <w:rPr>
          <w:rFonts w:ascii="Arial" w:eastAsia="Arial" w:hAnsi="Arial" w:cs="Arial"/>
        </w:rPr>
        <w:t xml:space="preserve"> </w:t>
      </w:r>
      <w:r w:rsidRPr="0003362E">
        <w:rPr>
          <w:rFonts w:ascii="Arial" w:hAnsi="Arial" w:cs="Arial"/>
        </w:rPr>
        <w:t>dafür,</w:t>
      </w:r>
      <w:r w:rsidRPr="0003362E">
        <w:rPr>
          <w:rFonts w:ascii="Arial" w:eastAsia="Arial" w:hAnsi="Arial" w:cs="Arial"/>
        </w:rPr>
        <w:t xml:space="preserve"> </w:t>
      </w:r>
      <w:r w:rsidRPr="0003362E">
        <w:rPr>
          <w:rFonts w:ascii="Arial" w:hAnsi="Arial" w:cs="Arial"/>
        </w:rPr>
        <w:t>dass</w:t>
      </w:r>
      <w:r w:rsidRPr="0003362E">
        <w:rPr>
          <w:rFonts w:ascii="Arial" w:eastAsia="Arial" w:hAnsi="Arial" w:cs="Arial"/>
        </w:rPr>
        <w:t xml:space="preserve"> </w:t>
      </w:r>
      <w:r w:rsidRPr="0003362E">
        <w:rPr>
          <w:rFonts w:ascii="Arial" w:hAnsi="Arial" w:cs="Arial"/>
        </w:rPr>
        <w:t>die</w:t>
      </w:r>
      <w:r w:rsidRPr="0003362E">
        <w:rPr>
          <w:rFonts w:ascii="Arial" w:eastAsia="Arial" w:hAnsi="Arial" w:cs="Arial"/>
        </w:rPr>
        <w:t xml:space="preserve"> </w:t>
      </w:r>
      <w:r w:rsidRPr="0003362E">
        <w:rPr>
          <w:rFonts w:ascii="Arial" w:hAnsi="Arial" w:cs="Arial"/>
        </w:rPr>
        <w:t>Studierenden</w:t>
      </w:r>
      <w:r w:rsidRPr="0003362E">
        <w:rPr>
          <w:rFonts w:ascii="Arial" w:eastAsia="Arial" w:hAnsi="Arial" w:cs="Arial"/>
        </w:rPr>
        <w:t xml:space="preserve"> </w:t>
      </w:r>
      <w:r w:rsidRPr="0003362E">
        <w:rPr>
          <w:rFonts w:ascii="Arial" w:hAnsi="Arial" w:cs="Arial"/>
        </w:rPr>
        <w:t>rechtzeitig</w:t>
      </w:r>
      <w:r w:rsidRPr="0003362E">
        <w:rPr>
          <w:rFonts w:ascii="Arial" w:eastAsia="Arial" w:hAnsi="Arial" w:cs="Arial"/>
        </w:rPr>
        <w:t xml:space="preserve"> </w:t>
      </w:r>
      <w:r w:rsidRPr="0003362E">
        <w:rPr>
          <w:rFonts w:ascii="Arial" w:hAnsi="Arial" w:cs="Arial"/>
        </w:rPr>
        <w:t>eine</w:t>
      </w:r>
      <w:r w:rsidRPr="0003362E">
        <w:rPr>
          <w:rFonts w:ascii="Arial" w:eastAsia="Arial" w:hAnsi="Arial" w:cs="Arial"/>
        </w:rPr>
        <w:t xml:space="preserve"> </w:t>
      </w:r>
      <w:r w:rsidRPr="0003362E">
        <w:rPr>
          <w:rFonts w:ascii="Arial" w:hAnsi="Arial" w:cs="Arial"/>
        </w:rPr>
        <w:t>Betreuung</w:t>
      </w:r>
      <w:r w:rsidRPr="0003362E">
        <w:rPr>
          <w:rFonts w:ascii="Arial" w:eastAsia="Arial" w:hAnsi="Arial" w:cs="Arial"/>
        </w:rPr>
        <w:t xml:space="preserve"> </w:t>
      </w:r>
      <w:r w:rsidRPr="0003362E">
        <w:rPr>
          <w:rFonts w:ascii="Arial" w:hAnsi="Arial" w:cs="Arial"/>
        </w:rPr>
        <w:t>und</w:t>
      </w:r>
      <w:r w:rsidRPr="0003362E">
        <w:rPr>
          <w:rFonts w:ascii="Arial" w:eastAsia="Arial" w:hAnsi="Arial" w:cs="Arial"/>
        </w:rPr>
        <w:t xml:space="preserve"> </w:t>
      </w:r>
      <w:r w:rsidRPr="0003362E">
        <w:rPr>
          <w:rFonts w:ascii="Arial" w:hAnsi="Arial" w:cs="Arial"/>
        </w:rPr>
        <w:t>ein</w:t>
      </w:r>
      <w:r w:rsidRPr="0003362E">
        <w:rPr>
          <w:rFonts w:ascii="Arial" w:eastAsia="Arial" w:hAnsi="Arial" w:cs="Arial"/>
        </w:rPr>
        <w:t xml:space="preserve"> </w:t>
      </w:r>
      <w:r w:rsidRPr="0003362E">
        <w:rPr>
          <w:rFonts w:ascii="Arial" w:hAnsi="Arial" w:cs="Arial"/>
        </w:rPr>
        <w:t>Thema</w:t>
      </w:r>
      <w:r w:rsidRPr="0003362E">
        <w:rPr>
          <w:rFonts w:ascii="Arial" w:eastAsia="Arial" w:hAnsi="Arial" w:cs="Arial"/>
        </w:rPr>
        <w:t xml:space="preserve"> </w:t>
      </w:r>
      <w:r w:rsidRPr="0003362E">
        <w:rPr>
          <w:rFonts w:ascii="Arial" w:hAnsi="Arial" w:cs="Arial"/>
        </w:rPr>
        <w:t>für</w:t>
      </w:r>
      <w:r w:rsidRPr="0003362E">
        <w:rPr>
          <w:rFonts w:ascii="Arial" w:eastAsia="Arial" w:hAnsi="Arial" w:cs="Arial"/>
        </w:rPr>
        <w:t xml:space="preserve"> </w:t>
      </w:r>
      <w:r w:rsidRPr="0003362E">
        <w:rPr>
          <w:rFonts w:ascii="Arial" w:hAnsi="Arial" w:cs="Arial"/>
        </w:rPr>
        <w:t>die</w:t>
      </w:r>
      <w:r w:rsidRPr="0003362E">
        <w:rPr>
          <w:rFonts w:ascii="Arial" w:eastAsia="Arial" w:hAnsi="Arial" w:cs="Arial"/>
        </w:rPr>
        <w:t xml:space="preserve"> </w:t>
      </w:r>
      <w:r w:rsidRPr="0003362E">
        <w:rPr>
          <w:rFonts w:ascii="Arial" w:hAnsi="Arial" w:cs="Arial"/>
        </w:rPr>
        <w:t>Abschlussarbeit</w:t>
      </w:r>
      <w:r w:rsidRPr="0003362E">
        <w:rPr>
          <w:rFonts w:ascii="Arial" w:eastAsia="Arial" w:hAnsi="Arial" w:cs="Arial"/>
        </w:rPr>
        <w:t xml:space="preserve"> </w:t>
      </w:r>
      <w:r w:rsidRPr="0003362E">
        <w:rPr>
          <w:rFonts w:ascii="Arial" w:hAnsi="Arial" w:cs="Arial"/>
        </w:rPr>
        <w:t>erhalten.</w:t>
      </w:r>
    </w:p>
    <w:p w14:paraId="30762783" w14:textId="43A0EA31" w:rsidR="00706DEE" w:rsidRPr="00A07CA8" w:rsidRDefault="00D329DB" w:rsidP="003C1D3E">
      <w:pPr>
        <w:keepNext w:val="0"/>
        <w:keepLines w:val="0"/>
        <w:numPr>
          <w:ilvl w:val="0"/>
          <w:numId w:val="21"/>
        </w:numPr>
        <w:tabs>
          <w:tab w:val="clear" w:pos="720"/>
        </w:tabs>
        <w:spacing w:before="120" w:line="320" w:lineRule="exact"/>
        <w:ind w:left="425" w:hanging="425"/>
        <w:jc w:val="both"/>
        <w:rPr>
          <w:rFonts w:ascii="Arial" w:hAnsi="Arial" w:cs="Arial"/>
          <w:noProof/>
        </w:rPr>
      </w:pPr>
      <w:r w:rsidRPr="00A07CA8">
        <w:rPr>
          <w:vertAlign w:val="superscript"/>
        </w:rPr>
        <w:t>1</w:t>
      </w:r>
      <w:r w:rsidRPr="00A07CA8">
        <w:t>Abschlussarbeiten können in deutscher oder in englischer Sprache eingereicht</w:t>
      </w:r>
      <w:r w:rsidRPr="00A07CA8">
        <w:rPr>
          <w:spacing w:val="-18"/>
        </w:rPr>
        <w:t xml:space="preserve"> </w:t>
      </w:r>
      <w:r w:rsidRPr="00A07CA8">
        <w:t xml:space="preserve">werden. </w:t>
      </w:r>
      <w:r w:rsidRPr="00A07CA8">
        <w:rPr>
          <w:vertAlign w:val="superscript"/>
        </w:rPr>
        <w:t>2</w:t>
      </w:r>
      <w:r w:rsidRPr="00A07CA8">
        <w:t>Auf Antrag kann der Prüfungsausschuss eine Abfassung auch in einer anderen Sprache genehmigen, sofern Einvernehmen darüber mit der Betreuerin bzw. dem Betreuer hergestellt ist und genügend sprachkundige Prüfer bzw. Prüferinnen bestellt werden können.</w:t>
      </w:r>
    </w:p>
    <w:p w14:paraId="3FD69D4A" w14:textId="77777777" w:rsidR="00706DEE" w:rsidRPr="0003362E" w:rsidRDefault="003C1D3E" w:rsidP="00830FCA">
      <w:pPr>
        <w:keepNext w:val="0"/>
        <w:keepLines w:val="0"/>
        <w:numPr>
          <w:ilvl w:val="0"/>
          <w:numId w:val="21"/>
        </w:numPr>
        <w:tabs>
          <w:tab w:val="clear" w:pos="720"/>
        </w:tabs>
        <w:spacing w:before="120" w:line="320" w:lineRule="exact"/>
        <w:ind w:left="425" w:hanging="425"/>
        <w:jc w:val="both"/>
        <w:rPr>
          <w:rFonts w:ascii="Arial" w:hAnsi="Arial" w:cs="Arial"/>
          <w:noProof/>
        </w:rPr>
      </w:pPr>
      <w:r w:rsidRPr="0003362E">
        <w:rPr>
          <w:rFonts w:ascii="Arial" w:hAnsi="Arial" w:cs="Arial"/>
          <w:noProof/>
          <w:vertAlign w:val="superscript"/>
        </w:rPr>
        <w:t>1</w:t>
      </w:r>
      <w:r w:rsidR="00706DEE" w:rsidRPr="0003362E">
        <w:rPr>
          <w:rFonts w:ascii="Arial" w:hAnsi="Arial" w:cs="Arial"/>
          <w:noProof/>
        </w:rPr>
        <w:t xml:space="preserve">Die Abschlussarbeit ist fristgerecht in dreifacher Ausfertigung maschinengeschrieben und gebunden beim Prüfungsamt abzuliefern. </w:t>
      </w:r>
      <w:r w:rsidRPr="0003362E">
        <w:rPr>
          <w:rFonts w:ascii="Arial" w:hAnsi="Arial" w:cs="Arial"/>
          <w:noProof/>
          <w:vertAlign w:val="superscript"/>
        </w:rPr>
        <w:t>2</w:t>
      </w:r>
      <w:r w:rsidRPr="0003362E">
        <w:rPr>
          <w:rFonts w:ascii="Arial" w:hAnsi="Arial" w:cs="Arial"/>
          <w:noProof/>
        </w:rPr>
        <w:t xml:space="preserve">Zusammen mit </w:t>
      </w:r>
      <w:r w:rsidR="00706DEE" w:rsidRPr="0003362E">
        <w:rPr>
          <w:rFonts w:ascii="Arial" w:hAnsi="Arial" w:cs="Arial"/>
          <w:noProof/>
        </w:rPr>
        <w:t xml:space="preserve">den gedruckten Exemplaren ist </w:t>
      </w:r>
      <w:r w:rsidRPr="0003362E">
        <w:rPr>
          <w:rFonts w:ascii="Arial" w:hAnsi="Arial" w:cs="Arial"/>
          <w:noProof/>
        </w:rPr>
        <w:t xml:space="preserve">ein Datenträger mit einer </w:t>
      </w:r>
      <w:r w:rsidR="00706DEE" w:rsidRPr="0003362E">
        <w:rPr>
          <w:rFonts w:ascii="Arial" w:hAnsi="Arial" w:cs="Arial"/>
          <w:noProof/>
        </w:rPr>
        <w:t>elektronisch verarbeitbare</w:t>
      </w:r>
      <w:r w:rsidRPr="0003362E">
        <w:rPr>
          <w:rFonts w:ascii="Arial" w:hAnsi="Arial" w:cs="Arial"/>
          <w:noProof/>
        </w:rPr>
        <w:t>n</w:t>
      </w:r>
      <w:r w:rsidR="00706DEE" w:rsidRPr="0003362E">
        <w:rPr>
          <w:rFonts w:ascii="Arial" w:hAnsi="Arial" w:cs="Arial"/>
          <w:noProof/>
        </w:rPr>
        <w:t xml:space="preserve"> identische</w:t>
      </w:r>
      <w:r w:rsidRPr="0003362E">
        <w:rPr>
          <w:rFonts w:ascii="Arial" w:hAnsi="Arial" w:cs="Arial"/>
          <w:noProof/>
        </w:rPr>
        <w:t>n</w:t>
      </w:r>
      <w:r w:rsidR="00706DEE" w:rsidRPr="0003362E">
        <w:rPr>
          <w:rFonts w:ascii="Arial" w:hAnsi="Arial" w:cs="Arial"/>
          <w:noProof/>
        </w:rPr>
        <w:t xml:space="preserve"> Fassung der Arbeit zum Zwecke des Einsatzes von Plagiatserkennungssoftware einzureichen. </w:t>
      </w:r>
      <w:r w:rsidRPr="0003362E">
        <w:rPr>
          <w:rFonts w:ascii="Arial" w:hAnsi="Arial" w:cs="Arial"/>
          <w:noProof/>
          <w:vertAlign w:val="superscript"/>
        </w:rPr>
        <w:t>3</w:t>
      </w:r>
      <w:r w:rsidRPr="0003362E">
        <w:rPr>
          <w:rFonts w:ascii="Arial" w:hAnsi="Arial" w:cs="Arial"/>
          <w:noProof/>
        </w:rPr>
        <w:t xml:space="preserve">Hierzu gehört auch das Datenmaterial bei empirischen Arbeiten sowie eine elektronische Kopie der aus dem Internet übernommenen Materialien. </w:t>
      </w:r>
      <w:r w:rsidRPr="0003362E">
        <w:rPr>
          <w:rFonts w:ascii="Arial" w:hAnsi="Arial" w:cs="Arial"/>
          <w:noProof/>
          <w:vertAlign w:val="superscript"/>
        </w:rPr>
        <w:t>4</w:t>
      </w:r>
      <w:r w:rsidRPr="0003362E">
        <w:rPr>
          <w:rFonts w:ascii="Arial" w:hAnsi="Arial" w:cs="Arial"/>
          <w:noProof/>
        </w:rPr>
        <w:t xml:space="preserve">Der Zeitpunkt der Abgabe ist aktenkundig zu machen. </w:t>
      </w:r>
      <w:r w:rsidRPr="0003362E">
        <w:rPr>
          <w:rFonts w:ascii="Arial" w:hAnsi="Arial" w:cs="Arial"/>
          <w:noProof/>
          <w:vertAlign w:val="superscript"/>
        </w:rPr>
        <w:t>5</w:t>
      </w:r>
      <w:r w:rsidRPr="0003362E">
        <w:rPr>
          <w:rFonts w:ascii="Arial" w:hAnsi="Arial" w:cs="Arial"/>
          <w:noProof/>
        </w:rPr>
        <w:t xml:space="preserve">Bei der Abgabe hat die oder der Studierende schriftlich zu versichern, dass sie bzw. er die Arbeit – bei einer Gruppenarbeit den entsprechend gekennzeichneten Anteil der Arbeit – selbständig verfasst, dabei keine anderen Hilfsmittel als die im Quellen- und Literaturverzeichnis genannten benutzt, alle aus Quellen und Literatur wörtlich oder sinngemäß entnommenen Stellen als solche kenntlich gemacht und einzeln auch die Fundstellen nachgewiesen hat. </w:t>
      </w:r>
      <w:r w:rsidRPr="0003362E">
        <w:rPr>
          <w:rFonts w:ascii="Arial" w:hAnsi="Arial" w:cs="Arial"/>
          <w:noProof/>
          <w:vertAlign w:val="superscript"/>
        </w:rPr>
        <w:t>6</w:t>
      </w:r>
      <w:r w:rsidRPr="0003362E">
        <w:rPr>
          <w:rFonts w:ascii="Arial" w:hAnsi="Arial" w:cs="Arial"/>
          <w:noProof/>
        </w:rPr>
        <w:t>Darüber hinaus ist zu versichern, dass die eingereichte elektronische Fassung mit den gedruckten Exemplaren identisch ist.</w:t>
      </w:r>
    </w:p>
    <w:p w14:paraId="275CEB6A" w14:textId="77777777" w:rsidR="00706DEE" w:rsidRPr="0003362E" w:rsidRDefault="003C1D3E" w:rsidP="00830FCA">
      <w:pPr>
        <w:keepNext w:val="0"/>
        <w:keepLines w:val="0"/>
        <w:numPr>
          <w:ilvl w:val="0"/>
          <w:numId w:val="21"/>
        </w:numPr>
        <w:tabs>
          <w:tab w:val="clear" w:pos="720"/>
        </w:tabs>
        <w:spacing w:before="120" w:line="320" w:lineRule="exact"/>
        <w:ind w:left="425" w:hanging="425"/>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Auf begründeten Antrag kann das vorsitzende Mitglied des Prüfungsausschusses im Einvernehmen mit dem Betreuer oder der Betreuerin die Bearbeitungszeit um bis zu vier Wochen verlängern. </w:t>
      </w:r>
      <w:r w:rsidRPr="0003362E">
        <w:rPr>
          <w:rFonts w:ascii="Arial" w:hAnsi="Arial" w:cs="Arial"/>
          <w:noProof/>
          <w:vertAlign w:val="superscript"/>
        </w:rPr>
        <w:t>2</w:t>
      </w:r>
      <w:r w:rsidRPr="0003362E">
        <w:rPr>
          <w:rFonts w:ascii="Arial" w:hAnsi="Arial" w:cs="Arial"/>
          <w:noProof/>
        </w:rPr>
        <w:t xml:space="preserve">Muss die Bearbeitung der Arbeit wegen Krankheit oder aus anderen nicht vom Prüfling zu vertretenden schwerwiegenden Gründen unterbrochen werden, ruht die Bearbeitungszeit während dieser Unterbrechung. </w:t>
      </w:r>
      <w:r w:rsidRPr="0003362E">
        <w:rPr>
          <w:rFonts w:ascii="Arial" w:hAnsi="Arial" w:cs="Arial"/>
          <w:noProof/>
          <w:vertAlign w:val="superscript"/>
        </w:rPr>
        <w:t>3</w:t>
      </w:r>
      <w:r w:rsidRPr="0003362E">
        <w:rPr>
          <w:rFonts w:ascii="Arial" w:hAnsi="Arial" w:cs="Arial"/>
          <w:noProof/>
        </w:rPr>
        <w:t xml:space="preserve">Die entsprechenden Nachweise sind unverzüglich dem vorsitzenden Mitglied des Prüfungsausschusses vorzulegen. </w:t>
      </w:r>
      <w:r w:rsidRPr="0003362E">
        <w:rPr>
          <w:rFonts w:ascii="Arial" w:hAnsi="Arial" w:cs="Arial"/>
          <w:noProof/>
          <w:vertAlign w:val="superscript"/>
        </w:rPr>
        <w:t>4</w:t>
      </w:r>
      <w:r w:rsidR="00BE1742" w:rsidRPr="0003362E">
        <w:rPr>
          <w:rFonts w:ascii="Arial" w:hAnsi="Arial" w:cs="Arial"/>
          <w:noProof/>
        </w:rPr>
        <w:t>§ </w:t>
      </w:r>
      <w:r w:rsidRPr="0003362E">
        <w:rPr>
          <w:rFonts w:ascii="Arial" w:hAnsi="Arial" w:cs="Arial"/>
          <w:noProof/>
        </w:rPr>
        <w:t>1</w:t>
      </w:r>
      <w:r w:rsidR="00F7011A" w:rsidRPr="0003362E">
        <w:rPr>
          <w:rFonts w:ascii="Arial" w:hAnsi="Arial" w:cs="Arial"/>
          <w:noProof/>
        </w:rPr>
        <w:t>6</w:t>
      </w:r>
      <w:r w:rsidRPr="0003362E">
        <w:rPr>
          <w:rFonts w:ascii="Arial" w:hAnsi="Arial" w:cs="Arial"/>
          <w:noProof/>
        </w:rPr>
        <w:t xml:space="preserve"> Abs. 2</w:t>
      </w:r>
      <w:r w:rsidRPr="0003362E" w:rsidDel="00FF69AE">
        <w:rPr>
          <w:rFonts w:ascii="Arial" w:hAnsi="Arial" w:cs="Arial"/>
          <w:noProof/>
        </w:rPr>
        <w:t xml:space="preserve"> </w:t>
      </w:r>
      <w:r w:rsidRPr="0003362E">
        <w:rPr>
          <w:rFonts w:ascii="Arial" w:hAnsi="Arial" w:cs="Arial"/>
          <w:noProof/>
        </w:rPr>
        <w:t>findet entsprechende Anwendung.</w:t>
      </w:r>
    </w:p>
    <w:p w14:paraId="32BFF895" w14:textId="77777777" w:rsidR="003C1D3E" w:rsidRPr="0003362E" w:rsidRDefault="003C1D3E" w:rsidP="003C1D3E">
      <w:pPr>
        <w:keepNext w:val="0"/>
        <w:keepLines w:val="0"/>
        <w:numPr>
          <w:ilvl w:val="0"/>
          <w:numId w:val="21"/>
        </w:numPr>
        <w:tabs>
          <w:tab w:val="clear" w:pos="720"/>
        </w:tabs>
        <w:spacing w:before="120" w:line="320" w:lineRule="exact"/>
        <w:ind w:left="425" w:hanging="425"/>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Abschlussarbeiten sind von der oder dem Betreuenden und einem bzw. einer weiteren Prüfenden zu bewerten. </w:t>
      </w:r>
      <w:r w:rsidRPr="0003362E">
        <w:rPr>
          <w:rFonts w:ascii="Arial" w:hAnsi="Arial" w:cs="Arial"/>
          <w:noProof/>
          <w:vertAlign w:val="superscript"/>
        </w:rPr>
        <w:t>2</w:t>
      </w:r>
      <w:r w:rsidRPr="0003362E">
        <w:rPr>
          <w:rFonts w:ascii="Arial" w:hAnsi="Arial" w:cs="Arial"/>
          <w:noProof/>
        </w:rPr>
        <w:t xml:space="preserve">Die schriftlichen Gutachten sollen spätestens zwölf Wochen nach Einreichen der Arbeit abgegeben werden. </w:t>
      </w:r>
      <w:r w:rsidRPr="0003362E">
        <w:rPr>
          <w:rFonts w:ascii="Arial" w:hAnsi="Arial" w:cs="Arial"/>
          <w:noProof/>
          <w:vertAlign w:val="superscript"/>
        </w:rPr>
        <w:t>3</w:t>
      </w:r>
      <w:r w:rsidRPr="0003362E">
        <w:rPr>
          <w:rFonts w:ascii="Arial" w:hAnsi="Arial" w:cs="Arial"/>
          <w:noProof/>
        </w:rPr>
        <w:t xml:space="preserve">Weichen die Bewertungen um mehr als 1,0 voneinander ab oder beurteilt nur einer bzw. eine der Prüfenden die Arbeit mit </w:t>
      </w:r>
      <w:r w:rsidR="00D329DB">
        <w:rPr>
          <w:rFonts w:ascii="Arial" w:hAnsi="Arial" w:cs="Arial"/>
          <w:noProof/>
        </w:rPr>
        <w:t>„</w:t>
      </w:r>
      <w:r w:rsidRPr="0003362E">
        <w:rPr>
          <w:rFonts w:ascii="Arial" w:hAnsi="Arial" w:cs="Arial"/>
          <w:noProof/>
        </w:rPr>
        <w:t>nicht ausreichend</w:t>
      </w:r>
      <w:r w:rsidR="00D329DB">
        <w:rPr>
          <w:rFonts w:ascii="Arial" w:hAnsi="Arial" w:cs="Arial"/>
          <w:noProof/>
        </w:rPr>
        <w:t>“</w:t>
      </w:r>
      <w:r w:rsidRPr="0003362E">
        <w:rPr>
          <w:rFonts w:ascii="Arial" w:hAnsi="Arial" w:cs="Arial"/>
          <w:noProof/>
        </w:rPr>
        <w:t xml:space="preserve">, holt das vorsitzende Mitglied des Prüfungsausschusses das Gutachten einer bzw. eines weiteren Prüfenden ein. </w:t>
      </w:r>
      <w:r w:rsidRPr="0003362E">
        <w:rPr>
          <w:rFonts w:ascii="Arial" w:hAnsi="Arial" w:cs="Arial"/>
          <w:noProof/>
          <w:vertAlign w:val="superscript"/>
        </w:rPr>
        <w:t>4</w:t>
      </w:r>
      <w:r w:rsidRPr="0003362E">
        <w:rPr>
          <w:rFonts w:ascii="Arial" w:hAnsi="Arial" w:cs="Arial"/>
          <w:noProof/>
        </w:rPr>
        <w:t xml:space="preserve">Beurteilt der dritte Gutachter oder die dritte Gutachterin die Arbeit mit mindestens "ausreichend" (4,0), so wird die Note als arithmetisches Mittel der vorliegenden Bewertungen, mindestens aber mit "ausreichend" (4,0) festgelegt. </w:t>
      </w:r>
    </w:p>
    <w:p w14:paraId="09B03304" w14:textId="77777777" w:rsidR="00706DEE" w:rsidRPr="0003362E" w:rsidRDefault="003C1D3E" w:rsidP="003C1D3E">
      <w:pPr>
        <w:keepNext w:val="0"/>
        <w:keepLines w:val="0"/>
        <w:numPr>
          <w:ilvl w:val="0"/>
          <w:numId w:val="21"/>
        </w:numPr>
        <w:tabs>
          <w:tab w:val="clear" w:pos="720"/>
        </w:tabs>
        <w:spacing w:before="120" w:line="320" w:lineRule="exact"/>
        <w:ind w:left="425" w:hanging="425"/>
        <w:jc w:val="both"/>
        <w:rPr>
          <w:rFonts w:ascii="Arial" w:hAnsi="Arial" w:cs="Arial"/>
          <w:noProof/>
        </w:rPr>
      </w:pPr>
      <w:r w:rsidRPr="0003362E">
        <w:rPr>
          <w:rFonts w:ascii="Arial" w:hAnsi="Arial" w:cs="Arial"/>
          <w:noProof/>
          <w:vertAlign w:val="superscript"/>
        </w:rPr>
        <w:lastRenderedPageBreak/>
        <w:t>1</w:t>
      </w:r>
      <w:r w:rsidRPr="0003362E">
        <w:rPr>
          <w:rFonts w:ascii="Arial" w:hAnsi="Arial" w:cs="Arial"/>
          <w:noProof/>
        </w:rPr>
        <w:t xml:space="preserve">Studierende, die das Thema der Abschlussarbeit nicht innerhalb von fünf Jahren nach Aufnahme des Studiums übernommen haben, verlieren den Prüfungsanspruch in dem Studiengang. </w:t>
      </w:r>
      <w:r w:rsidRPr="0003362E">
        <w:rPr>
          <w:rFonts w:ascii="Arial" w:hAnsi="Arial" w:cs="Arial"/>
          <w:noProof/>
          <w:vertAlign w:val="superscript"/>
        </w:rPr>
        <w:t>2</w:t>
      </w:r>
      <w:r w:rsidRPr="0003362E">
        <w:rPr>
          <w:rFonts w:ascii="Arial" w:hAnsi="Arial" w:cs="Arial"/>
          <w:noProof/>
        </w:rPr>
        <w:t xml:space="preserve">In Fällen einer besonderen persönlichen Härte verlängert der Prüfungsausschuss diese Frist auf begründeten Antrag des bzw. der Studierenden entsprechend; </w:t>
      </w:r>
      <w:r w:rsidR="00BE1742" w:rsidRPr="0003362E">
        <w:rPr>
          <w:rFonts w:ascii="Arial" w:hAnsi="Arial" w:cs="Arial"/>
          <w:noProof/>
        </w:rPr>
        <w:t>§ </w:t>
      </w:r>
      <w:r w:rsidRPr="0003362E">
        <w:rPr>
          <w:rFonts w:ascii="Arial" w:hAnsi="Arial" w:cs="Arial"/>
          <w:noProof/>
        </w:rPr>
        <w:t>1</w:t>
      </w:r>
      <w:r w:rsidR="00F7011A" w:rsidRPr="0003362E">
        <w:rPr>
          <w:rFonts w:ascii="Arial" w:hAnsi="Arial" w:cs="Arial"/>
          <w:noProof/>
        </w:rPr>
        <w:t>6</w:t>
      </w:r>
      <w:r w:rsidRPr="0003362E">
        <w:rPr>
          <w:rFonts w:ascii="Arial" w:hAnsi="Arial" w:cs="Arial"/>
          <w:noProof/>
        </w:rPr>
        <w:t xml:space="preserve"> Abs. 2 gilt analog.</w:t>
      </w:r>
    </w:p>
    <w:p w14:paraId="47A1CD7C" w14:textId="77777777" w:rsidR="00614C6E" w:rsidRPr="00AF221D" w:rsidRDefault="00BE1742" w:rsidP="00B64198">
      <w:pPr>
        <w:shd w:val="clear" w:color="auto" w:fill="FFFFFF"/>
        <w:tabs>
          <w:tab w:val="left" w:pos="566"/>
        </w:tabs>
        <w:spacing w:before="240" w:after="120" w:line="240" w:lineRule="exact"/>
        <w:ind w:right="6"/>
        <w:jc w:val="center"/>
        <w:rPr>
          <w:rFonts w:ascii="Arial" w:hAnsi="Arial" w:cs="Arial"/>
          <w:b/>
          <w:bCs/>
          <w:spacing w:val="-2"/>
        </w:rPr>
      </w:pPr>
      <w:r>
        <w:rPr>
          <w:rFonts w:ascii="Arial" w:hAnsi="Arial" w:cs="Arial"/>
          <w:b/>
          <w:bCs/>
        </w:rPr>
        <w:t>§ </w:t>
      </w:r>
      <w:r w:rsidR="00614C6E" w:rsidRPr="00AF221D">
        <w:rPr>
          <w:rFonts w:ascii="Arial" w:hAnsi="Arial" w:cs="Arial"/>
          <w:b/>
          <w:bCs/>
        </w:rPr>
        <w:t>1</w:t>
      </w:r>
      <w:r w:rsidR="00410E8E">
        <w:rPr>
          <w:rFonts w:ascii="Arial" w:hAnsi="Arial" w:cs="Arial"/>
          <w:b/>
          <w:bCs/>
        </w:rPr>
        <w:t>4</w:t>
      </w:r>
      <w:r w:rsidR="004B45D6" w:rsidRPr="00AF221D">
        <w:rPr>
          <w:rFonts w:ascii="Arial" w:hAnsi="Arial" w:cs="Arial"/>
          <w:b/>
          <w:bCs/>
        </w:rPr>
        <w:br/>
      </w:r>
      <w:r w:rsidR="00614C6E" w:rsidRPr="00AF221D">
        <w:rPr>
          <w:rFonts w:ascii="Arial" w:hAnsi="Arial" w:cs="Arial"/>
          <w:b/>
          <w:bCs/>
          <w:spacing w:val="-2"/>
        </w:rPr>
        <w:t>Bewertung</w:t>
      </w:r>
      <w:r w:rsidR="00614C6E" w:rsidRPr="00AF221D">
        <w:rPr>
          <w:rFonts w:ascii="Arial" w:eastAsia="Arial" w:hAnsi="Arial" w:cs="Arial"/>
          <w:b/>
          <w:bCs/>
          <w:spacing w:val="-2"/>
        </w:rPr>
        <w:t xml:space="preserve"> </w:t>
      </w:r>
      <w:r w:rsidR="00614C6E" w:rsidRPr="00AF221D">
        <w:rPr>
          <w:rFonts w:ascii="Arial" w:hAnsi="Arial" w:cs="Arial"/>
          <w:b/>
          <w:bCs/>
          <w:spacing w:val="-2"/>
        </w:rPr>
        <w:t>der</w:t>
      </w:r>
      <w:r w:rsidR="00614C6E" w:rsidRPr="00AF221D">
        <w:rPr>
          <w:rFonts w:ascii="Arial" w:eastAsia="Arial" w:hAnsi="Arial" w:cs="Arial"/>
          <w:b/>
          <w:bCs/>
          <w:spacing w:val="-2"/>
        </w:rPr>
        <w:t xml:space="preserve"> </w:t>
      </w:r>
      <w:r w:rsidR="00614C6E" w:rsidRPr="00AF221D">
        <w:rPr>
          <w:rFonts w:ascii="Arial" w:hAnsi="Arial" w:cs="Arial"/>
          <w:b/>
          <w:bCs/>
          <w:spacing w:val="-2"/>
        </w:rPr>
        <w:t>Prüfungsleistungen</w:t>
      </w:r>
      <w:r w:rsidR="00614C6E" w:rsidRPr="00AF221D">
        <w:rPr>
          <w:rFonts w:ascii="Arial" w:eastAsia="Arial" w:hAnsi="Arial" w:cs="Arial"/>
          <w:b/>
          <w:bCs/>
          <w:spacing w:val="-2"/>
        </w:rPr>
        <w:t xml:space="preserve"> </w:t>
      </w:r>
      <w:r w:rsidR="00614C6E" w:rsidRPr="00AF221D">
        <w:rPr>
          <w:rFonts w:ascii="Arial" w:hAnsi="Arial" w:cs="Arial"/>
          <w:b/>
          <w:bCs/>
          <w:spacing w:val="-2"/>
        </w:rPr>
        <w:t>und</w:t>
      </w:r>
      <w:r w:rsidR="00614C6E" w:rsidRPr="00AF221D">
        <w:rPr>
          <w:rFonts w:ascii="Arial" w:eastAsia="Arial" w:hAnsi="Arial" w:cs="Arial"/>
          <w:b/>
          <w:bCs/>
          <w:spacing w:val="-2"/>
        </w:rPr>
        <w:t xml:space="preserve"> </w:t>
      </w:r>
      <w:r w:rsidR="00614C6E" w:rsidRPr="00AF221D">
        <w:rPr>
          <w:rFonts w:ascii="Arial" w:hAnsi="Arial" w:cs="Arial"/>
          <w:b/>
          <w:bCs/>
          <w:spacing w:val="-2"/>
        </w:rPr>
        <w:t>Notenbildung</w:t>
      </w:r>
    </w:p>
    <w:p w14:paraId="2554EE42" w14:textId="77777777" w:rsidR="00CA7117" w:rsidRPr="0003362E" w:rsidRDefault="00CA7117" w:rsidP="00CA7117">
      <w:pPr>
        <w:keepNext w:val="0"/>
        <w:numPr>
          <w:ilvl w:val="0"/>
          <w:numId w:val="22"/>
        </w:numPr>
        <w:tabs>
          <w:tab w:val="clear" w:pos="720"/>
          <w:tab w:val="num" w:pos="426"/>
        </w:tabs>
        <w:spacing w:before="120" w:line="320" w:lineRule="exact"/>
        <w:ind w:left="425" w:hanging="425"/>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Die Noten für die einzelnen Prüfungsleistungen werden von den jeweiligen Prüfenden festgesetzt. </w:t>
      </w:r>
      <w:r w:rsidRPr="0003362E">
        <w:rPr>
          <w:rFonts w:ascii="Arial" w:hAnsi="Arial" w:cs="Arial"/>
          <w:noProof/>
          <w:vertAlign w:val="superscript"/>
        </w:rPr>
        <w:t>2</w:t>
      </w:r>
      <w:r w:rsidRPr="0003362E">
        <w:rPr>
          <w:rFonts w:ascii="Arial" w:hAnsi="Arial" w:cs="Arial"/>
          <w:noProof/>
        </w:rPr>
        <w:t>Für die Bewertung der Prüfungsleistungen sind folgende Noten zu verwenden:</w:t>
      </w:r>
    </w:p>
    <w:p w14:paraId="46451625" w14:textId="77777777" w:rsidR="00CA7117" w:rsidRPr="0003362E" w:rsidRDefault="00CA7117" w:rsidP="00CA7117">
      <w:pPr>
        <w:keepNext w:val="0"/>
        <w:tabs>
          <w:tab w:val="left" w:pos="993"/>
        </w:tabs>
        <w:spacing w:line="320" w:lineRule="exact"/>
        <w:ind w:left="993" w:hanging="567"/>
        <w:jc w:val="both"/>
        <w:rPr>
          <w:rFonts w:ascii="Arial" w:hAnsi="Arial" w:cs="Arial"/>
          <w:noProof/>
        </w:rPr>
      </w:pPr>
      <w:r w:rsidRPr="0003362E">
        <w:rPr>
          <w:rFonts w:ascii="Arial" w:hAnsi="Arial" w:cs="Arial"/>
          <w:noProof/>
        </w:rPr>
        <w:t>1 =</w:t>
      </w:r>
      <w:r w:rsidRPr="0003362E">
        <w:rPr>
          <w:rFonts w:ascii="Arial" w:hAnsi="Arial" w:cs="Arial"/>
          <w:noProof/>
        </w:rPr>
        <w:tab/>
        <w:t>sehr gut (eine hervorragende Leistung),</w:t>
      </w:r>
    </w:p>
    <w:p w14:paraId="636F5DCF" w14:textId="77777777" w:rsidR="00CA7117" w:rsidRPr="0003362E" w:rsidRDefault="00CA7117" w:rsidP="00CA7117">
      <w:pPr>
        <w:keepNext w:val="0"/>
        <w:tabs>
          <w:tab w:val="left" w:pos="993"/>
        </w:tabs>
        <w:spacing w:line="320" w:lineRule="exact"/>
        <w:ind w:left="993" w:hanging="567"/>
        <w:jc w:val="both"/>
        <w:rPr>
          <w:rFonts w:ascii="Arial" w:hAnsi="Arial" w:cs="Arial"/>
          <w:noProof/>
        </w:rPr>
      </w:pPr>
      <w:r w:rsidRPr="0003362E">
        <w:rPr>
          <w:rFonts w:ascii="Arial" w:hAnsi="Arial" w:cs="Arial"/>
          <w:noProof/>
        </w:rPr>
        <w:t>2 =</w:t>
      </w:r>
      <w:r w:rsidRPr="0003362E">
        <w:rPr>
          <w:rFonts w:ascii="Arial" w:hAnsi="Arial" w:cs="Arial"/>
          <w:noProof/>
        </w:rPr>
        <w:tab/>
        <w:t>gut (eine Leistung, die erheblich über den durchschnittlichen Anforderungen liegt),</w:t>
      </w:r>
    </w:p>
    <w:p w14:paraId="426EBC45" w14:textId="77777777" w:rsidR="00CA7117" w:rsidRPr="0003362E" w:rsidRDefault="00CA7117" w:rsidP="00CA7117">
      <w:pPr>
        <w:keepNext w:val="0"/>
        <w:tabs>
          <w:tab w:val="left" w:pos="993"/>
        </w:tabs>
        <w:spacing w:line="320" w:lineRule="exact"/>
        <w:ind w:left="993" w:hanging="567"/>
        <w:jc w:val="both"/>
        <w:rPr>
          <w:rFonts w:ascii="Arial" w:hAnsi="Arial" w:cs="Arial"/>
          <w:noProof/>
        </w:rPr>
      </w:pPr>
      <w:r w:rsidRPr="0003362E">
        <w:rPr>
          <w:rFonts w:ascii="Arial" w:hAnsi="Arial" w:cs="Arial"/>
          <w:noProof/>
        </w:rPr>
        <w:t>3 =</w:t>
      </w:r>
      <w:r w:rsidRPr="0003362E">
        <w:rPr>
          <w:rFonts w:ascii="Arial" w:hAnsi="Arial" w:cs="Arial"/>
          <w:noProof/>
        </w:rPr>
        <w:tab/>
        <w:t>befriedigend (eine Leistung, die durchschnittlichen Anforderungen entspricht),</w:t>
      </w:r>
    </w:p>
    <w:p w14:paraId="2D397663" w14:textId="77777777" w:rsidR="00CA7117" w:rsidRPr="0003362E" w:rsidRDefault="00CA7117" w:rsidP="00CA7117">
      <w:pPr>
        <w:keepNext w:val="0"/>
        <w:tabs>
          <w:tab w:val="left" w:pos="993"/>
        </w:tabs>
        <w:spacing w:line="320" w:lineRule="exact"/>
        <w:ind w:left="993" w:hanging="567"/>
        <w:jc w:val="both"/>
        <w:rPr>
          <w:rFonts w:ascii="Arial" w:hAnsi="Arial" w:cs="Arial"/>
          <w:noProof/>
        </w:rPr>
      </w:pPr>
      <w:r w:rsidRPr="0003362E">
        <w:rPr>
          <w:rFonts w:ascii="Arial" w:hAnsi="Arial" w:cs="Arial"/>
          <w:noProof/>
        </w:rPr>
        <w:t>4 =</w:t>
      </w:r>
      <w:r w:rsidRPr="0003362E">
        <w:rPr>
          <w:rFonts w:ascii="Arial" w:hAnsi="Arial" w:cs="Arial"/>
          <w:noProof/>
        </w:rPr>
        <w:tab/>
        <w:t>ausreichend (eine Leistung, die trotz ihrer Mängel noch den Anforderungen genügt),</w:t>
      </w:r>
    </w:p>
    <w:p w14:paraId="107F8D35" w14:textId="77777777" w:rsidR="00CA7117" w:rsidRPr="0003362E" w:rsidRDefault="00CA7117" w:rsidP="001B3845">
      <w:pPr>
        <w:keepNext w:val="0"/>
        <w:tabs>
          <w:tab w:val="left" w:pos="993"/>
        </w:tabs>
        <w:spacing w:after="120" w:line="320" w:lineRule="exact"/>
        <w:ind w:left="992" w:hanging="567"/>
        <w:jc w:val="both"/>
        <w:rPr>
          <w:rFonts w:ascii="Arial" w:hAnsi="Arial" w:cs="Arial"/>
          <w:noProof/>
        </w:rPr>
      </w:pPr>
      <w:r w:rsidRPr="0003362E">
        <w:rPr>
          <w:rFonts w:ascii="Arial" w:hAnsi="Arial" w:cs="Arial"/>
          <w:noProof/>
        </w:rPr>
        <w:t>5 =</w:t>
      </w:r>
      <w:r w:rsidRPr="0003362E">
        <w:rPr>
          <w:rFonts w:ascii="Arial" w:hAnsi="Arial" w:cs="Arial"/>
          <w:noProof/>
        </w:rPr>
        <w:tab/>
        <w:t>nicht ausreichend (eine Leistung, die wegen erheblicher Mängel den Anforderungen nicht mehr genügt).</w:t>
      </w:r>
    </w:p>
    <w:p w14:paraId="0858EA8C" w14:textId="77777777" w:rsidR="00CC082F" w:rsidRPr="0003362E" w:rsidRDefault="00CA7117" w:rsidP="00830FCA">
      <w:pPr>
        <w:keepNext w:val="0"/>
        <w:numPr>
          <w:ilvl w:val="0"/>
          <w:numId w:val="22"/>
        </w:numPr>
        <w:tabs>
          <w:tab w:val="clear" w:pos="720"/>
          <w:tab w:val="num" w:pos="426"/>
        </w:tabs>
        <w:spacing w:after="120" w:line="320" w:lineRule="exact"/>
        <w:ind w:left="425" w:hanging="425"/>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Zur differenzierten Bewertung der Prüfungsleistungen stehen Zwischenwerte zur Verfügung. </w:t>
      </w:r>
      <w:r w:rsidRPr="0003362E">
        <w:rPr>
          <w:rFonts w:ascii="Arial" w:hAnsi="Arial" w:cs="Arial"/>
          <w:noProof/>
          <w:vertAlign w:val="superscript"/>
        </w:rPr>
        <w:t>2</w:t>
      </w:r>
      <w:r w:rsidRPr="0003362E">
        <w:rPr>
          <w:rFonts w:ascii="Arial" w:hAnsi="Arial" w:cs="Arial"/>
          <w:noProof/>
        </w:rPr>
        <w:t xml:space="preserve">Hierzu werden die Noten um 0,3 angehoben oder gesenkt; die Noten 0,7, </w:t>
      </w:r>
      <w:r w:rsidR="00410E8E" w:rsidRPr="0003362E">
        <w:rPr>
          <w:rFonts w:ascii="Arial" w:hAnsi="Arial" w:cs="Arial"/>
          <w:noProof/>
        </w:rPr>
        <w:t xml:space="preserve">4,3, </w:t>
      </w:r>
      <w:r w:rsidRPr="0003362E">
        <w:rPr>
          <w:rFonts w:ascii="Arial" w:hAnsi="Arial" w:cs="Arial"/>
          <w:noProof/>
        </w:rPr>
        <w:t>4,7 und 5,3 sind dabei ausgeschlossen.</w:t>
      </w:r>
    </w:p>
    <w:p w14:paraId="562AAA7D" w14:textId="77777777" w:rsidR="00410E8E" w:rsidRPr="0003362E" w:rsidRDefault="00410E8E" w:rsidP="00410E8E">
      <w:pPr>
        <w:keepNext w:val="0"/>
        <w:numPr>
          <w:ilvl w:val="0"/>
          <w:numId w:val="22"/>
        </w:numPr>
        <w:tabs>
          <w:tab w:val="clear" w:pos="720"/>
          <w:tab w:val="num" w:pos="426"/>
        </w:tabs>
        <w:spacing w:after="120" w:line="320" w:lineRule="exact"/>
        <w:ind w:left="425" w:hanging="425"/>
        <w:jc w:val="both"/>
        <w:rPr>
          <w:rFonts w:ascii="Arial" w:hAnsi="Arial" w:cs="Arial"/>
          <w:noProof/>
        </w:rPr>
      </w:pPr>
      <w:r w:rsidRPr="0003362E">
        <w:rPr>
          <w:rFonts w:ascii="Arial" w:hAnsi="Arial" w:cs="Arial"/>
          <w:noProof/>
        </w:rPr>
        <w:t>Bei den in der Anlage mit „unbenotet“ gekennzeichneten (Teil-)Prüfungen ist die Bewertung auf die Feststellung „bestanden“ oder „nicht bestanden“ beschränkt.</w:t>
      </w:r>
    </w:p>
    <w:p w14:paraId="3DDB6F00" w14:textId="77777777" w:rsidR="00CA7117" w:rsidRPr="0003362E" w:rsidRDefault="00CA7117" w:rsidP="00CA7117">
      <w:pPr>
        <w:keepNext w:val="0"/>
        <w:numPr>
          <w:ilvl w:val="0"/>
          <w:numId w:val="22"/>
        </w:numPr>
        <w:tabs>
          <w:tab w:val="clear" w:pos="720"/>
          <w:tab w:val="num" w:pos="426"/>
        </w:tabs>
        <w:spacing w:after="120" w:line="288" w:lineRule="auto"/>
        <w:ind w:left="425" w:hanging="426"/>
        <w:jc w:val="both"/>
        <w:rPr>
          <w:rFonts w:ascii="Arial" w:hAnsi="Arial" w:cs="Arial"/>
          <w:noProof/>
        </w:rPr>
      </w:pPr>
      <w:r w:rsidRPr="0003362E">
        <w:rPr>
          <w:rFonts w:ascii="Arial" w:hAnsi="Arial" w:cs="Arial"/>
          <w:noProof/>
          <w:vertAlign w:val="superscript"/>
        </w:rPr>
        <w:t>1</w:t>
      </w:r>
      <w:r w:rsidRPr="0003362E">
        <w:rPr>
          <w:rFonts w:ascii="Arial" w:hAnsi="Arial" w:cs="Arial"/>
          <w:noProof/>
        </w:rPr>
        <w:t xml:space="preserve">Eine Modulprüfung, die sich aus mehreren Teilprüfungen zusammensetzt, ist nur dann bestanden, wenn sämtliche Teilprüfungen bestanden wurden. </w:t>
      </w:r>
      <w:r w:rsidRPr="0003362E">
        <w:rPr>
          <w:rFonts w:ascii="Arial" w:hAnsi="Arial" w:cs="Arial"/>
          <w:noProof/>
          <w:vertAlign w:val="superscript"/>
        </w:rPr>
        <w:t>2</w:t>
      </w:r>
      <w:r w:rsidR="004E4912" w:rsidRPr="0003362E">
        <w:rPr>
          <w:rFonts w:ascii="Arial" w:hAnsi="Arial" w:cs="Arial"/>
          <w:noProof/>
        </w:rPr>
        <w:t>Die Note des Moduls ergibt sich dann aus dem arithmetischen Mittel der Einzelbewertungen der Teilprüfungen</w:t>
      </w:r>
      <w:r w:rsidR="004E4912" w:rsidRPr="0003362E">
        <w:rPr>
          <w:rFonts w:ascii="Arial" w:hAnsi="Arial" w:cs="Arial"/>
        </w:rPr>
        <w:t xml:space="preserve"> nach Maßgabe der Gewichtung der Teilprüfungen in der Anlage</w:t>
      </w:r>
      <w:r w:rsidR="004E4912" w:rsidRPr="0003362E">
        <w:rPr>
          <w:rFonts w:ascii="Arial" w:hAnsi="Arial" w:cs="Arial"/>
          <w:noProof/>
        </w:rPr>
        <w:t>; nicht benotete Teilprüfungen nach Abs. 3 gehen nicht in die Berechnung der Modulnote ein.</w:t>
      </w:r>
      <w:r w:rsidRPr="0003362E">
        <w:rPr>
          <w:rFonts w:ascii="Arial" w:hAnsi="Arial" w:cs="Arial"/>
          <w:noProof/>
        </w:rPr>
        <w:t xml:space="preserve"> </w:t>
      </w:r>
      <w:r w:rsidRPr="0003362E">
        <w:rPr>
          <w:rFonts w:ascii="Arial" w:hAnsi="Arial" w:cs="Arial"/>
          <w:noProof/>
          <w:vertAlign w:val="superscript"/>
        </w:rPr>
        <w:t>3</w:t>
      </w:r>
      <w:r w:rsidRPr="0003362E">
        <w:rPr>
          <w:rFonts w:ascii="Arial" w:hAnsi="Arial" w:cs="Arial"/>
          <w:noProof/>
        </w:rPr>
        <w:t xml:space="preserve">Bei der Berechnung wird nur die erste Dezimalstelle hinter dem Komma berücksichtigt; alle weiteren Stellen werden ohne Rundung gestrichen. </w:t>
      </w:r>
      <w:r w:rsidRPr="0003362E">
        <w:rPr>
          <w:rFonts w:ascii="Arial" w:hAnsi="Arial" w:cs="Arial"/>
          <w:noProof/>
          <w:vertAlign w:val="superscript"/>
        </w:rPr>
        <w:t>4</w:t>
      </w:r>
      <w:r w:rsidRPr="0003362E">
        <w:rPr>
          <w:rFonts w:ascii="Arial" w:hAnsi="Arial" w:cs="Arial"/>
          <w:noProof/>
        </w:rPr>
        <w:t xml:space="preserve">Entsprechendes gilt bei der Bewertung einer Prüfungsleistung durch mehrende Prüfende. </w:t>
      </w:r>
      <w:r w:rsidRPr="0003362E">
        <w:rPr>
          <w:rFonts w:ascii="Arial" w:hAnsi="Arial" w:cs="Arial"/>
          <w:noProof/>
          <w:vertAlign w:val="superscript"/>
        </w:rPr>
        <w:t>5</w:t>
      </w:r>
      <w:r w:rsidRPr="0003362E">
        <w:rPr>
          <w:rFonts w:ascii="Arial" w:hAnsi="Arial" w:cs="Arial"/>
          <w:noProof/>
        </w:rPr>
        <w:t>Die Noten lauten danach:</w:t>
      </w:r>
    </w:p>
    <w:p w14:paraId="263E3AED" w14:textId="77777777" w:rsidR="00CA7117" w:rsidRPr="0003362E" w:rsidRDefault="00CA7117" w:rsidP="00CA7117">
      <w:pPr>
        <w:keepNext w:val="0"/>
        <w:tabs>
          <w:tab w:val="num" w:pos="426"/>
          <w:tab w:val="left" w:pos="2552"/>
        </w:tabs>
        <w:spacing w:after="120" w:line="288" w:lineRule="auto"/>
        <w:ind w:left="425"/>
        <w:jc w:val="both"/>
        <w:rPr>
          <w:rFonts w:ascii="Arial" w:hAnsi="Arial" w:cs="Arial"/>
          <w:noProof/>
        </w:rPr>
      </w:pPr>
      <w:r w:rsidRPr="0003362E">
        <w:rPr>
          <w:rFonts w:ascii="Arial" w:hAnsi="Arial" w:cs="Arial"/>
          <w:noProof/>
        </w:rPr>
        <w:t>bis 1,5</w:t>
      </w:r>
      <w:r w:rsidRPr="0003362E">
        <w:rPr>
          <w:rFonts w:ascii="Arial" w:hAnsi="Arial" w:cs="Arial"/>
          <w:noProof/>
        </w:rPr>
        <w:tab/>
        <w:t>= „sehr gut“</w:t>
      </w:r>
    </w:p>
    <w:p w14:paraId="3C676D77" w14:textId="77777777" w:rsidR="00CA7117" w:rsidRPr="0003362E" w:rsidRDefault="00CA7117" w:rsidP="00CA7117">
      <w:pPr>
        <w:keepNext w:val="0"/>
        <w:tabs>
          <w:tab w:val="num" w:pos="426"/>
          <w:tab w:val="left" w:pos="2552"/>
        </w:tabs>
        <w:spacing w:after="120" w:line="288" w:lineRule="auto"/>
        <w:ind w:left="425"/>
        <w:jc w:val="both"/>
        <w:rPr>
          <w:rFonts w:ascii="Arial" w:hAnsi="Arial" w:cs="Arial"/>
          <w:noProof/>
        </w:rPr>
      </w:pPr>
      <w:r w:rsidRPr="0003362E">
        <w:rPr>
          <w:rFonts w:ascii="Arial" w:hAnsi="Arial" w:cs="Arial"/>
          <w:noProof/>
        </w:rPr>
        <w:t>über 1,5 bis 2,5</w:t>
      </w:r>
      <w:r w:rsidRPr="0003362E">
        <w:rPr>
          <w:rFonts w:ascii="Arial" w:hAnsi="Arial" w:cs="Arial"/>
          <w:noProof/>
        </w:rPr>
        <w:tab/>
        <w:t>= „gut“</w:t>
      </w:r>
    </w:p>
    <w:p w14:paraId="66DF4020" w14:textId="77777777" w:rsidR="00CA7117" w:rsidRPr="0003362E" w:rsidRDefault="00CA7117" w:rsidP="00CA7117">
      <w:pPr>
        <w:keepNext w:val="0"/>
        <w:tabs>
          <w:tab w:val="num" w:pos="426"/>
          <w:tab w:val="left" w:pos="2552"/>
        </w:tabs>
        <w:spacing w:after="120" w:line="288" w:lineRule="auto"/>
        <w:ind w:left="425"/>
        <w:jc w:val="both"/>
        <w:rPr>
          <w:rFonts w:ascii="Arial" w:hAnsi="Arial" w:cs="Arial"/>
          <w:noProof/>
        </w:rPr>
      </w:pPr>
      <w:r w:rsidRPr="0003362E">
        <w:rPr>
          <w:rFonts w:ascii="Arial" w:hAnsi="Arial" w:cs="Arial"/>
          <w:noProof/>
        </w:rPr>
        <w:t>über 2,5 bis 3,5</w:t>
      </w:r>
      <w:r w:rsidRPr="0003362E">
        <w:rPr>
          <w:rFonts w:ascii="Arial" w:hAnsi="Arial" w:cs="Arial"/>
          <w:noProof/>
        </w:rPr>
        <w:tab/>
        <w:t>= „befriedigend“</w:t>
      </w:r>
    </w:p>
    <w:p w14:paraId="36611BB4" w14:textId="77777777" w:rsidR="00272D07" w:rsidRDefault="00CA7117" w:rsidP="00272D07">
      <w:pPr>
        <w:keepNext w:val="0"/>
        <w:tabs>
          <w:tab w:val="num" w:pos="426"/>
          <w:tab w:val="left" w:pos="2552"/>
        </w:tabs>
        <w:spacing w:after="120" w:line="288" w:lineRule="auto"/>
        <w:ind w:left="425"/>
        <w:jc w:val="both"/>
        <w:rPr>
          <w:rFonts w:ascii="Arial" w:hAnsi="Arial" w:cs="Arial"/>
          <w:noProof/>
        </w:rPr>
      </w:pPr>
      <w:r w:rsidRPr="0003362E">
        <w:rPr>
          <w:rFonts w:ascii="Arial" w:hAnsi="Arial" w:cs="Arial"/>
          <w:noProof/>
        </w:rPr>
        <w:t>über 3,5 bis 4,0</w:t>
      </w:r>
      <w:r w:rsidRPr="0003362E">
        <w:rPr>
          <w:rFonts w:ascii="Arial" w:hAnsi="Arial" w:cs="Arial"/>
          <w:noProof/>
        </w:rPr>
        <w:tab/>
        <w:t>= „ausreichend“</w:t>
      </w:r>
    </w:p>
    <w:p w14:paraId="1DABF9EC" w14:textId="46709857" w:rsidR="002F5BB8" w:rsidRPr="0003362E" w:rsidRDefault="00272D07" w:rsidP="00272D07">
      <w:pPr>
        <w:keepNext w:val="0"/>
        <w:tabs>
          <w:tab w:val="num" w:pos="426"/>
          <w:tab w:val="left" w:pos="2552"/>
        </w:tabs>
        <w:spacing w:after="120" w:line="288" w:lineRule="auto"/>
        <w:ind w:left="425"/>
        <w:jc w:val="both"/>
        <w:rPr>
          <w:rFonts w:ascii="Arial" w:hAnsi="Arial" w:cs="Arial"/>
          <w:noProof/>
        </w:rPr>
      </w:pPr>
      <w:r w:rsidRPr="00113199">
        <w:rPr>
          <w:rFonts w:ascii="Arial" w:hAnsi="Arial" w:cs="Arial"/>
          <w:noProof/>
        </w:rPr>
        <w:t>über 4,0</w:t>
      </w:r>
      <w:r w:rsidRPr="00113199">
        <w:rPr>
          <w:rFonts w:ascii="Arial" w:hAnsi="Arial" w:cs="Arial"/>
          <w:noProof/>
        </w:rPr>
        <w:tab/>
        <w:t>= „nicht ausreichend“</w:t>
      </w:r>
    </w:p>
    <w:p w14:paraId="699F9498" w14:textId="77777777" w:rsidR="004D2497" w:rsidRPr="0003362E" w:rsidRDefault="004D2497" w:rsidP="004D2497">
      <w:pPr>
        <w:keepNext w:val="0"/>
        <w:tabs>
          <w:tab w:val="num" w:pos="426"/>
          <w:tab w:val="left" w:pos="2552"/>
        </w:tabs>
        <w:spacing w:after="120" w:line="288" w:lineRule="auto"/>
        <w:ind w:left="425"/>
        <w:jc w:val="both"/>
        <w:rPr>
          <w:rFonts w:ascii="Arial" w:hAnsi="Arial" w:cs="Arial"/>
          <w:noProof/>
        </w:rPr>
      </w:pPr>
    </w:p>
    <w:p w14:paraId="2A147E76" w14:textId="77777777" w:rsidR="00CC082F" w:rsidRPr="0003362E" w:rsidRDefault="00CA7117" w:rsidP="00BF625B">
      <w:pPr>
        <w:keepNext w:val="0"/>
        <w:keepLines w:val="0"/>
        <w:numPr>
          <w:ilvl w:val="0"/>
          <w:numId w:val="22"/>
        </w:numPr>
        <w:tabs>
          <w:tab w:val="clear" w:pos="720"/>
          <w:tab w:val="num" w:pos="426"/>
        </w:tabs>
        <w:spacing w:after="120" w:line="288" w:lineRule="auto"/>
        <w:ind w:left="425" w:hanging="425"/>
        <w:jc w:val="both"/>
        <w:rPr>
          <w:rFonts w:ascii="Arial" w:hAnsi="Arial" w:cs="Arial"/>
          <w:noProof/>
        </w:rPr>
      </w:pPr>
      <w:r w:rsidRPr="0003362E">
        <w:rPr>
          <w:rFonts w:ascii="Arial" w:hAnsi="Arial" w:cs="Arial"/>
          <w:noProof/>
          <w:vertAlign w:val="superscript"/>
        </w:rPr>
        <w:t>1</w:t>
      </w:r>
      <w:r w:rsidR="00CC082F" w:rsidRPr="0003362E">
        <w:rPr>
          <w:rFonts w:ascii="Arial" w:hAnsi="Arial" w:cs="Arial"/>
          <w:noProof/>
        </w:rPr>
        <w:t xml:space="preserve">Die in den Modulprüfungen erzielten Noten werden nach der Anzahl der vergebenen Leistungspunkte gewichtet. </w:t>
      </w:r>
      <w:r w:rsidRPr="0003362E">
        <w:rPr>
          <w:rFonts w:ascii="Arial" w:hAnsi="Arial" w:cs="Arial"/>
          <w:noProof/>
          <w:vertAlign w:val="superscript"/>
        </w:rPr>
        <w:t>2</w:t>
      </w:r>
      <w:r w:rsidR="00CC082F" w:rsidRPr="0003362E">
        <w:rPr>
          <w:rFonts w:ascii="Arial" w:hAnsi="Arial" w:cs="Arial"/>
          <w:noProof/>
        </w:rPr>
        <w:t xml:space="preserve">Die Gesamtnote der Master-Prüfung errechnet sich aus dem </w:t>
      </w:r>
      <w:r w:rsidR="00CC082F" w:rsidRPr="0003362E">
        <w:rPr>
          <w:rFonts w:ascii="Arial" w:hAnsi="Arial" w:cs="Arial"/>
          <w:noProof/>
        </w:rPr>
        <w:lastRenderedPageBreak/>
        <w:t>mit Leistungspunkten gewichteten arithmetischen Mittel aller Modulnoten und der nach Leistungspunkten gewichteten Note der Abschlussarbeit</w:t>
      </w:r>
      <w:r w:rsidR="00A81A1C" w:rsidRPr="0003362E">
        <w:rPr>
          <w:rFonts w:ascii="Arial" w:hAnsi="Arial" w:cs="Arial"/>
          <w:noProof/>
        </w:rPr>
        <w:t>, soweit dies noch nicht in eine Modulnote eingegangen ist</w:t>
      </w:r>
      <w:r w:rsidR="00790769" w:rsidRPr="0003362E">
        <w:rPr>
          <w:rFonts w:ascii="Arial" w:hAnsi="Arial" w:cs="Arial"/>
          <w:noProof/>
        </w:rPr>
        <w:t xml:space="preserve">; </w:t>
      </w:r>
      <w:r w:rsidR="00CC082F" w:rsidRPr="0003362E">
        <w:rPr>
          <w:rFonts w:ascii="Arial" w:hAnsi="Arial" w:cs="Arial"/>
          <w:noProof/>
        </w:rPr>
        <w:t xml:space="preserve">Abs. </w:t>
      </w:r>
      <w:r w:rsidR="00272D91" w:rsidRPr="0003362E">
        <w:rPr>
          <w:rFonts w:ascii="Arial" w:hAnsi="Arial" w:cs="Arial"/>
          <w:noProof/>
        </w:rPr>
        <w:t>4</w:t>
      </w:r>
      <w:r w:rsidR="00CC082F" w:rsidRPr="0003362E">
        <w:rPr>
          <w:rFonts w:ascii="Arial" w:hAnsi="Arial" w:cs="Arial"/>
          <w:noProof/>
        </w:rPr>
        <w:t xml:space="preserve"> </w:t>
      </w:r>
      <w:r w:rsidR="009E0AD7" w:rsidRPr="0003362E">
        <w:rPr>
          <w:rFonts w:ascii="Arial" w:hAnsi="Arial" w:cs="Arial"/>
          <w:noProof/>
        </w:rPr>
        <w:t xml:space="preserve">Satz 3 </w:t>
      </w:r>
      <w:r w:rsidR="00CC082F" w:rsidRPr="0003362E">
        <w:rPr>
          <w:rFonts w:ascii="Arial" w:hAnsi="Arial" w:cs="Arial"/>
          <w:noProof/>
        </w:rPr>
        <w:t xml:space="preserve">findet entsprechende Anwendung. </w:t>
      </w:r>
      <w:r w:rsidRPr="0003362E">
        <w:rPr>
          <w:rFonts w:ascii="Arial" w:hAnsi="Arial" w:cs="Arial"/>
          <w:noProof/>
          <w:vertAlign w:val="superscript"/>
        </w:rPr>
        <w:t>3</w:t>
      </w:r>
      <w:r w:rsidR="002F5BB8" w:rsidRPr="0003362E">
        <w:rPr>
          <w:rFonts w:ascii="Arial" w:hAnsi="Arial" w:cs="Arial"/>
          <w:noProof/>
        </w:rPr>
        <w:t xml:space="preserve">Bei einer Gesamtnote bis 1,3 wird das Prädikat </w:t>
      </w:r>
      <w:r w:rsidRPr="0003362E">
        <w:rPr>
          <w:rFonts w:ascii="Arial" w:hAnsi="Arial" w:cs="Arial"/>
          <w:noProof/>
        </w:rPr>
        <w:t xml:space="preserve"> „mit Auszeichnung“</w:t>
      </w:r>
      <w:r w:rsidR="002F5BB8" w:rsidRPr="0003362E">
        <w:rPr>
          <w:rFonts w:ascii="Arial" w:hAnsi="Arial" w:cs="Arial"/>
          <w:noProof/>
        </w:rPr>
        <w:t xml:space="preserve"> vergeben.</w:t>
      </w:r>
    </w:p>
    <w:p w14:paraId="6F443647" w14:textId="77777777" w:rsidR="00614C6E" w:rsidRPr="00AF221D" w:rsidRDefault="00614C6E" w:rsidP="00B64198">
      <w:pPr>
        <w:shd w:val="clear" w:color="auto" w:fill="FFFFFF"/>
        <w:spacing w:before="240" w:after="120" w:line="240" w:lineRule="exact"/>
        <w:ind w:right="6"/>
        <w:jc w:val="center"/>
        <w:rPr>
          <w:rFonts w:ascii="Arial" w:eastAsia="Arial" w:hAnsi="Arial" w:cs="Arial"/>
          <w:b/>
          <w:bCs/>
        </w:rPr>
      </w:pPr>
      <w:r w:rsidRPr="00AF221D">
        <w:rPr>
          <w:rFonts w:ascii="Arial" w:hAnsi="Arial" w:cs="Arial"/>
          <w:b/>
          <w:bCs/>
        </w:rPr>
        <w:t>§</w:t>
      </w:r>
      <w:r w:rsidR="00BE1742">
        <w:rPr>
          <w:rFonts w:ascii="Arial" w:hAnsi="Arial" w:cs="Arial"/>
          <w:b/>
          <w:bCs/>
        </w:rPr>
        <w:t> </w:t>
      </w:r>
      <w:r w:rsidRPr="00AF221D">
        <w:rPr>
          <w:rFonts w:ascii="Arial" w:hAnsi="Arial" w:cs="Arial"/>
          <w:b/>
          <w:bCs/>
        </w:rPr>
        <w:t>1</w:t>
      </w:r>
      <w:r w:rsidR="00410E8E">
        <w:rPr>
          <w:rFonts w:ascii="Arial" w:hAnsi="Arial" w:cs="Arial"/>
          <w:b/>
          <w:bCs/>
        </w:rPr>
        <w:t>5</w:t>
      </w:r>
      <w:r w:rsidR="00D86E41" w:rsidRPr="00AF221D">
        <w:rPr>
          <w:rFonts w:ascii="Arial" w:hAnsi="Arial" w:cs="Arial"/>
          <w:b/>
          <w:bCs/>
        </w:rPr>
        <w:br/>
      </w:r>
      <w:r w:rsidR="00A1701F" w:rsidRPr="0003362E">
        <w:rPr>
          <w:rFonts w:ascii="Arial" w:hAnsi="Arial" w:cs="Arial"/>
          <w:b/>
          <w:noProof/>
        </w:rPr>
        <w:t>Wiederholung von Prüfungsleistungen</w:t>
      </w:r>
    </w:p>
    <w:p w14:paraId="26E33196" w14:textId="77777777" w:rsidR="00A1701F" w:rsidRPr="0003362E" w:rsidRDefault="00A1701F" w:rsidP="00B64198">
      <w:pPr>
        <w:numPr>
          <w:ilvl w:val="0"/>
          <w:numId w:val="23"/>
        </w:numPr>
        <w:tabs>
          <w:tab w:val="clear" w:pos="720"/>
          <w:tab w:val="num" w:pos="426"/>
        </w:tabs>
        <w:spacing w:before="120" w:after="120" w:line="320" w:lineRule="exact"/>
        <w:ind w:left="425" w:hanging="425"/>
        <w:jc w:val="both"/>
        <w:rPr>
          <w:rFonts w:ascii="Arial" w:hAnsi="Arial" w:cs="Arial"/>
          <w:noProof/>
        </w:rPr>
      </w:pPr>
      <w:r w:rsidRPr="0003362E">
        <w:rPr>
          <w:rFonts w:ascii="Arial" w:hAnsi="Arial" w:cs="Arial"/>
          <w:noProof/>
        </w:rPr>
        <w:t xml:space="preserve">Prüfungen, die mit "ausreichend" (4,0) oder besser bewertet wurden, können nicht wiederholt werden. </w:t>
      </w:r>
    </w:p>
    <w:p w14:paraId="74F221A1" w14:textId="77777777" w:rsidR="00A1701F" w:rsidRPr="0003362E" w:rsidRDefault="00CA7117" w:rsidP="00830FCA">
      <w:pPr>
        <w:numPr>
          <w:ilvl w:val="0"/>
          <w:numId w:val="23"/>
        </w:numPr>
        <w:tabs>
          <w:tab w:val="clear" w:pos="720"/>
          <w:tab w:val="num" w:pos="426"/>
        </w:tabs>
        <w:spacing w:after="120" w:line="320" w:lineRule="exact"/>
        <w:ind w:left="425" w:hanging="425"/>
        <w:jc w:val="both"/>
        <w:rPr>
          <w:rFonts w:ascii="Arial" w:hAnsi="Arial" w:cs="Arial"/>
          <w:noProof/>
        </w:rPr>
      </w:pPr>
      <w:r w:rsidRPr="0003362E">
        <w:rPr>
          <w:rFonts w:ascii="Arial" w:hAnsi="Arial" w:cs="Arial"/>
          <w:noProof/>
          <w:vertAlign w:val="superscript"/>
        </w:rPr>
        <w:t>1</w:t>
      </w:r>
      <w:r w:rsidR="00A1701F" w:rsidRPr="0003362E">
        <w:rPr>
          <w:rFonts w:ascii="Arial" w:hAnsi="Arial" w:cs="Arial"/>
          <w:noProof/>
        </w:rPr>
        <w:t xml:space="preserve">Prüfungen, die schlechter als "ausreichend" (4,0) bewertet werden, sind nicht bestanden und können zwei Mal wiederholt werden. </w:t>
      </w:r>
      <w:r w:rsidRPr="0003362E">
        <w:rPr>
          <w:rFonts w:ascii="Arial" w:hAnsi="Arial" w:cs="Arial"/>
          <w:noProof/>
          <w:vertAlign w:val="superscript"/>
        </w:rPr>
        <w:t>2</w:t>
      </w:r>
      <w:r w:rsidR="00A1701F" w:rsidRPr="0003362E">
        <w:rPr>
          <w:rFonts w:ascii="Arial" w:hAnsi="Arial" w:cs="Arial"/>
          <w:noProof/>
        </w:rPr>
        <w:t>Für die Wiederholung ist jeweils</w:t>
      </w:r>
      <w:r w:rsidR="00FB6ECE" w:rsidRPr="0003362E">
        <w:rPr>
          <w:rFonts w:ascii="Arial" w:eastAsiaTheme="minorHAnsi" w:hAnsi="Arial" w:cs="Arial"/>
          <w:lang w:eastAsia="en-US"/>
        </w:rPr>
        <w:t xml:space="preserve"> </w:t>
      </w:r>
      <w:r w:rsidR="00FB6ECE" w:rsidRPr="0003362E">
        <w:rPr>
          <w:rFonts w:ascii="Arial" w:hAnsi="Arial" w:cs="Arial"/>
          <w:noProof/>
        </w:rPr>
        <w:t>der für das entsprechende Modul im folgenden Studienjahr festgelegte</w:t>
      </w:r>
      <w:r w:rsidR="00A1701F" w:rsidRPr="0003362E">
        <w:rPr>
          <w:rFonts w:ascii="Arial" w:hAnsi="Arial" w:cs="Arial"/>
          <w:noProof/>
        </w:rPr>
        <w:t xml:space="preserve"> Prüfungstermin wahrzunehmen.</w:t>
      </w:r>
    </w:p>
    <w:p w14:paraId="08010B0A" w14:textId="77777777" w:rsidR="00A1701F" w:rsidRPr="0003362E" w:rsidRDefault="00A1701F" w:rsidP="00830FCA">
      <w:pPr>
        <w:numPr>
          <w:ilvl w:val="0"/>
          <w:numId w:val="23"/>
        </w:numPr>
        <w:tabs>
          <w:tab w:val="clear" w:pos="720"/>
          <w:tab w:val="num" w:pos="426"/>
        </w:tabs>
        <w:spacing w:after="120" w:line="320" w:lineRule="exact"/>
        <w:ind w:left="425" w:hanging="425"/>
        <w:jc w:val="both"/>
        <w:rPr>
          <w:rFonts w:ascii="Arial" w:hAnsi="Arial" w:cs="Arial"/>
          <w:noProof/>
        </w:rPr>
      </w:pPr>
      <w:r w:rsidRPr="0003362E">
        <w:rPr>
          <w:rFonts w:ascii="Arial" w:hAnsi="Arial" w:cs="Arial"/>
          <w:noProof/>
        </w:rPr>
        <w:t>Setzt sich eine Modulprüfung aus mehreren Teilprüfungen zusammen, gelten für die Wiederholbarkeit der betreffenden Teilprüfungen die Absätze 1 und 2 entsprechend.</w:t>
      </w:r>
    </w:p>
    <w:p w14:paraId="2B112154" w14:textId="77777777" w:rsidR="00A1701F" w:rsidRPr="0003362E" w:rsidRDefault="00E451D7" w:rsidP="00830FCA">
      <w:pPr>
        <w:numPr>
          <w:ilvl w:val="0"/>
          <w:numId w:val="23"/>
        </w:numPr>
        <w:tabs>
          <w:tab w:val="clear" w:pos="720"/>
          <w:tab w:val="num" w:pos="426"/>
        </w:tabs>
        <w:spacing w:after="120" w:line="320" w:lineRule="exact"/>
        <w:ind w:left="425" w:hanging="425"/>
        <w:jc w:val="both"/>
        <w:rPr>
          <w:rFonts w:ascii="Arial" w:hAnsi="Arial" w:cs="Arial"/>
          <w:noProof/>
        </w:rPr>
      </w:pPr>
      <w:r w:rsidRPr="0003362E">
        <w:rPr>
          <w:rFonts w:ascii="Arial" w:hAnsi="Arial" w:cs="Arial"/>
          <w:noProof/>
          <w:vertAlign w:val="superscript"/>
        </w:rPr>
        <w:t>1</w:t>
      </w:r>
      <w:r w:rsidR="00A1701F" w:rsidRPr="0003362E">
        <w:rPr>
          <w:rFonts w:ascii="Arial" w:hAnsi="Arial" w:cs="Arial"/>
          <w:noProof/>
        </w:rPr>
        <w:t xml:space="preserve">Wird die Master-Arbeit mit »nicht ausreichend« bewertet, kann sie nur einmal und nur mit einem anderen Thema wiederholt werden. </w:t>
      </w:r>
      <w:r w:rsidRPr="0003362E">
        <w:rPr>
          <w:rFonts w:ascii="Arial" w:hAnsi="Arial" w:cs="Arial"/>
          <w:noProof/>
          <w:vertAlign w:val="superscript"/>
        </w:rPr>
        <w:t>2</w:t>
      </w:r>
      <w:r w:rsidR="00350654" w:rsidRPr="0003362E">
        <w:rPr>
          <w:rFonts w:ascii="Arial" w:hAnsi="Arial" w:cs="Arial"/>
          <w:noProof/>
        </w:rPr>
        <w:t xml:space="preserve">In begründeten Ausnahmefällen kann sie ein zweites Mal wiederholt werden; hierüber entscheidet der Prüfungsausschuss. </w:t>
      </w:r>
      <w:r w:rsidRPr="0003362E">
        <w:rPr>
          <w:rFonts w:ascii="Arial" w:hAnsi="Arial" w:cs="Arial"/>
          <w:noProof/>
          <w:vertAlign w:val="superscript"/>
        </w:rPr>
        <w:t>3</w:t>
      </w:r>
      <w:r w:rsidR="00A1701F" w:rsidRPr="0003362E">
        <w:rPr>
          <w:rFonts w:ascii="Arial" w:hAnsi="Arial" w:cs="Arial"/>
          <w:noProof/>
        </w:rPr>
        <w:t xml:space="preserve">Die </w:t>
      </w:r>
      <w:r w:rsidR="000E162D">
        <w:rPr>
          <w:rFonts w:ascii="Arial" w:hAnsi="Arial" w:cs="Arial"/>
          <w:noProof/>
        </w:rPr>
        <w:t xml:space="preserve">Wiederholungsarbeit ist </w:t>
      </w:r>
      <w:r w:rsidR="00DD2C56" w:rsidRPr="0003362E">
        <w:rPr>
          <w:rFonts w:ascii="Arial" w:hAnsi="Arial" w:cs="Arial"/>
          <w:noProof/>
        </w:rPr>
        <w:t>jeweils unverzüglich</w:t>
      </w:r>
      <w:r w:rsidR="00056645" w:rsidRPr="0003362E">
        <w:rPr>
          <w:rFonts w:ascii="Arial" w:hAnsi="Arial" w:cs="Arial"/>
          <w:noProof/>
        </w:rPr>
        <w:t xml:space="preserve">, spätestens jedoch innerhalb von sechs Wochen nach Bekanntgabe der Note des ersten Versuchs bzw. nach Bekanntgabe der Entscheidung des Prüfungsausschusses zur Gewährung eines zweiten Wiederholungsversuchs </w:t>
      </w:r>
      <w:r w:rsidR="00DD2C56" w:rsidRPr="0003362E">
        <w:rPr>
          <w:rFonts w:ascii="Arial" w:hAnsi="Arial" w:cs="Arial"/>
          <w:noProof/>
        </w:rPr>
        <w:t xml:space="preserve">zu übernehmen. </w:t>
      </w:r>
      <w:r w:rsidR="00DD2C56" w:rsidRPr="0003362E">
        <w:rPr>
          <w:rFonts w:ascii="Arial" w:hAnsi="Arial" w:cs="Arial"/>
          <w:noProof/>
          <w:vertAlign w:val="superscript"/>
        </w:rPr>
        <w:t>4</w:t>
      </w:r>
      <w:r w:rsidR="00D008C3" w:rsidRPr="0003362E">
        <w:rPr>
          <w:rFonts w:ascii="Arial" w:hAnsi="Arial" w:cs="Arial"/>
          <w:noProof/>
        </w:rPr>
        <w:t xml:space="preserve">Liegt dem Prüfungsamt nach Ablauf der sechs Wochen keine Übernahmeerklärung vor, gilt die Master-Arbeit hinsichtlich der Bearbeitungszeit zu diesem Zeitpunkt als übernommen. </w:t>
      </w:r>
      <w:r w:rsidR="00D008C3" w:rsidRPr="0003362E">
        <w:rPr>
          <w:rFonts w:ascii="Arial" w:hAnsi="Arial" w:cs="Arial"/>
          <w:noProof/>
          <w:vertAlign w:val="superscript"/>
        </w:rPr>
        <w:t>5</w:t>
      </w:r>
      <w:r w:rsidR="00D008C3" w:rsidRPr="0003362E">
        <w:rPr>
          <w:rFonts w:ascii="Arial" w:hAnsi="Arial" w:cs="Arial"/>
          <w:noProof/>
        </w:rPr>
        <w:t xml:space="preserve">Die Studierenden werden durch das Prüfungsamt über das spätestmögliche Übernahmedatum und das spätestmögliche Abgabedatum informiert. </w:t>
      </w:r>
      <w:r w:rsidR="00DD2C56" w:rsidRPr="0003362E">
        <w:rPr>
          <w:rFonts w:ascii="Arial" w:hAnsi="Arial" w:cs="Arial"/>
          <w:noProof/>
          <w:vertAlign w:val="superscript"/>
        </w:rPr>
        <w:t>6</w:t>
      </w:r>
      <w:r w:rsidR="00D008C3" w:rsidRPr="0003362E">
        <w:rPr>
          <w:rFonts w:ascii="Arial" w:hAnsi="Arial" w:cs="Arial"/>
          <w:noProof/>
        </w:rPr>
        <w:t>E</w:t>
      </w:r>
      <w:r w:rsidR="00A1701F" w:rsidRPr="0003362E">
        <w:rPr>
          <w:rFonts w:ascii="Arial" w:hAnsi="Arial" w:cs="Arial"/>
          <w:noProof/>
        </w:rPr>
        <w:t>ine Rückgabe des Themas ist bei der Wiederholungsprüfung nicht zulässig.</w:t>
      </w:r>
      <w:r w:rsidR="00D008C3" w:rsidRPr="0003362E">
        <w:rPr>
          <w:rFonts w:ascii="Arial" w:hAnsi="Arial" w:cs="Arial"/>
          <w:noProof/>
        </w:rPr>
        <w:t xml:space="preserve"> </w:t>
      </w:r>
    </w:p>
    <w:p w14:paraId="4B384AD0" w14:textId="77777777" w:rsidR="00A1701F" w:rsidRPr="0003362E" w:rsidRDefault="00BE1742" w:rsidP="00B64198">
      <w:pPr>
        <w:spacing w:before="240" w:after="120" w:line="240" w:lineRule="exact"/>
        <w:ind w:right="6"/>
        <w:jc w:val="center"/>
        <w:rPr>
          <w:rFonts w:ascii="Arial" w:hAnsi="Arial" w:cs="Arial"/>
          <w:b/>
          <w:noProof/>
        </w:rPr>
      </w:pPr>
      <w:r>
        <w:rPr>
          <w:rFonts w:ascii="Arial" w:hAnsi="Arial" w:cs="Arial"/>
          <w:b/>
          <w:noProof/>
        </w:rPr>
        <w:t>§ </w:t>
      </w:r>
      <w:r w:rsidR="00415916" w:rsidRPr="00AF221D">
        <w:rPr>
          <w:rFonts w:ascii="Arial" w:hAnsi="Arial" w:cs="Arial"/>
          <w:b/>
          <w:noProof/>
        </w:rPr>
        <w:t>1</w:t>
      </w:r>
      <w:r w:rsidR="00533F39">
        <w:rPr>
          <w:rFonts w:ascii="Arial" w:hAnsi="Arial" w:cs="Arial"/>
          <w:b/>
          <w:noProof/>
        </w:rPr>
        <w:t>6</w:t>
      </w:r>
      <w:r w:rsidR="00AF4798" w:rsidRPr="00AF221D">
        <w:rPr>
          <w:rFonts w:ascii="Arial" w:hAnsi="Arial" w:cs="Arial"/>
          <w:b/>
          <w:noProof/>
        </w:rPr>
        <w:br/>
      </w:r>
      <w:r w:rsidR="00A1701F" w:rsidRPr="0003362E">
        <w:rPr>
          <w:rFonts w:ascii="Arial" w:hAnsi="Arial" w:cs="Arial"/>
          <w:b/>
          <w:noProof/>
        </w:rPr>
        <w:t>Versäumnis und Rücktritt</w:t>
      </w:r>
    </w:p>
    <w:p w14:paraId="499AE959" w14:textId="77777777" w:rsidR="00A1701F" w:rsidRPr="00AF221D" w:rsidRDefault="00A1701F" w:rsidP="00830FCA">
      <w:pPr>
        <w:keepNext w:val="0"/>
        <w:numPr>
          <w:ilvl w:val="0"/>
          <w:numId w:val="24"/>
        </w:numPr>
        <w:tabs>
          <w:tab w:val="clear" w:pos="720"/>
          <w:tab w:val="num" w:pos="426"/>
        </w:tabs>
        <w:spacing w:after="120" w:line="320" w:lineRule="exact"/>
        <w:ind w:left="425" w:hanging="425"/>
        <w:jc w:val="both"/>
        <w:rPr>
          <w:rFonts w:ascii="Arial" w:hAnsi="Arial" w:cs="Arial"/>
          <w:noProof/>
        </w:rPr>
      </w:pPr>
      <w:r w:rsidRPr="00AF221D">
        <w:rPr>
          <w:rFonts w:ascii="Arial" w:hAnsi="Arial" w:cs="Arial"/>
          <w:noProof/>
        </w:rPr>
        <w:t xml:space="preserve">Eine Prüfungsleistung gilt als mit »nicht ausreichend« (5,0) bewertet, wenn der oder die Studierende ohne triftigen Grund einen Prüfungstermin oder eine Prüfungsfrist im Sinne dieser Ordnung versäumt, von einer Prüfung zurücktritt oder eine schriftliche Prüfungsleistung nicht innerhalb der vorgesehenen Bearbeitungszeit erbringt. </w:t>
      </w:r>
      <w:r w:rsidR="00D008C3">
        <w:rPr>
          <w:rFonts w:ascii="Arial" w:hAnsi="Arial" w:cs="Arial"/>
          <w:noProof/>
        </w:rPr>
        <w:t xml:space="preserve"> </w:t>
      </w:r>
    </w:p>
    <w:p w14:paraId="56F6E8BA" w14:textId="77777777" w:rsidR="00E451D7" w:rsidRPr="00AF221D" w:rsidRDefault="00E451D7" w:rsidP="00E451D7">
      <w:pPr>
        <w:keepNext w:val="0"/>
        <w:keepLines w:val="0"/>
        <w:numPr>
          <w:ilvl w:val="0"/>
          <w:numId w:val="24"/>
        </w:numPr>
        <w:tabs>
          <w:tab w:val="clear" w:pos="720"/>
          <w:tab w:val="num" w:pos="426"/>
        </w:tabs>
        <w:spacing w:after="120" w:line="320" w:lineRule="exact"/>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Die für den Rücktritt oder das Versäumnis geltend gemachten Gründe müssen dem Prüfungsausschuss unverzüglich schriftlich angezeigt und glaubhaft gemacht werden. </w:t>
      </w:r>
      <w:r w:rsidRPr="00AF221D">
        <w:rPr>
          <w:rFonts w:ascii="Arial" w:hAnsi="Arial" w:cs="Arial"/>
          <w:noProof/>
          <w:vertAlign w:val="superscript"/>
        </w:rPr>
        <w:t>2</w:t>
      </w:r>
      <w:r w:rsidRPr="00AF221D">
        <w:rPr>
          <w:rFonts w:ascii="Arial" w:hAnsi="Arial" w:cs="Arial"/>
          <w:noProof/>
        </w:rPr>
        <w:t xml:space="preserve">Bei Krankheit des oder der Studierenden ist ein </w:t>
      </w:r>
      <w:r w:rsidR="00723656">
        <w:rPr>
          <w:rFonts w:ascii="Arial" w:hAnsi="Arial" w:cs="Arial"/>
          <w:noProof/>
        </w:rPr>
        <w:t>ä</w:t>
      </w:r>
      <w:r w:rsidRPr="00AF221D">
        <w:rPr>
          <w:rFonts w:ascii="Arial" w:hAnsi="Arial" w:cs="Arial"/>
          <w:noProof/>
        </w:rPr>
        <w:t xml:space="preserve">rztliches Attest vorzulegen, welches grundsätzlich die leistungsbeeinträchtigenden Auswirkungen der Krankheit, nicht jedoch die Krankheit selbst erkennen lassen muss. </w:t>
      </w:r>
      <w:r w:rsidRPr="00AF221D">
        <w:rPr>
          <w:rFonts w:ascii="Arial" w:hAnsi="Arial" w:cs="Arial"/>
          <w:noProof/>
          <w:vertAlign w:val="superscript"/>
        </w:rPr>
        <w:t>3</w:t>
      </w:r>
      <w:r w:rsidRPr="00AF221D">
        <w:rPr>
          <w:rFonts w:ascii="Arial" w:hAnsi="Arial" w:cs="Arial"/>
          <w:noProof/>
        </w:rPr>
        <w:t xml:space="preserve">Eine während der Prüfung eintretende Prüfungsunfähigkeit ist unverzüglich bei der bzw. dem Prüfenden oder der </w:t>
      </w:r>
      <w:r w:rsidRPr="00AF221D">
        <w:rPr>
          <w:rFonts w:ascii="Arial" w:hAnsi="Arial" w:cs="Arial"/>
          <w:noProof/>
        </w:rPr>
        <w:lastRenderedPageBreak/>
        <w:t xml:space="preserve">Prüfungsaufsicht geltend zu machen. </w:t>
      </w:r>
      <w:r w:rsidRPr="00AF221D">
        <w:rPr>
          <w:rFonts w:ascii="Arial" w:hAnsi="Arial" w:cs="Arial"/>
          <w:noProof/>
          <w:vertAlign w:val="superscript"/>
        </w:rPr>
        <w:t>4</w:t>
      </w:r>
      <w:r w:rsidRPr="00AF221D">
        <w:rPr>
          <w:rFonts w:ascii="Arial" w:hAnsi="Arial" w:cs="Arial"/>
          <w:noProof/>
        </w:rPr>
        <w:t xml:space="preserve">Die Anzeigepflicht nach Satz 1 und 2 bleibt davon unberührt. </w:t>
      </w:r>
      <w:r w:rsidRPr="00AF221D">
        <w:rPr>
          <w:rFonts w:ascii="Arial" w:hAnsi="Arial" w:cs="Arial"/>
          <w:noProof/>
          <w:vertAlign w:val="superscript"/>
        </w:rPr>
        <w:t>5</w:t>
      </w:r>
      <w:r w:rsidRPr="00AF221D">
        <w:rPr>
          <w:rFonts w:ascii="Arial" w:hAnsi="Arial" w:cs="Arial"/>
          <w:noProof/>
        </w:rPr>
        <w:t>Nach Beendigung einer Prüfungsleistung können Rücktrittsgründe grundsätzlich nicht mehr geltend gemacht werden.</w:t>
      </w:r>
      <w:r w:rsidR="00CC650F">
        <w:rPr>
          <w:rFonts w:ascii="Arial" w:hAnsi="Arial" w:cs="Arial"/>
          <w:noProof/>
        </w:rPr>
        <w:t xml:space="preserve"> </w:t>
      </w:r>
    </w:p>
    <w:p w14:paraId="594B08E7" w14:textId="77777777" w:rsidR="00E451D7" w:rsidRPr="00AF221D" w:rsidRDefault="00E451D7" w:rsidP="00E451D7">
      <w:pPr>
        <w:keepNext w:val="0"/>
        <w:keepLines w:val="0"/>
        <w:numPr>
          <w:ilvl w:val="0"/>
          <w:numId w:val="24"/>
        </w:numPr>
        <w:tabs>
          <w:tab w:val="clear" w:pos="720"/>
          <w:tab w:val="num" w:pos="426"/>
        </w:tabs>
        <w:spacing w:after="120" w:line="320" w:lineRule="exact"/>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Erkennt der Prüfungsausschuss die Gründe an, bestimmt er einen neuen Termin zur Erbringung der Prüfungsleistung. </w:t>
      </w:r>
      <w:r w:rsidRPr="00AF221D">
        <w:rPr>
          <w:rFonts w:ascii="Arial" w:hAnsi="Arial" w:cs="Arial"/>
          <w:noProof/>
          <w:vertAlign w:val="superscript"/>
        </w:rPr>
        <w:t>2</w:t>
      </w:r>
      <w:r w:rsidRPr="00AF221D">
        <w:rPr>
          <w:rFonts w:ascii="Arial" w:hAnsi="Arial" w:cs="Arial"/>
          <w:noProof/>
        </w:rPr>
        <w:t xml:space="preserve">Er kann im Falle von Klausuren auf Antrag des Prüfers oder der Prüferin festlegen, dass das Nachholen </w:t>
      </w:r>
      <w:r w:rsidR="00D008C3">
        <w:rPr>
          <w:rFonts w:ascii="Arial" w:hAnsi="Arial" w:cs="Arial"/>
          <w:noProof/>
        </w:rPr>
        <w:t>als</w:t>
      </w:r>
      <w:r w:rsidRPr="00AF221D">
        <w:rPr>
          <w:rFonts w:ascii="Arial" w:hAnsi="Arial" w:cs="Arial"/>
          <w:noProof/>
        </w:rPr>
        <w:t xml:space="preserve"> mündliche Prüfung erfolgt.</w:t>
      </w:r>
    </w:p>
    <w:p w14:paraId="2EA15DE3" w14:textId="77777777" w:rsidR="00A1701F" w:rsidRPr="00AF221D" w:rsidRDefault="00E451D7" w:rsidP="00E451D7">
      <w:pPr>
        <w:keepNext w:val="0"/>
        <w:keepLines w:val="0"/>
        <w:numPr>
          <w:ilvl w:val="0"/>
          <w:numId w:val="24"/>
        </w:numPr>
        <w:tabs>
          <w:tab w:val="clear" w:pos="720"/>
          <w:tab w:val="num" w:pos="426"/>
        </w:tabs>
        <w:spacing w:after="120" w:line="320" w:lineRule="exact"/>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Schutzvorschriften zum Schutz der erwerbstätigen Mutter (MuSchG</w:t>
      </w:r>
      <w:r w:rsidR="000F03D2">
        <w:rPr>
          <w:rFonts w:ascii="Arial" w:hAnsi="Arial" w:cs="Arial"/>
          <w:noProof/>
        </w:rPr>
        <w:t xml:space="preserve"> bzw. MuSchSoldV</w:t>
      </w:r>
      <w:r w:rsidRPr="00AF221D">
        <w:rPr>
          <w:rFonts w:ascii="Arial" w:hAnsi="Arial" w:cs="Arial"/>
          <w:noProof/>
        </w:rPr>
        <w:t xml:space="preserve">) sind auf Antrag der Kandidatin zu berücksichtigen. </w:t>
      </w:r>
      <w:r w:rsidRPr="00AF221D">
        <w:rPr>
          <w:rFonts w:ascii="Arial" w:hAnsi="Arial" w:cs="Arial"/>
          <w:noProof/>
          <w:vertAlign w:val="superscript"/>
        </w:rPr>
        <w:t>2</w:t>
      </w:r>
      <w:r w:rsidRPr="00AF221D">
        <w:rPr>
          <w:rFonts w:ascii="Arial" w:hAnsi="Arial" w:cs="Arial"/>
          <w:noProof/>
        </w:rPr>
        <w:t xml:space="preserve">Gleiches gilt für Anträge des Kandidaten bzw. der Kandidatin für die Fristen der Elternzeit nach dem Gesetz zum </w:t>
      </w:r>
      <w:r w:rsidR="004E4912">
        <w:rPr>
          <w:rFonts w:ascii="Arial" w:hAnsi="Arial" w:cs="Arial"/>
          <w:noProof/>
        </w:rPr>
        <w:t>Eltern</w:t>
      </w:r>
      <w:r w:rsidRPr="00AF221D">
        <w:rPr>
          <w:rFonts w:ascii="Arial" w:hAnsi="Arial" w:cs="Arial"/>
          <w:noProof/>
        </w:rPr>
        <w:t>geld und zur Elternzeit (</w:t>
      </w:r>
      <w:r w:rsidR="008B1FC7">
        <w:rPr>
          <w:rFonts w:ascii="Arial" w:hAnsi="Arial" w:cs="Arial"/>
          <w:noProof/>
        </w:rPr>
        <w:t>BEEG</w:t>
      </w:r>
      <w:r w:rsidRPr="00AF221D">
        <w:rPr>
          <w:rFonts w:ascii="Arial" w:hAnsi="Arial" w:cs="Arial"/>
          <w:noProof/>
        </w:rPr>
        <w:t>).</w:t>
      </w:r>
    </w:p>
    <w:p w14:paraId="7F9B8A61" w14:textId="77777777" w:rsidR="00A1701F" w:rsidRPr="00AF221D" w:rsidRDefault="00BE1742" w:rsidP="00B64198">
      <w:pPr>
        <w:spacing w:before="240" w:after="120" w:line="240" w:lineRule="exact"/>
        <w:ind w:right="6"/>
        <w:jc w:val="center"/>
        <w:rPr>
          <w:rFonts w:ascii="Arial" w:hAnsi="Arial" w:cs="Arial"/>
          <w:b/>
          <w:noProof/>
        </w:rPr>
      </w:pPr>
      <w:r>
        <w:rPr>
          <w:rFonts w:ascii="Arial" w:hAnsi="Arial" w:cs="Arial"/>
          <w:b/>
          <w:noProof/>
        </w:rPr>
        <w:t>§ </w:t>
      </w:r>
      <w:r w:rsidR="00AA7A1A" w:rsidRPr="00AF221D">
        <w:rPr>
          <w:rFonts w:ascii="Arial" w:hAnsi="Arial" w:cs="Arial"/>
          <w:b/>
          <w:noProof/>
        </w:rPr>
        <w:t>1</w:t>
      </w:r>
      <w:r w:rsidR="005D14DD">
        <w:rPr>
          <w:rFonts w:ascii="Arial" w:hAnsi="Arial" w:cs="Arial"/>
          <w:b/>
          <w:noProof/>
        </w:rPr>
        <w:t>7</w:t>
      </w:r>
      <w:r w:rsidR="00AF4798" w:rsidRPr="00AF221D">
        <w:rPr>
          <w:rFonts w:ascii="Arial" w:hAnsi="Arial" w:cs="Arial"/>
          <w:b/>
          <w:noProof/>
        </w:rPr>
        <w:br/>
      </w:r>
      <w:r w:rsidR="00A1701F" w:rsidRPr="00AF221D">
        <w:rPr>
          <w:rFonts w:ascii="Arial" w:hAnsi="Arial" w:cs="Arial"/>
          <w:b/>
          <w:noProof/>
        </w:rPr>
        <w:t>Täuschung</w:t>
      </w:r>
    </w:p>
    <w:p w14:paraId="0D189EEE" w14:textId="77777777" w:rsidR="00E451D7" w:rsidRPr="00623CEF" w:rsidRDefault="00E451D7" w:rsidP="00E451D7">
      <w:pPr>
        <w:keepNext w:val="0"/>
        <w:numPr>
          <w:ilvl w:val="0"/>
          <w:numId w:val="25"/>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vertAlign w:val="superscript"/>
        </w:rPr>
        <w:t>1</w:t>
      </w:r>
      <w:r w:rsidRPr="00623CEF">
        <w:rPr>
          <w:rFonts w:ascii="Arial" w:hAnsi="Arial" w:cs="Arial"/>
          <w:noProof/>
        </w:rPr>
        <w:t xml:space="preserve">Versuchen Studierende, das Ergebnis ihrer Prüfungsleistung durch Täuschung zu beeinflussen, fertigt die oder der Prüfende bzw. Aufsichtführende über das Vorkommnis einen Vermerk an und legt diesen unverzüglich nach Beendigung der Prüfung dem vorsitzenden Mitglied des Prüfungsausschusses vor. </w:t>
      </w:r>
      <w:r w:rsidRPr="00623CEF">
        <w:rPr>
          <w:rFonts w:ascii="Arial" w:hAnsi="Arial" w:cs="Arial"/>
          <w:noProof/>
          <w:vertAlign w:val="superscript"/>
        </w:rPr>
        <w:t>2</w:t>
      </w:r>
      <w:r w:rsidRPr="00623CEF">
        <w:rPr>
          <w:rFonts w:ascii="Arial" w:hAnsi="Arial" w:cs="Arial"/>
          <w:noProof/>
        </w:rPr>
        <w:t>Tritt das Verhalten während einer Prüfung zu Tage, dürfen die betreffenden Studierenden weiter an der Prüfung teilnehmen.</w:t>
      </w:r>
    </w:p>
    <w:p w14:paraId="0495D553" w14:textId="77777777" w:rsidR="00E451D7" w:rsidRPr="00623CEF" w:rsidRDefault="00E451D7" w:rsidP="00E451D7">
      <w:pPr>
        <w:keepNext w:val="0"/>
        <w:numPr>
          <w:ilvl w:val="0"/>
          <w:numId w:val="25"/>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rPr>
        <w:t>Als Täuschung im Sinne des Abs. 1 gelten insbesondere die Benutzung nicht zugelassener Hilfsmittel in Prüfungen, die unerlaubte Zusammenarbeit von Prüflingen mit anderen Prüflingen oder Dritten bei der Erstellung von Prüfungsleistungen sowie Plagiate.</w:t>
      </w:r>
    </w:p>
    <w:p w14:paraId="032581DC" w14:textId="77777777" w:rsidR="00E451D7" w:rsidRPr="00623CEF" w:rsidRDefault="00E451D7" w:rsidP="00E451D7">
      <w:pPr>
        <w:keepNext w:val="0"/>
        <w:numPr>
          <w:ilvl w:val="0"/>
          <w:numId w:val="25"/>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vertAlign w:val="superscript"/>
        </w:rPr>
        <w:t>1</w:t>
      </w:r>
      <w:r w:rsidRPr="00623CEF">
        <w:rPr>
          <w:rFonts w:ascii="Arial" w:hAnsi="Arial" w:cs="Arial"/>
          <w:noProof/>
        </w:rPr>
        <w:t xml:space="preserve">Über das Vorliegen eines Versuchs nach Absatz 1 entscheidet der Prüfungsausschuss. </w:t>
      </w:r>
      <w:r w:rsidRPr="00623CEF">
        <w:rPr>
          <w:rFonts w:ascii="Arial" w:hAnsi="Arial" w:cs="Arial"/>
          <w:noProof/>
          <w:vertAlign w:val="superscript"/>
        </w:rPr>
        <w:t>2</w:t>
      </w:r>
      <w:r w:rsidRPr="00623CEF">
        <w:rPr>
          <w:rFonts w:ascii="Arial" w:hAnsi="Arial" w:cs="Arial"/>
          <w:noProof/>
        </w:rPr>
        <w:t>Der oder dem Prüfenden sowie der oder dem betroffenen Studierenden ist vor der Entscheidung Gelegenheit zur Stellungnahme zu geben.</w:t>
      </w:r>
    </w:p>
    <w:p w14:paraId="50F38AF2" w14:textId="77777777" w:rsidR="00E451D7" w:rsidRPr="00623CEF" w:rsidRDefault="00E451D7" w:rsidP="00E451D7">
      <w:pPr>
        <w:keepNext w:val="0"/>
        <w:numPr>
          <w:ilvl w:val="0"/>
          <w:numId w:val="25"/>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vertAlign w:val="superscript"/>
        </w:rPr>
        <w:t>1</w:t>
      </w:r>
      <w:r w:rsidRPr="00623CEF">
        <w:rPr>
          <w:rFonts w:ascii="Arial" w:hAnsi="Arial" w:cs="Arial"/>
          <w:noProof/>
        </w:rPr>
        <w:t xml:space="preserve">Stellt der Prüfungsausschuss das Vorliegen eines Versuchs nach Absatz 1 fest, gilt die Prüfungsleistung als mit "nicht ausreichend" (5,0) bzw. "nicht bestanden" bewertet. </w:t>
      </w:r>
      <w:r w:rsidRPr="00623CEF">
        <w:rPr>
          <w:rFonts w:ascii="Arial" w:hAnsi="Arial" w:cs="Arial"/>
          <w:noProof/>
          <w:vertAlign w:val="superscript"/>
        </w:rPr>
        <w:t>2</w:t>
      </w:r>
      <w:r w:rsidRPr="00623CEF">
        <w:rPr>
          <w:rFonts w:ascii="Arial" w:hAnsi="Arial" w:cs="Arial"/>
          <w:noProof/>
        </w:rPr>
        <w:t xml:space="preserve">Wird die Täuschung erst nach der Bewertung der Prüfungsleistung bekannt, wird die Bewertung entsprechend berichtigt. </w:t>
      </w:r>
      <w:r w:rsidRPr="00623CEF">
        <w:rPr>
          <w:rFonts w:ascii="Arial" w:hAnsi="Arial" w:cs="Arial"/>
          <w:noProof/>
          <w:vertAlign w:val="superscript"/>
        </w:rPr>
        <w:t>3</w:t>
      </w:r>
      <w:r w:rsidRPr="00623CEF">
        <w:rPr>
          <w:rFonts w:ascii="Arial" w:hAnsi="Arial" w:cs="Arial"/>
          <w:noProof/>
        </w:rPr>
        <w:t>In besonders schwerwiegenden Fällen kann der Prüfungsausschuss den Prüfling von der Erbringung weiterer Prüfungsleistungen ausschließen.</w:t>
      </w:r>
    </w:p>
    <w:p w14:paraId="2A263E55" w14:textId="77777777" w:rsidR="00E451D7" w:rsidRPr="00623CEF" w:rsidRDefault="00E451D7" w:rsidP="00E451D7">
      <w:pPr>
        <w:keepNext w:val="0"/>
        <w:numPr>
          <w:ilvl w:val="0"/>
          <w:numId w:val="25"/>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rPr>
        <w:t>Stellt der Prüfungsausschuss das Vorliegen eines Plagiats fest und hat der oder die betreffende Studierende bereits zuvor eine Täuschungshandlung begangen, so schließt er die</w:t>
      </w:r>
      <w:r w:rsidR="00DD2C56" w:rsidRPr="00623CEF">
        <w:rPr>
          <w:rFonts w:ascii="Arial" w:hAnsi="Arial" w:cs="Arial"/>
          <w:noProof/>
        </w:rPr>
        <w:t xml:space="preserve"> Studierende/den Studierenden</w:t>
      </w:r>
      <w:r w:rsidRPr="00623CEF">
        <w:rPr>
          <w:rFonts w:ascii="Arial" w:hAnsi="Arial" w:cs="Arial"/>
          <w:noProof/>
        </w:rPr>
        <w:t xml:space="preserve"> grundsätzlich von der Erbringung weiterer Prüfungsleistungen aus, wenn dem nicht gravierende Umstände entgegenstehen.</w:t>
      </w:r>
    </w:p>
    <w:p w14:paraId="18321A40" w14:textId="77777777" w:rsidR="00A1701F" w:rsidRPr="00623CEF" w:rsidRDefault="00E451D7" w:rsidP="00E451D7">
      <w:pPr>
        <w:keepNext w:val="0"/>
        <w:keepLines w:val="0"/>
        <w:numPr>
          <w:ilvl w:val="0"/>
          <w:numId w:val="25"/>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vertAlign w:val="superscript"/>
        </w:rPr>
        <w:t>1</w:t>
      </w:r>
      <w:r w:rsidRPr="00623CEF">
        <w:rPr>
          <w:rFonts w:ascii="Arial" w:hAnsi="Arial" w:cs="Arial"/>
          <w:noProof/>
        </w:rPr>
        <w:t xml:space="preserve">Will der Prüfungsausschuss von der Einschätzung des betroffenen Prüfers bzw. der betroffenen Prüferin abweichen, kann er vor einer Entscheidung die Ombudsperson der Universität zu Fragen der Sicherung guter wissenschaftlicher Praxis und zum Umgang mit wissenschaftlichem Fehlverhalten beratend hinzuziehen. </w:t>
      </w:r>
      <w:r w:rsidRPr="00623CEF">
        <w:rPr>
          <w:rFonts w:ascii="Arial" w:hAnsi="Arial" w:cs="Arial"/>
          <w:noProof/>
          <w:vertAlign w:val="superscript"/>
        </w:rPr>
        <w:t>2</w:t>
      </w:r>
      <w:r w:rsidRPr="00623CEF">
        <w:rPr>
          <w:rFonts w:ascii="Arial" w:hAnsi="Arial" w:cs="Arial"/>
          <w:noProof/>
        </w:rPr>
        <w:t xml:space="preserve">Stellt der Prüfungsausschuss </w:t>
      </w:r>
      <w:r w:rsidRPr="00623CEF">
        <w:rPr>
          <w:rFonts w:ascii="Arial" w:hAnsi="Arial" w:cs="Arial"/>
          <w:noProof/>
        </w:rPr>
        <w:lastRenderedPageBreak/>
        <w:t xml:space="preserve">fest, dass ein Versuch nach Absatz 1 nicht vorliegt, gibt er die Arbeit an die Prüferin bzw. den Prüfer zur Bewertung zurück, es sei denn, er hält sie bzw. ihn für befangen. </w:t>
      </w:r>
      <w:r w:rsidRPr="00623CEF">
        <w:rPr>
          <w:rFonts w:ascii="Arial" w:hAnsi="Arial" w:cs="Arial"/>
          <w:noProof/>
          <w:vertAlign w:val="superscript"/>
        </w:rPr>
        <w:t>3</w:t>
      </w:r>
      <w:r w:rsidRPr="00623CEF">
        <w:rPr>
          <w:rFonts w:ascii="Arial" w:hAnsi="Arial" w:cs="Arial"/>
          <w:noProof/>
        </w:rPr>
        <w:t xml:space="preserve">In diesem Fall oder wenn der Prüfer bzw. die Prüferin von sich aus die Bewertung der Arbeit aus Gründen der Befangenheit ablehnt, setzt der Prüfungsausschuss eine andere </w:t>
      </w:r>
      <w:r w:rsidR="00F854F0" w:rsidRPr="00623CEF">
        <w:rPr>
          <w:rFonts w:ascii="Arial" w:hAnsi="Arial" w:cs="Arial"/>
          <w:noProof/>
        </w:rPr>
        <w:t>gem</w:t>
      </w:r>
      <w:r w:rsidRPr="00623CEF">
        <w:rPr>
          <w:rFonts w:ascii="Arial" w:hAnsi="Arial" w:cs="Arial"/>
          <w:noProof/>
        </w:rPr>
        <w:t>äß</w:t>
      </w:r>
      <w:r w:rsidR="00F854F0" w:rsidRPr="00623CEF">
        <w:rPr>
          <w:rFonts w:ascii="Arial" w:hAnsi="Arial" w:cs="Arial"/>
          <w:noProof/>
        </w:rPr>
        <w:t xml:space="preserve"> </w:t>
      </w:r>
      <w:r w:rsidR="00BE1742" w:rsidRPr="00623CEF">
        <w:rPr>
          <w:rFonts w:ascii="Arial" w:hAnsi="Arial" w:cs="Arial"/>
          <w:noProof/>
        </w:rPr>
        <w:t>§ </w:t>
      </w:r>
      <w:r w:rsidR="00104DB8" w:rsidRPr="00623CEF">
        <w:rPr>
          <w:rFonts w:ascii="Arial" w:hAnsi="Arial" w:cs="Arial"/>
          <w:noProof/>
        </w:rPr>
        <w:t>8</w:t>
      </w:r>
      <w:r w:rsidR="00F854F0" w:rsidRPr="00623CEF">
        <w:rPr>
          <w:rFonts w:ascii="Arial" w:hAnsi="Arial" w:cs="Arial"/>
          <w:noProof/>
        </w:rPr>
        <w:t xml:space="preserve"> </w:t>
      </w:r>
      <w:r w:rsidRPr="00623CEF">
        <w:rPr>
          <w:rFonts w:ascii="Arial" w:hAnsi="Arial" w:cs="Arial"/>
          <w:noProof/>
        </w:rPr>
        <w:t xml:space="preserve">und ggf. </w:t>
      </w:r>
      <w:r w:rsidR="00BE1742" w:rsidRPr="00623CEF">
        <w:rPr>
          <w:rFonts w:ascii="Arial" w:hAnsi="Arial" w:cs="Arial"/>
          <w:noProof/>
        </w:rPr>
        <w:t>§ </w:t>
      </w:r>
      <w:r w:rsidRPr="00623CEF">
        <w:rPr>
          <w:rFonts w:ascii="Arial" w:hAnsi="Arial" w:cs="Arial"/>
          <w:noProof/>
        </w:rPr>
        <w:t>1</w:t>
      </w:r>
      <w:r w:rsidR="00104DB8" w:rsidRPr="00623CEF">
        <w:rPr>
          <w:rFonts w:ascii="Arial" w:hAnsi="Arial" w:cs="Arial"/>
          <w:noProof/>
        </w:rPr>
        <w:t>3</w:t>
      </w:r>
      <w:r w:rsidRPr="00623CEF">
        <w:rPr>
          <w:rFonts w:ascii="Arial" w:hAnsi="Arial" w:cs="Arial"/>
          <w:noProof/>
        </w:rPr>
        <w:t xml:space="preserve"> Abs. 3 </w:t>
      </w:r>
      <w:r w:rsidR="00F854F0" w:rsidRPr="00623CEF">
        <w:rPr>
          <w:rFonts w:ascii="Arial" w:hAnsi="Arial" w:cs="Arial"/>
          <w:noProof/>
        </w:rPr>
        <w:t>geeignete Person</w:t>
      </w:r>
      <w:r w:rsidR="009461DF" w:rsidRPr="00623CEF">
        <w:rPr>
          <w:rFonts w:ascii="Arial" w:hAnsi="Arial" w:cs="Arial"/>
          <w:noProof/>
        </w:rPr>
        <w:t xml:space="preserve"> als Prüfer bzw. Prüferin ein und übergibt dieser die Arbeit zur Bewertung.</w:t>
      </w:r>
    </w:p>
    <w:p w14:paraId="5525B4C8" w14:textId="77777777" w:rsidR="009461DF" w:rsidRPr="00AF221D" w:rsidRDefault="00BE1742" w:rsidP="00B64198">
      <w:pPr>
        <w:spacing w:before="240" w:after="120" w:line="240" w:lineRule="exact"/>
        <w:ind w:right="6"/>
        <w:jc w:val="center"/>
        <w:rPr>
          <w:rFonts w:ascii="Arial" w:hAnsi="Arial" w:cs="Arial"/>
          <w:b/>
          <w:noProof/>
        </w:rPr>
      </w:pPr>
      <w:r>
        <w:rPr>
          <w:rFonts w:ascii="Arial" w:hAnsi="Arial" w:cs="Arial"/>
          <w:b/>
          <w:noProof/>
        </w:rPr>
        <w:t>§ </w:t>
      </w:r>
      <w:r w:rsidR="00F854F0" w:rsidRPr="00AF221D">
        <w:rPr>
          <w:rFonts w:ascii="Arial" w:hAnsi="Arial" w:cs="Arial"/>
          <w:b/>
          <w:noProof/>
        </w:rPr>
        <w:t>1</w:t>
      </w:r>
      <w:r w:rsidR="005D14DD">
        <w:rPr>
          <w:rFonts w:ascii="Arial" w:hAnsi="Arial" w:cs="Arial"/>
          <w:b/>
          <w:noProof/>
        </w:rPr>
        <w:t>8</w:t>
      </w:r>
      <w:r w:rsidR="00AF4798" w:rsidRPr="00AF221D">
        <w:rPr>
          <w:rFonts w:ascii="Arial" w:hAnsi="Arial" w:cs="Arial"/>
          <w:b/>
          <w:noProof/>
        </w:rPr>
        <w:br/>
      </w:r>
      <w:r w:rsidR="009461DF" w:rsidRPr="00AF221D">
        <w:rPr>
          <w:rFonts w:ascii="Arial" w:hAnsi="Arial" w:cs="Arial"/>
          <w:b/>
          <w:noProof/>
        </w:rPr>
        <w:t>Ordnungsverstoß und Verfahrensmängel</w:t>
      </w:r>
    </w:p>
    <w:p w14:paraId="22954AF4" w14:textId="77777777" w:rsidR="00E451D7" w:rsidRPr="00AF221D" w:rsidRDefault="00E451D7" w:rsidP="00E451D7">
      <w:pPr>
        <w:keepNext w:val="0"/>
        <w:numPr>
          <w:ilvl w:val="0"/>
          <w:numId w:val="26"/>
        </w:numPr>
        <w:tabs>
          <w:tab w:val="clear" w:pos="720"/>
          <w:tab w:val="num" w:pos="426"/>
        </w:tabs>
        <w:spacing w:after="120" w:line="320" w:lineRule="exact"/>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Prüflinge, die den ordnungsgemäßen Ablauf einer Klausur oder mündlichen Prüfung schuldhaft stören, können von den Prüfenden oder Aufsichtsführenden von der Fortsetzung der Prüfungsleistung ausgeschlossen werden. </w:t>
      </w:r>
      <w:r w:rsidRPr="00AF221D">
        <w:rPr>
          <w:rFonts w:ascii="Arial" w:hAnsi="Arial" w:cs="Arial"/>
          <w:noProof/>
          <w:vertAlign w:val="superscript"/>
        </w:rPr>
        <w:t>2</w:t>
      </w:r>
      <w:r w:rsidR="00BE1742">
        <w:rPr>
          <w:rFonts w:ascii="Arial" w:hAnsi="Arial" w:cs="Arial"/>
          <w:noProof/>
        </w:rPr>
        <w:t>§ </w:t>
      </w:r>
      <w:r w:rsidRPr="00AF221D">
        <w:rPr>
          <w:rFonts w:ascii="Arial" w:hAnsi="Arial" w:cs="Arial"/>
          <w:noProof/>
        </w:rPr>
        <w:t>1</w:t>
      </w:r>
      <w:r w:rsidR="005D14DD">
        <w:rPr>
          <w:rFonts w:ascii="Arial" w:hAnsi="Arial" w:cs="Arial"/>
          <w:noProof/>
        </w:rPr>
        <w:t>7</w:t>
      </w:r>
      <w:r w:rsidRPr="00AF221D">
        <w:rPr>
          <w:rFonts w:ascii="Arial" w:hAnsi="Arial" w:cs="Arial"/>
          <w:noProof/>
        </w:rPr>
        <w:t xml:space="preserve"> Abs. 1 Satz 1, Abs. 3 und Abs. 4 Satz 1 gelten entsprechend. </w:t>
      </w:r>
      <w:r w:rsidRPr="00AF221D">
        <w:rPr>
          <w:rFonts w:ascii="Arial" w:hAnsi="Arial" w:cs="Arial"/>
          <w:noProof/>
          <w:vertAlign w:val="superscript"/>
        </w:rPr>
        <w:t>3</w:t>
      </w:r>
      <w:r w:rsidRPr="00AF221D">
        <w:rPr>
          <w:rFonts w:ascii="Arial" w:hAnsi="Arial" w:cs="Arial"/>
          <w:noProof/>
        </w:rPr>
        <w:t>Stellt der Prüfungsausschuss keinen den Ausschluss rechtfertigenden Ordnungsverstoß fest, ist dem oder der betroffenen Studierenden unverzüglich Gelegenheit zu geben, die Prüfungsleistung erneut zu erbringen; §1</w:t>
      </w:r>
      <w:r w:rsidR="005D14DD">
        <w:rPr>
          <w:rFonts w:ascii="Arial" w:hAnsi="Arial" w:cs="Arial"/>
          <w:noProof/>
        </w:rPr>
        <w:t>7</w:t>
      </w:r>
      <w:r w:rsidRPr="00AF221D">
        <w:rPr>
          <w:rFonts w:ascii="Arial" w:hAnsi="Arial" w:cs="Arial"/>
          <w:noProof/>
        </w:rPr>
        <w:t xml:space="preserve"> Abs. 6 Satz 3 findet entsprechende Anwendung.</w:t>
      </w:r>
    </w:p>
    <w:p w14:paraId="54693480" w14:textId="77777777" w:rsidR="00A1701F" w:rsidRPr="00AF221D" w:rsidRDefault="00E451D7" w:rsidP="00E451D7">
      <w:pPr>
        <w:keepNext w:val="0"/>
        <w:numPr>
          <w:ilvl w:val="0"/>
          <w:numId w:val="26"/>
        </w:numPr>
        <w:tabs>
          <w:tab w:val="clear" w:pos="720"/>
          <w:tab w:val="num" w:pos="426"/>
        </w:tabs>
        <w:spacing w:after="120" w:line="320" w:lineRule="exact"/>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Mängel des Prüfungsverfahrens sind unverzüglich bei den jeweiligen Prüfenden oder beim Prüfungsausschuss geltend zu machen. </w:t>
      </w:r>
      <w:r w:rsidRPr="00AF221D">
        <w:rPr>
          <w:rFonts w:ascii="Arial" w:hAnsi="Arial" w:cs="Arial"/>
          <w:noProof/>
          <w:vertAlign w:val="superscript"/>
        </w:rPr>
        <w:t>2</w:t>
      </w:r>
      <w:r w:rsidRPr="00AF221D">
        <w:rPr>
          <w:rFonts w:ascii="Arial" w:hAnsi="Arial" w:cs="Arial"/>
          <w:noProof/>
        </w:rPr>
        <w:t>Der Prüfungsausschuss entscheidet auf Antrag des oder der betroffenen Studierenden, ob eine mit Verfahrensmängeln behaftete Prüfungsleistung erneut zu erbringen ist.</w:t>
      </w:r>
    </w:p>
    <w:p w14:paraId="631005BD" w14:textId="77777777" w:rsidR="007D0CC1" w:rsidRPr="00AF221D" w:rsidRDefault="00BE1742" w:rsidP="00B64198">
      <w:pPr>
        <w:spacing w:before="240" w:after="120" w:line="240" w:lineRule="exact"/>
        <w:ind w:right="6"/>
        <w:jc w:val="center"/>
        <w:rPr>
          <w:rFonts w:ascii="Arial" w:hAnsi="Arial" w:cs="Arial"/>
          <w:b/>
          <w:noProof/>
        </w:rPr>
      </w:pPr>
      <w:r>
        <w:rPr>
          <w:rFonts w:ascii="Arial" w:hAnsi="Arial" w:cs="Arial"/>
          <w:b/>
          <w:noProof/>
        </w:rPr>
        <w:t>§ </w:t>
      </w:r>
      <w:r w:rsidR="00282641" w:rsidRPr="00AF221D">
        <w:rPr>
          <w:rFonts w:ascii="Arial" w:hAnsi="Arial" w:cs="Arial"/>
          <w:b/>
          <w:noProof/>
        </w:rPr>
        <w:t>1</w:t>
      </w:r>
      <w:r w:rsidR="005D14DD">
        <w:rPr>
          <w:rFonts w:ascii="Arial" w:hAnsi="Arial" w:cs="Arial"/>
          <w:b/>
          <w:noProof/>
        </w:rPr>
        <w:t>9</w:t>
      </w:r>
      <w:r w:rsidR="00AF4798" w:rsidRPr="00AF221D">
        <w:rPr>
          <w:rFonts w:ascii="Arial" w:hAnsi="Arial" w:cs="Arial"/>
          <w:b/>
          <w:noProof/>
        </w:rPr>
        <w:br/>
      </w:r>
      <w:r w:rsidR="007D0CC1" w:rsidRPr="00AF221D">
        <w:rPr>
          <w:rFonts w:ascii="Arial" w:hAnsi="Arial" w:cs="Arial"/>
          <w:b/>
          <w:noProof/>
        </w:rPr>
        <w:t>Auszug aus der Studienakte</w:t>
      </w:r>
    </w:p>
    <w:p w14:paraId="78B90B6F" w14:textId="77777777" w:rsidR="007D0CC1" w:rsidRDefault="007D0CC1" w:rsidP="007D0CC1">
      <w:pPr>
        <w:spacing w:after="120" w:line="288" w:lineRule="auto"/>
        <w:jc w:val="both"/>
        <w:rPr>
          <w:rFonts w:ascii="Arial" w:hAnsi="Arial" w:cs="Arial"/>
          <w:noProof/>
        </w:rPr>
      </w:pPr>
      <w:r w:rsidRPr="00AF221D">
        <w:rPr>
          <w:rFonts w:ascii="Arial" w:hAnsi="Arial" w:cs="Arial"/>
          <w:noProof/>
        </w:rPr>
        <w:t>Sind am Ende eines Trimesters alle Ergebnisse dieses Trimesters datenmäßig erfasst, erhält der oder die Studierende auf Antrag einen Auszug aus der Studienakte, in dem die erbrachten Studien- und Prüfungsleistungen dokumentiert werden (Transcript of Records).</w:t>
      </w:r>
    </w:p>
    <w:p w14:paraId="6DF8911D" w14:textId="77777777" w:rsidR="007D0CC1" w:rsidRPr="00AF221D" w:rsidRDefault="00BE1742" w:rsidP="00AF4798">
      <w:pPr>
        <w:spacing w:before="240" w:after="120" w:line="240" w:lineRule="exact"/>
        <w:jc w:val="center"/>
        <w:rPr>
          <w:rFonts w:ascii="Arial" w:hAnsi="Arial" w:cs="Arial"/>
          <w:b/>
          <w:bCs/>
          <w:noProof/>
        </w:rPr>
      </w:pPr>
      <w:r>
        <w:rPr>
          <w:rFonts w:ascii="Arial" w:hAnsi="Arial" w:cs="Arial"/>
          <w:b/>
          <w:bCs/>
          <w:noProof/>
        </w:rPr>
        <w:t>§ </w:t>
      </w:r>
      <w:r w:rsidR="005D14DD">
        <w:rPr>
          <w:rFonts w:ascii="Arial" w:hAnsi="Arial" w:cs="Arial"/>
          <w:b/>
          <w:bCs/>
          <w:noProof/>
        </w:rPr>
        <w:t>20</w:t>
      </w:r>
      <w:r w:rsidR="00AF4798" w:rsidRPr="00AF221D">
        <w:rPr>
          <w:rFonts w:ascii="Arial" w:hAnsi="Arial" w:cs="Arial"/>
          <w:b/>
          <w:bCs/>
          <w:noProof/>
        </w:rPr>
        <w:br/>
      </w:r>
      <w:r w:rsidR="007D0CC1" w:rsidRPr="00AF221D">
        <w:rPr>
          <w:rFonts w:ascii="Arial" w:hAnsi="Arial" w:cs="Arial"/>
          <w:b/>
          <w:bCs/>
          <w:noProof/>
        </w:rPr>
        <w:t>Bestehen und Nichtbestehen</w:t>
      </w:r>
    </w:p>
    <w:p w14:paraId="73E40609" w14:textId="77777777" w:rsidR="004233EB" w:rsidRPr="00623CEF" w:rsidRDefault="00543C63" w:rsidP="004233EB">
      <w:pPr>
        <w:numPr>
          <w:ilvl w:val="0"/>
          <w:numId w:val="27"/>
        </w:numPr>
        <w:tabs>
          <w:tab w:val="clear" w:pos="720"/>
          <w:tab w:val="num" w:pos="426"/>
        </w:tabs>
        <w:spacing w:after="120" w:line="288" w:lineRule="auto"/>
        <w:ind w:left="426" w:hanging="426"/>
        <w:jc w:val="both"/>
        <w:rPr>
          <w:rFonts w:ascii="Arial" w:hAnsi="Arial" w:cs="Arial"/>
          <w:noProof/>
        </w:rPr>
      </w:pPr>
      <w:r w:rsidRPr="00623CEF">
        <w:rPr>
          <w:rFonts w:ascii="Arial" w:hAnsi="Arial" w:cs="Arial"/>
          <w:noProof/>
          <w:vertAlign w:val="superscript"/>
        </w:rPr>
        <w:t>1</w:t>
      </w:r>
      <w:r w:rsidR="007D0CC1" w:rsidRPr="00623CEF">
        <w:rPr>
          <w:rFonts w:ascii="Arial" w:hAnsi="Arial" w:cs="Arial"/>
          <w:noProof/>
        </w:rPr>
        <w:t xml:space="preserve">Die Master-Prüfung ist bestanden, wenn sämtliche Modulprüfungen und die Abschlussarbeit bestanden und die erforderlichen </w:t>
      </w:r>
      <w:r w:rsidR="006D0435" w:rsidRPr="00623CEF">
        <w:rPr>
          <w:rFonts w:ascii="Arial" w:hAnsi="Arial" w:cs="Arial"/>
          <w:noProof/>
        </w:rPr>
        <w:t>6</w:t>
      </w:r>
      <w:r w:rsidR="007D0CC1" w:rsidRPr="00623CEF">
        <w:rPr>
          <w:rFonts w:ascii="Arial" w:hAnsi="Arial" w:cs="Arial"/>
          <w:noProof/>
        </w:rPr>
        <w:t xml:space="preserve">0 Leistungspunkte erreicht sind. </w:t>
      </w:r>
      <w:r w:rsidRPr="00623CEF">
        <w:rPr>
          <w:rFonts w:ascii="Arial" w:hAnsi="Arial" w:cs="Arial"/>
          <w:noProof/>
          <w:vertAlign w:val="superscript"/>
        </w:rPr>
        <w:t>2</w:t>
      </w:r>
      <w:r w:rsidR="007D0CC1" w:rsidRPr="00623CEF">
        <w:rPr>
          <w:rFonts w:ascii="Arial" w:hAnsi="Arial" w:cs="Arial"/>
          <w:noProof/>
        </w:rPr>
        <w:t>Die Master-Prüfung ist endgültig nicht bestanden, wenn</w:t>
      </w:r>
    </w:p>
    <w:p w14:paraId="0DC874E5" w14:textId="77777777" w:rsidR="005D14DD" w:rsidRPr="00623CEF" w:rsidRDefault="005D14DD" w:rsidP="005D14DD">
      <w:pPr>
        <w:keepLines w:val="0"/>
        <w:widowControl/>
        <w:numPr>
          <w:ilvl w:val="0"/>
          <w:numId w:val="17"/>
        </w:numPr>
        <w:tabs>
          <w:tab w:val="left" w:pos="648"/>
        </w:tabs>
        <w:suppressAutoHyphens w:val="0"/>
        <w:autoSpaceDN w:val="0"/>
        <w:adjustRightInd w:val="0"/>
        <w:spacing w:after="120" w:line="288" w:lineRule="auto"/>
        <w:ind w:left="646" w:hanging="221"/>
        <w:jc w:val="both"/>
        <w:rPr>
          <w:rFonts w:ascii="Arial" w:hAnsi="Arial" w:cs="Arial"/>
          <w:noProof/>
        </w:rPr>
      </w:pPr>
      <w:r w:rsidRPr="00623CEF">
        <w:rPr>
          <w:rFonts w:ascii="Arial" w:hAnsi="Arial" w:cs="Arial"/>
          <w:noProof/>
        </w:rPr>
        <w:t xml:space="preserve">der bzw. die Studierende den Prüfungsanspruch gemäß § 17 Abs. 4 oder Abs. 5 endgültig verloren hat, </w:t>
      </w:r>
    </w:p>
    <w:p w14:paraId="5E391EC6" w14:textId="77777777" w:rsidR="005D14DD" w:rsidRPr="00623CEF" w:rsidRDefault="005D14DD" w:rsidP="005D14DD">
      <w:pPr>
        <w:keepNext w:val="0"/>
        <w:keepLines w:val="0"/>
        <w:widowControl/>
        <w:numPr>
          <w:ilvl w:val="0"/>
          <w:numId w:val="16"/>
        </w:numPr>
        <w:tabs>
          <w:tab w:val="left" w:pos="648"/>
        </w:tabs>
        <w:suppressAutoHyphens w:val="0"/>
        <w:autoSpaceDN w:val="0"/>
        <w:adjustRightInd w:val="0"/>
        <w:spacing w:after="120" w:line="288" w:lineRule="auto"/>
        <w:ind w:hanging="222"/>
        <w:jc w:val="both"/>
        <w:rPr>
          <w:rFonts w:ascii="Arial" w:hAnsi="Arial" w:cs="Arial"/>
          <w:noProof/>
        </w:rPr>
      </w:pPr>
      <w:r w:rsidRPr="00623CEF">
        <w:rPr>
          <w:rFonts w:ascii="Arial" w:hAnsi="Arial" w:cs="Arial"/>
          <w:noProof/>
        </w:rPr>
        <w:t>eine Modulprüfung auch in ihrer letzten Wiederholung mit „nicht ausreichend“ bzw. „nicht bestanden“ bewertet wurde</w:t>
      </w:r>
      <w:r w:rsidR="00095369" w:rsidRPr="00623CEF">
        <w:rPr>
          <w:rFonts w:ascii="Arial" w:hAnsi="Arial" w:cs="Arial"/>
          <w:noProof/>
        </w:rPr>
        <w:t xml:space="preserve"> oder als mit „nicht ausreichend“ bewertet gilt</w:t>
      </w:r>
      <w:r w:rsidRPr="00623CEF">
        <w:rPr>
          <w:rFonts w:ascii="Arial" w:hAnsi="Arial" w:cs="Arial"/>
          <w:noProof/>
        </w:rPr>
        <w:t xml:space="preserve"> (Abs. 2 bleibt unberührt) oder</w:t>
      </w:r>
    </w:p>
    <w:p w14:paraId="505E8ADD" w14:textId="77777777" w:rsidR="005D14DD" w:rsidRPr="00623CEF" w:rsidRDefault="005D14DD" w:rsidP="005D14DD">
      <w:pPr>
        <w:keepNext w:val="0"/>
        <w:keepLines w:val="0"/>
        <w:widowControl/>
        <w:numPr>
          <w:ilvl w:val="0"/>
          <w:numId w:val="16"/>
        </w:numPr>
        <w:tabs>
          <w:tab w:val="left" w:pos="648"/>
        </w:tabs>
        <w:suppressAutoHyphens w:val="0"/>
        <w:autoSpaceDN w:val="0"/>
        <w:adjustRightInd w:val="0"/>
        <w:spacing w:after="120" w:line="288" w:lineRule="auto"/>
        <w:ind w:hanging="222"/>
        <w:jc w:val="both"/>
        <w:rPr>
          <w:rFonts w:ascii="Arial" w:hAnsi="Arial" w:cs="Arial"/>
          <w:noProof/>
        </w:rPr>
      </w:pPr>
      <w:r w:rsidRPr="00623CEF">
        <w:rPr>
          <w:rFonts w:ascii="Arial" w:hAnsi="Arial" w:cs="Arial"/>
          <w:noProof/>
        </w:rPr>
        <w:t xml:space="preserve">die Abschlussarbeit einschließlich ihrer </w:t>
      </w:r>
      <w:r w:rsidR="00095369" w:rsidRPr="00623CEF">
        <w:rPr>
          <w:rFonts w:ascii="Arial" w:hAnsi="Arial" w:cs="Arial"/>
          <w:noProof/>
        </w:rPr>
        <w:t xml:space="preserve">letzten </w:t>
      </w:r>
      <w:r w:rsidRPr="00623CEF">
        <w:rPr>
          <w:rFonts w:ascii="Arial" w:hAnsi="Arial" w:cs="Arial"/>
          <w:noProof/>
        </w:rPr>
        <w:t>Wiederholung mit „nicht ausreichend“ bewertet wurde</w:t>
      </w:r>
      <w:r w:rsidR="00095369" w:rsidRPr="00623CEF">
        <w:rPr>
          <w:rFonts w:ascii="Arial" w:hAnsi="Arial" w:cs="Arial"/>
          <w:noProof/>
        </w:rPr>
        <w:t xml:space="preserve"> oder als mit „nicht ausreichend“ bewertet gilt</w:t>
      </w:r>
      <w:r w:rsidRPr="00623CEF">
        <w:rPr>
          <w:rFonts w:ascii="Arial" w:hAnsi="Arial" w:cs="Arial"/>
          <w:noProof/>
        </w:rPr>
        <w:t xml:space="preserve">. </w:t>
      </w:r>
    </w:p>
    <w:p w14:paraId="56022091" w14:textId="77777777" w:rsidR="005D14DD" w:rsidRPr="00623CEF" w:rsidRDefault="005D14DD" w:rsidP="000A0FC6">
      <w:pPr>
        <w:keepNext w:val="0"/>
        <w:numPr>
          <w:ilvl w:val="0"/>
          <w:numId w:val="27"/>
        </w:numPr>
        <w:tabs>
          <w:tab w:val="clear" w:pos="720"/>
          <w:tab w:val="num" w:pos="426"/>
        </w:tabs>
        <w:spacing w:after="120" w:line="288" w:lineRule="auto"/>
        <w:ind w:left="426" w:hanging="426"/>
        <w:jc w:val="both"/>
        <w:rPr>
          <w:rFonts w:ascii="Arial" w:hAnsi="Arial" w:cs="Arial"/>
          <w:noProof/>
        </w:rPr>
      </w:pPr>
      <w:r w:rsidRPr="00623CEF">
        <w:rPr>
          <w:rFonts w:ascii="Arial" w:hAnsi="Arial" w:cs="Arial"/>
          <w:noProof/>
        </w:rPr>
        <w:lastRenderedPageBreak/>
        <w:t>Das Nichtbestehen eines Wahlpflichtmoduls kann durch das Bestehen alternativ wählbarer Module mit mindestens der erforderlichen Anzahl von Leistungspunkten geheilt werden.</w:t>
      </w:r>
    </w:p>
    <w:p w14:paraId="2AA8442D" w14:textId="77777777" w:rsidR="007D0CC1" w:rsidRPr="00623CEF" w:rsidRDefault="007D0CC1" w:rsidP="00830FCA">
      <w:pPr>
        <w:keepNext w:val="0"/>
        <w:numPr>
          <w:ilvl w:val="0"/>
          <w:numId w:val="27"/>
        </w:numPr>
        <w:tabs>
          <w:tab w:val="clear" w:pos="720"/>
          <w:tab w:val="num" w:pos="426"/>
        </w:tabs>
        <w:spacing w:after="120" w:line="288" w:lineRule="auto"/>
        <w:ind w:left="426" w:hanging="426"/>
        <w:jc w:val="both"/>
        <w:rPr>
          <w:rFonts w:ascii="Arial" w:hAnsi="Arial" w:cs="Arial"/>
          <w:noProof/>
        </w:rPr>
      </w:pPr>
      <w:r w:rsidRPr="00623CEF">
        <w:rPr>
          <w:rFonts w:ascii="Arial" w:hAnsi="Arial" w:cs="Arial"/>
          <w:noProof/>
        </w:rPr>
        <w:t xml:space="preserve">Ist die Master-Prüfung endgültig nicht bestanden, erteilt das vorsitzende Mitglied des Prüfungsausschusses der oder dem Studierenden hierüber einen mit einer Rechtsbehelfsbelehrung versehenen schriftlichen Bescheid. </w:t>
      </w:r>
    </w:p>
    <w:p w14:paraId="144C4299" w14:textId="77777777" w:rsidR="00D47463" w:rsidRPr="00623CEF" w:rsidRDefault="007D0CC1" w:rsidP="00D47463">
      <w:pPr>
        <w:keepNext w:val="0"/>
        <w:numPr>
          <w:ilvl w:val="0"/>
          <w:numId w:val="27"/>
        </w:numPr>
        <w:tabs>
          <w:tab w:val="clear" w:pos="720"/>
          <w:tab w:val="num" w:pos="426"/>
        </w:tabs>
        <w:spacing w:after="120" w:line="288" w:lineRule="auto"/>
        <w:ind w:left="426" w:hanging="426"/>
        <w:jc w:val="both"/>
        <w:rPr>
          <w:rFonts w:ascii="Arial" w:hAnsi="Arial" w:cs="Arial"/>
          <w:noProof/>
        </w:rPr>
      </w:pPr>
      <w:r w:rsidRPr="00623CEF">
        <w:rPr>
          <w:rFonts w:ascii="Arial" w:hAnsi="Arial" w:cs="Arial"/>
          <w:noProof/>
        </w:rPr>
        <w:t xml:space="preserve">Auf Antrag und gegen Vorlage der entsprechenden Nachweise wird dem oder der Studierenden vom Prüfungsamt eine Bescheinigung ausgestellt, welche die erbrachten Prüfungsleistungen und deren Noten ausweist und klar erkennen lässt, dass </w:t>
      </w:r>
      <w:r w:rsidR="001E78FD" w:rsidRPr="00623CEF">
        <w:rPr>
          <w:rFonts w:ascii="Arial" w:hAnsi="Arial" w:cs="Arial"/>
          <w:noProof/>
        </w:rPr>
        <w:t xml:space="preserve">die </w:t>
      </w:r>
      <w:r w:rsidRPr="00623CEF">
        <w:rPr>
          <w:rFonts w:ascii="Arial" w:hAnsi="Arial" w:cs="Arial"/>
          <w:noProof/>
        </w:rPr>
        <w:t>Master- Prüfung endgültig nicht bestanden wurde.</w:t>
      </w:r>
    </w:p>
    <w:p w14:paraId="4CA3AFAA" w14:textId="77777777" w:rsidR="001E78FD" w:rsidRPr="00AF221D" w:rsidRDefault="00BE1742" w:rsidP="00B64198">
      <w:pPr>
        <w:spacing w:before="240" w:after="120" w:line="240" w:lineRule="exact"/>
        <w:jc w:val="center"/>
        <w:rPr>
          <w:rFonts w:ascii="Arial" w:hAnsi="Arial" w:cs="Arial"/>
          <w:noProof/>
        </w:rPr>
      </w:pPr>
      <w:r>
        <w:rPr>
          <w:rFonts w:ascii="Arial" w:hAnsi="Arial" w:cs="Arial"/>
          <w:b/>
          <w:noProof/>
        </w:rPr>
        <w:t>§ </w:t>
      </w:r>
      <w:r w:rsidR="001E78FD" w:rsidRPr="00AF221D">
        <w:rPr>
          <w:rFonts w:ascii="Arial" w:hAnsi="Arial" w:cs="Arial"/>
          <w:b/>
          <w:noProof/>
        </w:rPr>
        <w:t>2</w:t>
      </w:r>
      <w:r w:rsidR="005D14DD">
        <w:rPr>
          <w:rFonts w:ascii="Arial" w:hAnsi="Arial" w:cs="Arial"/>
          <w:b/>
          <w:noProof/>
        </w:rPr>
        <w:t>1</w:t>
      </w:r>
      <w:r w:rsidR="00AF4798" w:rsidRPr="00AF221D">
        <w:rPr>
          <w:rFonts w:ascii="Arial" w:hAnsi="Arial" w:cs="Arial"/>
          <w:b/>
          <w:noProof/>
        </w:rPr>
        <w:br/>
      </w:r>
      <w:r w:rsidR="001E78FD" w:rsidRPr="00623CEF">
        <w:rPr>
          <w:rFonts w:ascii="Arial" w:hAnsi="Arial" w:cs="Arial"/>
          <w:b/>
          <w:noProof/>
        </w:rPr>
        <w:t>Zeugnis, Urkunde und Diplomanhang</w:t>
      </w:r>
    </w:p>
    <w:p w14:paraId="3E96DC8F" w14:textId="77777777" w:rsidR="00543C63" w:rsidRPr="00AF221D" w:rsidRDefault="00543C63" w:rsidP="00543C63">
      <w:pPr>
        <w:keepNext w:val="0"/>
        <w:numPr>
          <w:ilvl w:val="0"/>
          <w:numId w:val="28"/>
        </w:numPr>
        <w:tabs>
          <w:tab w:val="clear" w:pos="720"/>
          <w:tab w:val="num" w:pos="426"/>
        </w:tabs>
        <w:spacing w:after="120" w:line="288" w:lineRule="auto"/>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Über die bestandene Master-Prüfung wird ein Zeugnis ausgestellt. </w:t>
      </w:r>
      <w:r w:rsidRPr="00AF221D">
        <w:rPr>
          <w:rFonts w:ascii="Arial" w:hAnsi="Arial" w:cs="Arial"/>
          <w:noProof/>
          <w:vertAlign w:val="superscript"/>
        </w:rPr>
        <w:t>2</w:t>
      </w:r>
      <w:r w:rsidRPr="00AF221D">
        <w:rPr>
          <w:rFonts w:ascii="Arial" w:hAnsi="Arial" w:cs="Arial"/>
          <w:noProof/>
        </w:rPr>
        <w:t xml:space="preserve">Das Zeugnis enthält neben der Gesamtnote auch die Noten und Leistungspunkte der einzelnen Modulprüfungen sowie das Thema und die Note der Abschlussarbeit. </w:t>
      </w:r>
      <w:r w:rsidRPr="00AF221D">
        <w:rPr>
          <w:rFonts w:ascii="Arial" w:hAnsi="Arial" w:cs="Arial"/>
          <w:noProof/>
          <w:vertAlign w:val="superscript"/>
        </w:rPr>
        <w:t>3</w:t>
      </w:r>
      <w:r w:rsidRPr="00AF221D">
        <w:rPr>
          <w:rFonts w:ascii="Arial" w:hAnsi="Arial" w:cs="Arial"/>
          <w:noProof/>
        </w:rPr>
        <w:t xml:space="preserve">Darüber hinaus nennt es das Datum des Tages, an dem die letzte Prüfungsleistung erbracht worden ist. </w:t>
      </w:r>
      <w:r w:rsidRPr="00AF221D">
        <w:rPr>
          <w:rFonts w:ascii="Arial" w:hAnsi="Arial" w:cs="Arial"/>
          <w:noProof/>
          <w:vertAlign w:val="superscript"/>
        </w:rPr>
        <w:t>4</w:t>
      </w:r>
      <w:r w:rsidRPr="00AF221D">
        <w:rPr>
          <w:rFonts w:ascii="Arial" w:hAnsi="Arial" w:cs="Arial"/>
          <w:noProof/>
        </w:rPr>
        <w:t>Es ist von der oder dem Vorsitzenden des Prüfungsausschusses zu unterzeichnen und mit dem Siegel der Universität zu versehen.</w:t>
      </w:r>
    </w:p>
    <w:p w14:paraId="3C981E96" w14:textId="77777777" w:rsidR="00543C63" w:rsidRPr="00AF221D" w:rsidRDefault="00543C63" w:rsidP="00543C63">
      <w:pPr>
        <w:keepNext w:val="0"/>
        <w:numPr>
          <w:ilvl w:val="0"/>
          <w:numId w:val="28"/>
        </w:numPr>
        <w:tabs>
          <w:tab w:val="clear" w:pos="720"/>
          <w:tab w:val="num" w:pos="426"/>
        </w:tabs>
        <w:spacing w:after="120" w:line="288" w:lineRule="auto"/>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Zusätzlich zum Zeugnis erhält die Absolventin oder der Absolvent eine Urkunde über die Verleihung des Abschlussgrades mit dem Datum des Zeugnisses. </w:t>
      </w:r>
      <w:r w:rsidRPr="00AF221D">
        <w:rPr>
          <w:rFonts w:ascii="Arial" w:hAnsi="Arial" w:cs="Arial"/>
          <w:noProof/>
          <w:vertAlign w:val="superscript"/>
        </w:rPr>
        <w:t>2</w:t>
      </w:r>
      <w:r w:rsidRPr="00AF221D">
        <w:rPr>
          <w:rFonts w:ascii="Arial" w:hAnsi="Arial" w:cs="Arial"/>
          <w:noProof/>
        </w:rPr>
        <w:t>Die Urkunde wird von der oder dem Vorsitzenden des Prüfungsausschusses und der Dekanin oder dem Dekan unterzeichnet und mit dem Siegel der Universität versehen.</w:t>
      </w:r>
    </w:p>
    <w:p w14:paraId="32DA22A8" w14:textId="77777777" w:rsidR="00543C63" w:rsidRPr="00AF221D" w:rsidRDefault="00543C63" w:rsidP="00543C63">
      <w:pPr>
        <w:keepNext w:val="0"/>
        <w:numPr>
          <w:ilvl w:val="0"/>
          <w:numId w:val="28"/>
        </w:numPr>
        <w:tabs>
          <w:tab w:val="clear" w:pos="720"/>
          <w:tab w:val="num" w:pos="426"/>
        </w:tabs>
        <w:spacing w:after="120" w:line="288" w:lineRule="auto"/>
        <w:ind w:left="426"/>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Mit dem Zeugnis erhält die Absolventin oder der Absolvent ein Diploma Supplement entsprechend den zwischen Kultusminister- und Hochschulrektorenkonferenz abgestimmten Regelungen in der jeweils geltenden Fassung. </w:t>
      </w:r>
      <w:r w:rsidRPr="00AF221D">
        <w:rPr>
          <w:rFonts w:ascii="Arial" w:hAnsi="Arial" w:cs="Arial"/>
          <w:noProof/>
          <w:vertAlign w:val="superscript"/>
        </w:rPr>
        <w:t>2</w:t>
      </w:r>
      <w:r w:rsidRPr="00AF221D">
        <w:rPr>
          <w:rFonts w:ascii="Arial" w:hAnsi="Arial" w:cs="Arial"/>
          <w:noProof/>
        </w:rPr>
        <w:t xml:space="preserve">Das Diploma Supplement enthält insbesondere Angaben über die Hochschule, die Art des Abschlusses, das Studienprogramm, die Zugangsvoraussetzungen, die Studienanforderungen, den Studienverlauf sowie über das deutsche Studiensystem. </w:t>
      </w:r>
      <w:r w:rsidRPr="00AF221D">
        <w:rPr>
          <w:rFonts w:ascii="Arial" w:hAnsi="Arial" w:cs="Arial"/>
          <w:noProof/>
          <w:vertAlign w:val="superscript"/>
        </w:rPr>
        <w:t>3</w:t>
      </w:r>
      <w:r w:rsidRPr="00AF221D">
        <w:rPr>
          <w:rFonts w:ascii="Arial" w:hAnsi="Arial" w:cs="Arial"/>
          <w:noProof/>
        </w:rPr>
        <w:t>Zur Verdeutlichung der relativen Leistung der Absolventin bzw. des Absolventen enthält das Diploma Supplement eine Angabe der Notenverteilung für die letzten drei Jahrgänge.</w:t>
      </w:r>
    </w:p>
    <w:p w14:paraId="7570496A" w14:textId="77777777" w:rsidR="001C1BC5" w:rsidRPr="00AF221D" w:rsidRDefault="00543C63" w:rsidP="00543C63">
      <w:pPr>
        <w:keepNext w:val="0"/>
        <w:numPr>
          <w:ilvl w:val="0"/>
          <w:numId w:val="28"/>
        </w:numPr>
        <w:tabs>
          <w:tab w:val="clear" w:pos="720"/>
          <w:tab w:val="num" w:pos="426"/>
        </w:tabs>
        <w:spacing w:after="120" w:line="288" w:lineRule="auto"/>
        <w:ind w:left="425" w:hanging="425"/>
        <w:jc w:val="both"/>
        <w:rPr>
          <w:rFonts w:ascii="Arial" w:hAnsi="Arial" w:cs="Arial"/>
          <w:noProof/>
        </w:rPr>
      </w:pPr>
      <w:r w:rsidRPr="00AF221D">
        <w:rPr>
          <w:rFonts w:ascii="Arial" w:hAnsi="Arial" w:cs="Arial"/>
          <w:noProof/>
        </w:rPr>
        <w:t>Zeugnis, Urkunde und Diploma Supplement werden in deutscher</w:t>
      </w:r>
      <w:r w:rsidR="005C02B2" w:rsidRPr="00AF221D">
        <w:rPr>
          <w:rFonts w:ascii="Arial" w:hAnsi="Arial" w:cs="Arial"/>
          <w:noProof/>
        </w:rPr>
        <w:t xml:space="preserve"> und</w:t>
      </w:r>
      <w:r w:rsidR="007D0CC1" w:rsidRPr="00AF221D">
        <w:rPr>
          <w:rFonts w:ascii="Arial" w:hAnsi="Arial" w:cs="Arial"/>
          <w:noProof/>
        </w:rPr>
        <w:t xml:space="preserve"> in englischer Sprache verfasst.</w:t>
      </w:r>
    </w:p>
    <w:p w14:paraId="6FBD6529" w14:textId="77777777" w:rsidR="00467935" w:rsidRPr="00AF221D" w:rsidRDefault="00BE1742" w:rsidP="00B64198">
      <w:pPr>
        <w:spacing w:before="240" w:after="120" w:line="240" w:lineRule="exact"/>
        <w:jc w:val="center"/>
        <w:rPr>
          <w:rFonts w:ascii="Arial" w:hAnsi="Arial" w:cs="Arial"/>
          <w:b/>
          <w:noProof/>
        </w:rPr>
      </w:pPr>
      <w:r>
        <w:rPr>
          <w:rFonts w:ascii="Arial" w:hAnsi="Arial" w:cs="Arial"/>
          <w:b/>
          <w:noProof/>
        </w:rPr>
        <w:t>§ </w:t>
      </w:r>
      <w:r w:rsidR="00467935" w:rsidRPr="00AF221D">
        <w:rPr>
          <w:rFonts w:ascii="Arial" w:hAnsi="Arial" w:cs="Arial"/>
          <w:b/>
          <w:noProof/>
        </w:rPr>
        <w:t>2</w:t>
      </w:r>
      <w:r w:rsidR="005D14DD">
        <w:rPr>
          <w:rFonts w:ascii="Arial" w:hAnsi="Arial" w:cs="Arial"/>
          <w:b/>
          <w:noProof/>
        </w:rPr>
        <w:t>2</w:t>
      </w:r>
      <w:r w:rsidR="00AF4798" w:rsidRPr="00AF221D">
        <w:rPr>
          <w:rFonts w:ascii="Arial" w:hAnsi="Arial" w:cs="Arial"/>
          <w:b/>
          <w:noProof/>
        </w:rPr>
        <w:br/>
      </w:r>
      <w:r w:rsidR="00467935" w:rsidRPr="00623CEF">
        <w:rPr>
          <w:rFonts w:ascii="Arial" w:hAnsi="Arial" w:cs="Arial"/>
          <w:b/>
          <w:noProof/>
        </w:rPr>
        <w:t>Ungültigkeit von Abschlussprüfungen</w:t>
      </w:r>
    </w:p>
    <w:p w14:paraId="4FDEC743" w14:textId="77777777" w:rsidR="007D0CC1" w:rsidRPr="00623CEF" w:rsidRDefault="007D0CC1" w:rsidP="00830FCA">
      <w:pPr>
        <w:keepNext w:val="0"/>
        <w:numPr>
          <w:ilvl w:val="0"/>
          <w:numId w:val="29"/>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rPr>
        <w:t>Hat ein Prüfling bei einer Prüfungsleistung getäuscht und wird diese Tatsache erst nach Aushändigung des Zeugnisses bekannt, so kann der Prüfungsausschuss nachträglich die betreffende Prüfungsleistung und gegebenenfalls die Masterprüfung insgesamt für nicht bestanden erklären.</w:t>
      </w:r>
      <w:r w:rsidRPr="00623CEF" w:rsidDel="00ED6DCF">
        <w:rPr>
          <w:rStyle w:val="Kommentarzeichen"/>
          <w:rFonts w:ascii="Arial" w:hAnsi="Arial" w:cs="Arial"/>
          <w:noProof/>
        </w:rPr>
        <w:t xml:space="preserve"> </w:t>
      </w:r>
    </w:p>
    <w:p w14:paraId="308F2870" w14:textId="77777777" w:rsidR="007D0CC1" w:rsidRPr="00623CEF" w:rsidRDefault="00543C63" w:rsidP="00830FCA">
      <w:pPr>
        <w:keepNext w:val="0"/>
        <w:numPr>
          <w:ilvl w:val="0"/>
          <w:numId w:val="29"/>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vertAlign w:val="superscript"/>
        </w:rPr>
        <w:lastRenderedPageBreak/>
        <w:t>1</w:t>
      </w:r>
      <w:r w:rsidRPr="00623CEF">
        <w:rPr>
          <w:rFonts w:ascii="Arial" w:hAnsi="Arial" w:cs="Arial"/>
          <w:noProof/>
        </w:rPr>
        <w:t xml:space="preserve">Waren die Voraussetzungen für die Zulassung zu einer Prüfung nicht erfüllt, ohne dass der Prüfling hierüber täuschen wollte, und wird diese Tatsache erst nach Aushändigung des Zeugnisses bekannt, so wird dieser Mangel durch das Bestehen der Prüfung geheilt. </w:t>
      </w:r>
      <w:r w:rsidRPr="00623CEF">
        <w:rPr>
          <w:rFonts w:ascii="Arial" w:hAnsi="Arial" w:cs="Arial"/>
          <w:noProof/>
          <w:vertAlign w:val="superscript"/>
        </w:rPr>
        <w:t>2</w:t>
      </w:r>
      <w:r w:rsidRPr="00623CEF">
        <w:rPr>
          <w:rFonts w:ascii="Arial" w:hAnsi="Arial" w:cs="Arial"/>
          <w:noProof/>
        </w:rPr>
        <w:t>Hat der Prüfling die Zulassung vorsätzlich zu Unrecht erwirkt, so erklärt der Prüfungsausschuss die Master-Prüfung für nicht bestanden.</w:t>
      </w:r>
    </w:p>
    <w:p w14:paraId="7F0F1505" w14:textId="77777777" w:rsidR="007D0CC1" w:rsidRPr="00623CEF" w:rsidRDefault="007D0CC1" w:rsidP="00830FCA">
      <w:pPr>
        <w:keepNext w:val="0"/>
        <w:numPr>
          <w:ilvl w:val="0"/>
          <w:numId w:val="29"/>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rPr>
        <w:t xml:space="preserve">Für Entscheidungen nach den Absätzen 1 und 2 Satz 2 gilt </w:t>
      </w:r>
      <w:r w:rsidR="00BE1742" w:rsidRPr="00623CEF">
        <w:rPr>
          <w:rFonts w:ascii="Arial" w:hAnsi="Arial" w:cs="Arial"/>
          <w:noProof/>
        </w:rPr>
        <w:t>§ </w:t>
      </w:r>
      <w:r w:rsidR="00C30248" w:rsidRPr="00623CEF">
        <w:rPr>
          <w:rFonts w:ascii="Arial" w:hAnsi="Arial" w:cs="Arial"/>
          <w:noProof/>
        </w:rPr>
        <w:t>7</w:t>
      </w:r>
      <w:r w:rsidRPr="00623CEF">
        <w:rPr>
          <w:rFonts w:ascii="Arial" w:hAnsi="Arial" w:cs="Arial"/>
          <w:noProof/>
        </w:rPr>
        <w:t xml:space="preserve"> Abs. </w:t>
      </w:r>
      <w:r w:rsidR="00467935" w:rsidRPr="00623CEF">
        <w:rPr>
          <w:rFonts w:ascii="Arial" w:hAnsi="Arial" w:cs="Arial"/>
          <w:noProof/>
        </w:rPr>
        <w:t>6</w:t>
      </w:r>
      <w:r w:rsidRPr="00623CEF">
        <w:rPr>
          <w:rFonts w:ascii="Arial" w:hAnsi="Arial" w:cs="Arial"/>
          <w:noProof/>
        </w:rPr>
        <w:t xml:space="preserve"> entsprechend. </w:t>
      </w:r>
    </w:p>
    <w:p w14:paraId="00A653D6" w14:textId="77777777" w:rsidR="007D0CC1" w:rsidRPr="00623CEF" w:rsidRDefault="00543C63" w:rsidP="00830FCA">
      <w:pPr>
        <w:keepNext w:val="0"/>
        <w:numPr>
          <w:ilvl w:val="0"/>
          <w:numId w:val="29"/>
        </w:numPr>
        <w:tabs>
          <w:tab w:val="clear" w:pos="720"/>
          <w:tab w:val="num" w:pos="426"/>
        </w:tabs>
        <w:spacing w:after="120" w:line="320" w:lineRule="exact"/>
        <w:ind w:left="425" w:hanging="425"/>
        <w:jc w:val="both"/>
        <w:rPr>
          <w:rFonts w:ascii="Arial" w:hAnsi="Arial" w:cs="Arial"/>
          <w:noProof/>
        </w:rPr>
      </w:pPr>
      <w:r w:rsidRPr="00623CEF">
        <w:rPr>
          <w:rFonts w:ascii="Arial" w:hAnsi="Arial" w:cs="Arial"/>
          <w:noProof/>
          <w:vertAlign w:val="superscript"/>
        </w:rPr>
        <w:t>1</w:t>
      </w:r>
      <w:r w:rsidR="007D0CC1" w:rsidRPr="00623CEF">
        <w:rPr>
          <w:rFonts w:ascii="Arial" w:hAnsi="Arial" w:cs="Arial"/>
          <w:noProof/>
        </w:rPr>
        <w:t xml:space="preserve">Das unrichtige Prüfungszeugnis und der Diplomanhang oder die entsprechende Bescheinigung sind einzuziehen und gegebenenfalls in berichtigter Form neu auszustellen. </w:t>
      </w:r>
      <w:r w:rsidRPr="00623CEF">
        <w:rPr>
          <w:rFonts w:ascii="Arial" w:hAnsi="Arial" w:cs="Arial"/>
          <w:noProof/>
          <w:vertAlign w:val="superscript"/>
        </w:rPr>
        <w:t>2</w:t>
      </w:r>
      <w:r w:rsidR="007D0CC1" w:rsidRPr="00623CEF">
        <w:rPr>
          <w:rFonts w:ascii="Arial" w:hAnsi="Arial" w:cs="Arial"/>
          <w:noProof/>
        </w:rPr>
        <w:t xml:space="preserve">Ferner ist die Urkunde über den Abschlussgrad in den Fällen der Absätze 1 und 2 Satz 2 einzuziehen, wenn die Master-Prüfung für »nicht bestanden« erklärt wurde. </w:t>
      </w:r>
    </w:p>
    <w:p w14:paraId="07EAE554" w14:textId="77777777" w:rsidR="002E6B0C" w:rsidRPr="00AF221D" w:rsidRDefault="00BE1742" w:rsidP="00B64198">
      <w:pPr>
        <w:spacing w:before="240" w:after="120" w:line="240" w:lineRule="exact"/>
        <w:jc w:val="center"/>
        <w:rPr>
          <w:rFonts w:ascii="Arial" w:hAnsi="Arial" w:cs="Arial"/>
          <w:b/>
          <w:noProof/>
        </w:rPr>
      </w:pPr>
      <w:r>
        <w:rPr>
          <w:rFonts w:ascii="Arial" w:hAnsi="Arial" w:cs="Arial"/>
          <w:b/>
          <w:noProof/>
        </w:rPr>
        <w:t>§ </w:t>
      </w:r>
      <w:r w:rsidR="002E6B0C" w:rsidRPr="00AF221D">
        <w:rPr>
          <w:rFonts w:ascii="Arial" w:hAnsi="Arial" w:cs="Arial"/>
          <w:b/>
          <w:noProof/>
        </w:rPr>
        <w:t>2</w:t>
      </w:r>
      <w:r w:rsidR="005D14DD">
        <w:rPr>
          <w:rFonts w:ascii="Arial" w:hAnsi="Arial" w:cs="Arial"/>
          <w:b/>
          <w:noProof/>
        </w:rPr>
        <w:t>3</w:t>
      </w:r>
      <w:r w:rsidR="00AF4798" w:rsidRPr="00AF221D">
        <w:rPr>
          <w:rFonts w:ascii="Arial" w:hAnsi="Arial" w:cs="Arial"/>
          <w:b/>
          <w:noProof/>
        </w:rPr>
        <w:br/>
      </w:r>
      <w:r w:rsidR="002E6B0C" w:rsidRPr="00623CEF">
        <w:rPr>
          <w:rFonts w:ascii="Arial" w:hAnsi="Arial" w:cs="Arial"/>
          <w:b/>
          <w:noProof/>
        </w:rPr>
        <w:t>Akteneinsicht und Klausureinsicht</w:t>
      </w:r>
    </w:p>
    <w:p w14:paraId="596C7DEA" w14:textId="77777777" w:rsidR="007D0CC1" w:rsidRPr="00AF221D" w:rsidRDefault="00543C63" w:rsidP="00830FCA">
      <w:pPr>
        <w:keepNext w:val="0"/>
        <w:numPr>
          <w:ilvl w:val="0"/>
          <w:numId w:val="30"/>
        </w:numPr>
        <w:tabs>
          <w:tab w:val="clear" w:pos="720"/>
          <w:tab w:val="num" w:pos="426"/>
        </w:tabs>
        <w:spacing w:after="120" w:line="320" w:lineRule="exact"/>
        <w:ind w:left="425" w:hanging="425"/>
        <w:jc w:val="both"/>
        <w:rPr>
          <w:rFonts w:ascii="Arial" w:hAnsi="Arial" w:cs="Arial"/>
          <w:noProof/>
        </w:rPr>
      </w:pPr>
      <w:r w:rsidRPr="00AF221D">
        <w:rPr>
          <w:rFonts w:ascii="Arial" w:hAnsi="Arial" w:cs="Arial"/>
          <w:noProof/>
          <w:vertAlign w:val="superscript"/>
        </w:rPr>
        <w:t>1</w:t>
      </w:r>
      <w:r w:rsidRPr="00AF221D">
        <w:rPr>
          <w:rFonts w:ascii="Arial" w:hAnsi="Arial" w:cs="Arial"/>
          <w:noProof/>
        </w:rPr>
        <w:t xml:space="preserve">Dem oder der Studierenden wird auf Antrag nach Abschluss einer jeden Modulprüfung Einsicht in seine bzw. ihre schriftlichen Prüfungsarbeiten und in die gegebenenfalls dazugehörenden Gutachten gewährt. </w:t>
      </w:r>
      <w:r w:rsidRPr="00AF221D">
        <w:rPr>
          <w:rFonts w:ascii="Arial" w:hAnsi="Arial" w:cs="Arial"/>
          <w:noProof/>
          <w:vertAlign w:val="superscript"/>
        </w:rPr>
        <w:t>2</w:t>
      </w:r>
      <w:r w:rsidRPr="00AF221D">
        <w:rPr>
          <w:rFonts w:ascii="Arial" w:hAnsi="Arial" w:cs="Arial"/>
          <w:noProof/>
        </w:rPr>
        <w:t xml:space="preserve">Der Antrag ist spätestens innerhalb eines Monats nach Bekanntgabe des Prüfungsergebnisses beim Prüfungsamt zu stellen. </w:t>
      </w:r>
      <w:r w:rsidRPr="00AF221D">
        <w:rPr>
          <w:rFonts w:ascii="Arial" w:hAnsi="Arial" w:cs="Arial"/>
          <w:noProof/>
          <w:vertAlign w:val="superscript"/>
        </w:rPr>
        <w:t>3</w:t>
      </w:r>
      <w:r w:rsidRPr="00AF221D">
        <w:rPr>
          <w:rFonts w:ascii="Arial" w:hAnsi="Arial" w:cs="Arial"/>
          <w:noProof/>
        </w:rPr>
        <w:t>Dieses bestimmt Ort und Zeit der Einsichtnahme.</w:t>
      </w:r>
    </w:p>
    <w:p w14:paraId="32275A67" w14:textId="77777777" w:rsidR="007D0CC1" w:rsidRDefault="007D0CC1" w:rsidP="00830FCA">
      <w:pPr>
        <w:keepNext w:val="0"/>
        <w:numPr>
          <w:ilvl w:val="0"/>
          <w:numId w:val="30"/>
        </w:numPr>
        <w:tabs>
          <w:tab w:val="clear" w:pos="720"/>
          <w:tab w:val="num" w:pos="426"/>
        </w:tabs>
        <w:spacing w:after="120" w:line="320" w:lineRule="exact"/>
        <w:ind w:left="425" w:hanging="425"/>
        <w:jc w:val="both"/>
        <w:rPr>
          <w:rFonts w:ascii="Arial" w:hAnsi="Arial" w:cs="Arial"/>
          <w:noProof/>
        </w:rPr>
      </w:pPr>
      <w:r w:rsidRPr="00AF221D">
        <w:rPr>
          <w:rFonts w:ascii="Arial" w:hAnsi="Arial" w:cs="Arial"/>
          <w:noProof/>
        </w:rPr>
        <w:t xml:space="preserve">Bei Klausurarbeiten kann abweichend von Abs. 1 eine Einsichtnahme auch durch die Prüferinnen und Prüfer vor Übersendung der Arbeiten an das Prüfungsamt gewährleistet werden, insbesondere durch die Bekanntgabe bestimmter Termine, an denen die Prüflinge ihre Klausuren ohne vorherigen Antrag einsehen können. </w:t>
      </w:r>
    </w:p>
    <w:p w14:paraId="2AC4023A" w14:textId="77777777" w:rsidR="002E6B0C" w:rsidRPr="00AF221D" w:rsidRDefault="00BE1742" w:rsidP="00B64198">
      <w:pPr>
        <w:spacing w:before="240" w:after="120" w:line="240" w:lineRule="exact"/>
        <w:jc w:val="center"/>
        <w:rPr>
          <w:rFonts w:ascii="Arial" w:hAnsi="Arial" w:cs="Arial"/>
          <w:b/>
          <w:noProof/>
        </w:rPr>
      </w:pPr>
      <w:r>
        <w:rPr>
          <w:rFonts w:ascii="Arial" w:hAnsi="Arial" w:cs="Arial"/>
          <w:b/>
          <w:noProof/>
        </w:rPr>
        <w:t>§ </w:t>
      </w:r>
      <w:r w:rsidR="002E6B0C" w:rsidRPr="00AF221D">
        <w:rPr>
          <w:rFonts w:ascii="Arial" w:hAnsi="Arial" w:cs="Arial"/>
          <w:b/>
          <w:noProof/>
        </w:rPr>
        <w:t>2</w:t>
      </w:r>
      <w:r w:rsidR="005D14DD">
        <w:rPr>
          <w:rFonts w:ascii="Arial" w:hAnsi="Arial" w:cs="Arial"/>
          <w:b/>
          <w:noProof/>
        </w:rPr>
        <w:t>4</w:t>
      </w:r>
      <w:r w:rsidR="00AF4798" w:rsidRPr="00AF221D">
        <w:rPr>
          <w:rFonts w:ascii="Arial" w:hAnsi="Arial" w:cs="Arial"/>
          <w:b/>
          <w:noProof/>
        </w:rPr>
        <w:br/>
      </w:r>
      <w:r w:rsidR="002E6B0C" w:rsidRPr="00623CEF">
        <w:rPr>
          <w:rFonts w:ascii="Arial" w:hAnsi="Arial" w:cs="Arial"/>
          <w:b/>
          <w:noProof/>
        </w:rPr>
        <w:t>Inkrafttreten</w:t>
      </w:r>
    </w:p>
    <w:p w14:paraId="3C96389F" w14:textId="77777777" w:rsidR="007D0CC1" w:rsidRPr="00AF221D" w:rsidRDefault="007D0CC1" w:rsidP="007D0CC1">
      <w:pPr>
        <w:spacing w:after="120" w:line="288" w:lineRule="auto"/>
        <w:jc w:val="both"/>
        <w:rPr>
          <w:rFonts w:ascii="Arial" w:hAnsi="Arial" w:cs="Arial"/>
        </w:rPr>
      </w:pPr>
      <w:r w:rsidRPr="00AF221D">
        <w:rPr>
          <w:rFonts w:ascii="Arial" w:hAnsi="Arial" w:cs="Arial"/>
          <w:noProof/>
        </w:rPr>
        <w:t xml:space="preserve">Diese Ordnung </w:t>
      </w:r>
      <w:r w:rsidR="00C30248">
        <w:rPr>
          <w:rFonts w:ascii="Arial" w:hAnsi="Arial" w:cs="Arial"/>
          <w:noProof/>
        </w:rPr>
        <w:t xml:space="preserve">tritt am Tage nach ihrer Veröffentlichung im Hochschulanzeiger der Universität in Kraft. </w:t>
      </w:r>
    </w:p>
    <w:p w14:paraId="6A070586" w14:textId="77777777" w:rsidR="00614C6E" w:rsidRPr="00AF221D" w:rsidRDefault="00614C6E"/>
    <w:p w14:paraId="2A6BD6C0" w14:textId="77777777" w:rsidR="00910EA3" w:rsidRPr="00AF221D" w:rsidRDefault="00910EA3"/>
    <w:p w14:paraId="061A3AE7" w14:textId="77777777" w:rsidR="00910EA3" w:rsidRPr="00AF221D" w:rsidRDefault="00910EA3"/>
    <w:p w14:paraId="37525768" w14:textId="77777777" w:rsidR="006948E5" w:rsidRPr="00623CEF" w:rsidRDefault="00910EA3" w:rsidP="00B728BE">
      <w:pPr>
        <w:pageBreakBefore/>
        <w:shd w:val="clear" w:color="auto" w:fill="FFFFFF"/>
        <w:spacing w:before="370" w:after="168"/>
        <w:outlineLvl w:val="0"/>
        <w:rPr>
          <w:rFonts w:ascii="Arial" w:eastAsia="Arial Unicode MS" w:hAnsi="Arial" w:cs="Arial"/>
          <w:b/>
          <w:kern w:val="2"/>
        </w:rPr>
      </w:pPr>
      <w:r w:rsidRPr="00623CEF">
        <w:rPr>
          <w:rFonts w:ascii="Arial" w:eastAsia="Arial Unicode MS" w:hAnsi="Arial" w:cs="Arial"/>
          <w:b/>
          <w:kern w:val="2"/>
        </w:rPr>
        <w:lastRenderedPageBreak/>
        <w:t>Anlage</w:t>
      </w:r>
      <w:r w:rsidR="002144E4" w:rsidRPr="00623CEF">
        <w:rPr>
          <w:rFonts w:ascii="Arial" w:eastAsia="Arial Unicode MS" w:hAnsi="Arial" w:cs="Arial"/>
          <w:b/>
          <w:kern w:val="2"/>
        </w:rPr>
        <w:t xml:space="preserve"> 1</w:t>
      </w:r>
      <w:r w:rsidR="008B22F0" w:rsidRPr="00623CEF">
        <w:rPr>
          <w:rFonts w:ascii="Arial" w:eastAsia="Arial Unicode MS" w:hAnsi="Arial" w:cs="Arial"/>
          <w:b/>
          <w:kern w:val="2"/>
        </w:rPr>
        <w:t xml:space="preserve">: </w:t>
      </w:r>
      <w:r w:rsidRPr="00623CEF">
        <w:rPr>
          <w:rFonts w:ascii="Arial" w:eastAsia="Arial Unicode MS" w:hAnsi="Arial" w:cs="Arial"/>
          <w:b/>
          <w:kern w:val="2"/>
        </w:rPr>
        <w:t xml:space="preserve">Modulübersicht </w:t>
      </w:r>
      <w:r w:rsidR="00546160" w:rsidRPr="00623CEF">
        <w:rPr>
          <w:rFonts w:ascii="Arial" w:eastAsia="Arial Unicode MS" w:hAnsi="Arial" w:cs="Arial"/>
          <w:b/>
          <w:kern w:val="2"/>
        </w:rPr>
        <w:t>Master-Studiengang</w:t>
      </w:r>
    </w:p>
    <w:tbl>
      <w:tblPr>
        <w:tblW w:w="9478" w:type="dxa"/>
        <w:tblInd w:w="10" w:type="dxa"/>
        <w:tblLayout w:type="fixed"/>
        <w:tblCellMar>
          <w:left w:w="0" w:type="dxa"/>
          <w:right w:w="0" w:type="dxa"/>
        </w:tblCellMar>
        <w:tblLook w:val="0000" w:firstRow="0" w:lastRow="0" w:firstColumn="0" w:lastColumn="0" w:noHBand="0" w:noVBand="0"/>
      </w:tblPr>
      <w:tblGrid>
        <w:gridCol w:w="1135"/>
        <w:gridCol w:w="2657"/>
        <w:gridCol w:w="948"/>
        <w:gridCol w:w="1355"/>
        <w:gridCol w:w="1540"/>
        <w:gridCol w:w="1843"/>
      </w:tblGrid>
      <w:tr w:rsidR="00654F66" w:rsidRPr="00623CEF" w14:paraId="4CB34383"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CF0000E"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b/>
                <w:bCs/>
                <w:sz w:val="20"/>
                <w:szCs w:val="20"/>
                <w:lang w:eastAsia="de-DE"/>
              </w:rPr>
            </w:pPr>
            <w:r w:rsidRPr="00614659">
              <w:rPr>
                <w:rFonts w:ascii="Arial" w:eastAsiaTheme="minorEastAsia" w:hAnsi="Arial" w:cs="Arial"/>
                <w:b/>
                <w:bCs/>
                <w:sz w:val="20"/>
                <w:szCs w:val="20"/>
                <w:lang w:eastAsia="de-DE"/>
              </w:rPr>
              <w:t>Modul-Nr.</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E3EF9AB"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b/>
                <w:bCs/>
                <w:sz w:val="20"/>
                <w:szCs w:val="20"/>
                <w:lang w:eastAsia="de-DE"/>
              </w:rPr>
            </w:pPr>
            <w:r w:rsidRPr="00614659">
              <w:rPr>
                <w:rFonts w:ascii="Arial" w:eastAsiaTheme="minorEastAsia" w:hAnsi="Arial" w:cs="Arial"/>
                <w:b/>
                <w:bCs/>
                <w:sz w:val="20"/>
                <w:szCs w:val="20"/>
                <w:lang w:eastAsia="de-DE"/>
              </w:rPr>
              <w:t>Modultitel</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0FCF434"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b/>
                <w:bCs/>
                <w:sz w:val="20"/>
                <w:szCs w:val="20"/>
                <w:lang w:eastAsia="de-DE"/>
              </w:rPr>
            </w:pPr>
            <w:r w:rsidRPr="00614659">
              <w:rPr>
                <w:rFonts w:ascii="Arial" w:eastAsiaTheme="minorEastAsia" w:hAnsi="Arial" w:cs="Arial"/>
                <w:b/>
                <w:bCs/>
                <w:sz w:val="20"/>
                <w:szCs w:val="20"/>
                <w:lang w:eastAsia="de-DE"/>
              </w:rPr>
              <w:t>ECTS-LP</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3315BFC"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b/>
                <w:bCs/>
                <w:sz w:val="20"/>
                <w:szCs w:val="20"/>
                <w:lang w:eastAsia="de-DE"/>
              </w:rPr>
            </w:pPr>
            <w:r w:rsidRPr="00614659">
              <w:rPr>
                <w:rFonts w:ascii="Arial" w:eastAsiaTheme="minorEastAsia" w:hAnsi="Arial" w:cs="Arial"/>
                <w:b/>
                <w:bCs/>
                <w:sz w:val="20"/>
                <w:szCs w:val="20"/>
                <w:lang w:eastAsia="de-DE"/>
              </w:rPr>
              <w:t>Trim</w:t>
            </w:r>
            <w:r>
              <w:rPr>
                <w:rFonts w:ascii="Arial" w:eastAsiaTheme="minorEastAsia" w:hAnsi="Arial" w:cs="Arial"/>
                <w:b/>
                <w:bCs/>
                <w:sz w:val="20"/>
                <w:szCs w:val="20"/>
                <w:lang w:eastAsia="de-DE"/>
              </w:rPr>
              <w:t>ester</w:t>
            </w:r>
            <w:r>
              <w:rPr>
                <w:rFonts w:ascii="Arial" w:eastAsiaTheme="minorEastAsia" w:hAnsi="Arial" w:cs="Arial"/>
                <w:b/>
                <w:bCs/>
                <w:sz w:val="20"/>
                <w:szCs w:val="20"/>
                <w:lang w:eastAsia="de-DE"/>
              </w:rPr>
              <w:br/>
            </w:r>
            <w:r w:rsidRPr="00614659">
              <w:rPr>
                <w:rFonts w:ascii="Arial" w:eastAsiaTheme="minorEastAsia" w:hAnsi="Arial" w:cs="Arial"/>
                <w:b/>
                <w:bCs/>
                <w:sz w:val="20"/>
                <w:szCs w:val="20"/>
                <w:lang w:eastAsia="de-DE"/>
              </w:rPr>
              <w:t>(Regel)</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77A2BE5E"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b/>
                <w:bCs/>
                <w:sz w:val="20"/>
                <w:szCs w:val="20"/>
                <w:vertAlign w:val="superscript"/>
                <w:lang w:eastAsia="de-DE"/>
              </w:rPr>
            </w:pPr>
            <w:r w:rsidRPr="00614659">
              <w:rPr>
                <w:rFonts w:ascii="Arial" w:eastAsiaTheme="minorEastAsia" w:hAnsi="Arial" w:cs="Arial"/>
                <w:b/>
                <w:bCs/>
                <w:sz w:val="20"/>
                <w:szCs w:val="20"/>
                <w:lang w:eastAsia="de-DE"/>
              </w:rPr>
              <w:t>Prüfung</w:t>
            </w:r>
            <w:r w:rsidRPr="00614659">
              <w:rPr>
                <w:rFonts w:ascii="Arial" w:eastAsiaTheme="minorEastAsia" w:hAnsi="Arial" w:cs="Arial"/>
                <w:b/>
                <w:bCs/>
                <w:sz w:val="20"/>
                <w:szCs w:val="20"/>
                <w:vertAlign w:val="superscript"/>
                <w:lang w:eastAsia="de-DE"/>
              </w:rPr>
              <w:t>1)</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96E0499"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b/>
                <w:bCs/>
                <w:spacing w:val="-2"/>
                <w:sz w:val="20"/>
                <w:szCs w:val="20"/>
                <w:lang w:eastAsia="de-DE"/>
              </w:rPr>
            </w:pPr>
            <w:r w:rsidRPr="00614659">
              <w:rPr>
                <w:rFonts w:ascii="Arial" w:eastAsiaTheme="minorEastAsia" w:hAnsi="Arial" w:cs="Arial"/>
                <w:b/>
                <w:bCs/>
                <w:spacing w:val="-2"/>
                <w:sz w:val="20"/>
                <w:szCs w:val="20"/>
                <w:lang w:eastAsia="de-DE"/>
              </w:rPr>
              <w:t>Zulassungs-voraussetzung</w:t>
            </w:r>
            <w:r w:rsidRPr="00614659">
              <w:rPr>
                <w:rFonts w:ascii="Arial" w:eastAsiaTheme="minorEastAsia" w:hAnsi="Arial" w:cs="Arial"/>
                <w:b/>
                <w:bCs/>
                <w:spacing w:val="-2"/>
                <w:sz w:val="20"/>
                <w:szCs w:val="20"/>
                <w:vertAlign w:val="superscript"/>
                <w:lang w:eastAsia="de-DE"/>
              </w:rPr>
              <w:t>2</w:t>
            </w:r>
            <w:r>
              <w:rPr>
                <w:rFonts w:ascii="Arial" w:eastAsiaTheme="minorEastAsia" w:hAnsi="Arial" w:cs="Arial"/>
                <w:b/>
                <w:bCs/>
                <w:spacing w:val="-2"/>
                <w:sz w:val="20"/>
                <w:szCs w:val="20"/>
                <w:vertAlign w:val="superscript"/>
                <w:lang w:eastAsia="de-DE"/>
              </w:rPr>
              <w:t>)</w:t>
            </w:r>
          </w:p>
        </w:tc>
      </w:tr>
      <w:tr w:rsidR="00CF0691" w:rsidRPr="00623CEF" w14:paraId="58B59CDC" w14:textId="77777777" w:rsidTr="00654F66">
        <w:tc>
          <w:tcPr>
            <w:tcW w:w="9478" w:type="dxa"/>
            <w:gridSpan w:val="6"/>
            <w:tcBorders>
              <w:top w:val="single" w:sz="8" w:space="0" w:color="BFBFBF"/>
              <w:left w:val="single" w:sz="8" w:space="0" w:color="BFBFBF"/>
              <w:bottom w:val="single" w:sz="8" w:space="0" w:color="BFBFBF"/>
              <w:right w:val="single" w:sz="8" w:space="0" w:color="BFBFBF"/>
            </w:tcBorders>
          </w:tcPr>
          <w:p w14:paraId="1431E1F1" w14:textId="66E49C5B" w:rsidR="00CF0691" w:rsidRPr="00614659" w:rsidRDefault="00CF0691" w:rsidP="00A05F86">
            <w:pPr>
              <w:pStyle w:val="Aufzhlungszeichen"/>
              <w:numPr>
                <w:ilvl w:val="0"/>
                <w:numId w:val="0"/>
              </w:numPr>
              <w:spacing w:before="40" w:after="40"/>
              <w:ind w:left="360" w:hanging="360"/>
              <w:rPr>
                <w:rFonts w:ascii="Arial" w:eastAsiaTheme="minorEastAsia" w:hAnsi="Arial" w:cs="Arial"/>
                <w:b/>
                <w:sz w:val="20"/>
                <w:szCs w:val="20"/>
                <w:lang w:eastAsia="de-DE"/>
              </w:rPr>
            </w:pPr>
            <w:r w:rsidRPr="00614659">
              <w:rPr>
                <w:rFonts w:ascii="Arial" w:eastAsiaTheme="minorEastAsia" w:hAnsi="Arial" w:cs="Arial"/>
                <w:b/>
                <w:sz w:val="20"/>
                <w:szCs w:val="20"/>
                <w:lang w:eastAsia="de-DE"/>
              </w:rPr>
              <w:t>Grundlagenphase</w:t>
            </w:r>
            <w:r>
              <w:rPr>
                <w:rFonts w:ascii="Arial" w:eastAsiaTheme="minorEastAsia" w:hAnsi="Arial" w:cs="Arial"/>
                <w:b/>
                <w:sz w:val="20"/>
                <w:szCs w:val="20"/>
                <w:lang w:eastAsia="de-DE"/>
              </w:rPr>
              <w:t xml:space="preserve"> (</w:t>
            </w:r>
            <w:r w:rsidR="00BD4F73">
              <w:rPr>
                <w:rFonts w:ascii="Arial" w:eastAsiaTheme="minorEastAsia" w:hAnsi="Arial" w:cs="Arial"/>
                <w:b/>
                <w:sz w:val="20"/>
                <w:szCs w:val="20"/>
                <w:lang w:eastAsia="de-DE"/>
              </w:rPr>
              <w:t>20</w:t>
            </w:r>
            <w:r>
              <w:rPr>
                <w:rFonts w:ascii="Arial" w:eastAsiaTheme="minorEastAsia" w:hAnsi="Arial" w:cs="Arial"/>
                <w:b/>
                <w:sz w:val="20"/>
                <w:szCs w:val="20"/>
                <w:lang w:eastAsia="de-DE"/>
              </w:rPr>
              <w:t xml:space="preserve"> ECTS-LP)</w:t>
            </w:r>
          </w:p>
        </w:tc>
      </w:tr>
      <w:tr w:rsidR="00654F66" w:rsidRPr="00623CEF" w14:paraId="5EE15C29"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A4F9A9C"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IPC-G-01</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AEB21B8"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Führung und Management</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97981E2"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578A6A0"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HT01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09D14B4"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530094B"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keine</w:t>
            </w:r>
          </w:p>
        </w:tc>
      </w:tr>
      <w:tr w:rsidR="00654F66" w:rsidRPr="00623CEF" w14:paraId="09E73223"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699698A"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IPC-G-02</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672820A"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Projekt</w:t>
            </w:r>
            <w:r>
              <w:rPr>
                <w:rFonts w:ascii="Arial" w:eastAsiaTheme="minorEastAsia" w:hAnsi="Arial" w:cs="Arial"/>
                <w:sz w:val="20"/>
                <w:szCs w:val="20"/>
                <w:lang w:eastAsia="de-DE"/>
              </w:rPr>
              <w:t xml:space="preserve">- und </w:t>
            </w:r>
            <w:r w:rsidRPr="00614659">
              <w:rPr>
                <w:rFonts w:ascii="Arial" w:eastAsiaTheme="minorEastAsia" w:hAnsi="Arial" w:cs="Arial"/>
                <w:sz w:val="20"/>
                <w:szCs w:val="20"/>
                <w:lang w:eastAsia="de-DE"/>
              </w:rPr>
              <w:t>Innovationsmanagement</w:t>
            </w:r>
            <w:r w:rsidRPr="00535D2F">
              <w:rPr>
                <w:rFonts w:ascii="Arial" w:eastAsiaTheme="minorEastAsia" w:hAnsi="Arial" w:cs="Arial"/>
                <w:sz w:val="20"/>
                <w:szCs w:val="20"/>
                <w:vertAlign w:val="superscript"/>
                <w:lang w:eastAsia="de-DE"/>
              </w:rPr>
              <w:t>4)</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1F3883C"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6BE2E07" w14:textId="6B4F44B2" w:rsidR="00654F66" w:rsidRPr="00614659" w:rsidRDefault="00D51648"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WT</w:t>
            </w:r>
            <w:r w:rsidRPr="00614659">
              <w:rPr>
                <w:rFonts w:ascii="Arial" w:eastAsiaTheme="minorEastAsia" w:hAnsi="Arial" w:cs="Arial"/>
                <w:sz w:val="20"/>
                <w:szCs w:val="20"/>
                <w:lang w:eastAsia="de-DE"/>
              </w:rPr>
              <w:t>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8F8A048"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529A68C"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keine</w:t>
            </w:r>
          </w:p>
        </w:tc>
      </w:tr>
      <w:tr w:rsidR="00654F66" w:rsidRPr="00623CEF" w14:paraId="68B88040"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57B2410"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IPC-G-03</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02327E4"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Empirische Forschungsmethoden</w:t>
            </w:r>
            <w:r w:rsidR="00035858">
              <w:rPr>
                <w:rFonts w:ascii="Arial" w:eastAsiaTheme="minorEastAsia" w:hAnsi="Arial" w:cs="Arial"/>
                <w:sz w:val="20"/>
                <w:szCs w:val="20"/>
                <w:vertAlign w:val="superscript"/>
                <w:lang w:eastAsia="de-DE"/>
              </w:rPr>
              <w:t>5</w:t>
            </w:r>
            <w:r w:rsidR="00AD3AF2">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FBE4ADE"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24AF5DA" w14:textId="7B4CB6DA"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WT01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0C65F73"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5487B8C"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keine</w:t>
            </w:r>
          </w:p>
        </w:tc>
      </w:tr>
      <w:tr w:rsidR="00BD4F73" w:rsidRPr="00623CEF" w14:paraId="741B61C2" w14:textId="77777777" w:rsidTr="002F6131">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8B6A3F0" w14:textId="77777777" w:rsidR="00BD4F73" w:rsidRPr="00614659"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w:t>
            </w:r>
            <w:r w:rsidRPr="00614659">
              <w:rPr>
                <w:rFonts w:ascii="Arial" w:eastAsiaTheme="minorEastAsia" w:hAnsi="Arial" w:cs="Arial"/>
                <w:sz w:val="20"/>
                <w:szCs w:val="20"/>
                <w:lang w:eastAsia="de-DE"/>
              </w:rPr>
              <w:t>-</w:t>
            </w:r>
            <w:r>
              <w:rPr>
                <w:rFonts w:ascii="Arial" w:eastAsiaTheme="minorEastAsia" w:hAnsi="Arial" w:cs="Arial"/>
                <w:sz w:val="20"/>
                <w:szCs w:val="20"/>
                <w:lang w:eastAsia="de-DE"/>
              </w:rPr>
              <w:t>G</w:t>
            </w:r>
            <w:r w:rsidRPr="00614659">
              <w:rPr>
                <w:rFonts w:ascii="Arial" w:eastAsiaTheme="minorEastAsia" w:hAnsi="Arial" w:cs="Arial"/>
                <w:sz w:val="20"/>
                <w:szCs w:val="20"/>
                <w:lang w:eastAsia="de-DE"/>
              </w:rPr>
              <w:t>-0</w:t>
            </w:r>
            <w:r>
              <w:rPr>
                <w:rFonts w:ascii="Arial" w:eastAsiaTheme="minorEastAsia" w:hAnsi="Arial" w:cs="Arial"/>
                <w:sz w:val="20"/>
                <w:szCs w:val="20"/>
                <w:lang w:eastAsia="de-DE"/>
              </w:rPr>
              <w:t>4</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1BC0567" w14:textId="3B63F794" w:rsidR="00BD4F73" w:rsidRPr="00614659"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bookmarkStart w:id="1" w:name="_Hlk101540659"/>
            <w:r>
              <w:rPr>
                <w:rFonts w:ascii="Arial" w:eastAsiaTheme="minorEastAsia" w:hAnsi="Arial" w:cs="Arial"/>
                <w:sz w:val="20"/>
                <w:szCs w:val="20"/>
                <w:lang w:eastAsia="de-DE"/>
              </w:rPr>
              <w:t xml:space="preserve">Beschaffungspolitik, </w:t>
            </w:r>
            <w:r w:rsidR="00D51648">
              <w:rPr>
                <w:rFonts w:ascii="Arial" w:eastAsiaTheme="minorEastAsia" w:hAnsi="Arial" w:cs="Arial"/>
                <w:sz w:val="20"/>
                <w:szCs w:val="20"/>
                <w:lang w:eastAsia="de-DE"/>
              </w:rPr>
              <w:t xml:space="preserve">-recht </w:t>
            </w:r>
            <w:r>
              <w:rPr>
                <w:rFonts w:ascii="Arial" w:eastAsiaTheme="minorEastAsia" w:hAnsi="Arial" w:cs="Arial"/>
                <w:sz w:val="20"/>
                <w:szCs w:val="20"/>
                <w:lang w:eastAsia="de-DE"/>
              </w:rPr>
              <w:t>und -wirtschaft im europäischen Raum</w:t>
            </w:r>
            <w:bookmarkEnd w:id="1"/>
            <w:r w:rsidR="005E4CC0">
              <w:rPr>
                <w:rFonts w:ascii="Arial" w:eastAsiaTheme="minorEastAsia" w:hAnsi="Arial" w:cs="Arial"/>
                <w:sz w:val="20"/>
                <w:szCs w:val="20"/>
                <w:vertAlign w:val="superscript"/>
                <w:lang w:eastAsia="de-DE"/>
              </w:rPr>
              <w:t>5)</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5282ABE" w14:textId="77777777" w:rsidR="00BD4F73" w:rsidRPr="00614659"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0FC8B32" w14:textId="4E0D9CFF" w:rsidR="00BD4F73" w:rsidRPr="00614659" w:rsidRDefault="00D51648"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HT</w:t>
            </w:r>
            <w:r w:rsidR="00BD4F73" w:rsidRPr="00614659">
              <w:rPr>
                <w:rFonts w:ascii="Arial" w:eastAsiaTheme="minorEastAsia" w:hAnsi="Arial" w:cs="Arial"/>
                <w:sz w:val="20"/>
                <w:szCs w:val="20"/>
                <w:lang w:eastAsia="de-DE"/>
              </w:rPr>
              <w:t>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374E4A4" w14:textId="77777777" w:rsidR="00BD4F73" w:rsidRPr="00614659"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w:t>
            </w:r>
            <w:r w:rsidRPr="00614659">
              <w:rPr>
                <w:rFonts w:ascii="Arial" w:eastAsiaTheme="minorEastAsia" w:hAnsi="Arial" w:cs="Arial"/>
                <w:sz w:val="20"/>
                <w:szCs w:val="20"/>
                <w:lang w:eastAsia="de-DE"/>
              </w:rPr>
              <w:t xml:space="preserve">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6743B7F" w14:textId="77777777" w:rsidR="00BD4F73" w:rsidRPr="00614659"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keine</w:t>
            </w:r>
          </w:p>
        </w:tc>
      </w:tr>
      <w:tr w:rsidR="00CF0691" w:rsidRPr="00623CEF" w14:paraId="38D51472" w14:textId="77777777" w:rsidTr="00654F66">
        <w:tc>
          <w:tcPr>
            <w:tcW w:w="9478" w:type="dxa"/>
            <w:gridSpan w:val="6"/>
            <w:tcBorders>
              <w:top w:val="single" w:sz="8" w:space="0" w:color="BFBFBF"/>
              <w:left w:val="single" w:sz="8" w:space="0" w:color="BFBFBF"/>
              <w:bottom w:val="single" w:sz="8" w:space="0" w:color="BFBFBF"/>
              <w:right w:val="single" w:sz="8" w:space="0" w:color="BFBFBF"/>
            </w:tcBorders>
          </w:tcPr>
          <w:p w14:paraId="091D01A7" w14:textId="5B0B413F" w:rsidR="00CF0691" w:rsidRPr="00614659" w:rsidRDefault="00CF0691" w:rsidP="00A05F86">
            <w:pPr>
              <w:pStyle w:val="Aufzhlungszeichen"/>
              <w:numPr>
                <w:ilvl w:val="0"/>
                <w:numId w:val="0"/>
              </w:numPr>
              <w:spacing w:before="40" w:after="40"/>
              <w:ind w:left="360" w:hanging="360"/>
              <w:rPr>
                <w:rFonts w:ascii="Arial" w:eastAsiaTheme="minorEastAsia" w:hAnsi="Arial" w:cs="Arial"/>
                <w:b/>
                <w:sz w:val="20"/>
                <w:szCs w:val="20"/>
                <w:lang w:eastAsia="de-DE"/>
              </w:rPr>
            </w:pPr>
            <w:r>
              <w:rPr>
                <w:rFonts w:ascii="Arial" w:eastAsiaTheme="minorEastAsia" w:hAnsi="Arial" w:cs="Arial"/>
                <w:b/>
                <w:sz w:val="20"/>
                <w:szCs w:val="20"/>
                <w:lang w:eastAsia="de-DE"/>
              </w:rPr>
              <w:t>Vertiefungs</w:t>
            </w:r>
            <w:r w:rsidRPr="00614659">
              <w:rPr>
                <w:rFonts w:ascii="Arial" w:eastAsiaTheme="minorEastAsia" w:hAnsi="Arial" w:cs="Arial"/>
                <w:b/>
                <w:sz w:val="20"/>
                <w:szCs w:val="20"/>
                <w:lang w:eastAsia="de-DE"/>
              </w:rPr>
              <w:t>phase</w:t>
            </w:r>
            <w:r>
              <w:rPr>
                <w:rFonts w:ascii="Arial" w:eastAsiaTheme="minorEastAsia" w:hAnsi="Arial" w:cs="Arial"/>
                <w:b/>
                <w:sz w:val="20"/>
                <w:szCs w:val="20"/>
                <w:lang w:eastAsia="de-DE"/>
              </w:rPr>
              <w:t xml:space="preserve"> (</w:t>
            </w:r>
            <w:r w:rsidR="00BD4F73">
              <w:rPr>
                <w:rFonts w:ascii="Arial" w:eastAsiaTheme="minorEastAsia" w:hAnsi="Arial" w:cs="Arial"/>
                <w:b/>
                <w:sz w:val="20"/>
                <w:szCs w:val="20"/>
                <w:lang w:eastAsia="de-DE"/>
              </w:rPr>
              <w:t>10</w:t>
            </w:r>
            <w:r>
              <w:rPr>
                <w:rFonts w:ascii="Arial" w:eastAsiaTheme="minorEastAsia" w:hAnsi="Arial" w:cs="Arial"/>
                <w:b/>
                <w:sz w:val="20"/>
                <w:szCs w:val="20"/>
                <w:lang w:eastAsia="de-DE"/>
              </w:rPr>
              <w:t xml:space="preserve"> ECTS-LP)</w:t>
            </w:r>
          </w:p>
        </w:tc>
      </w:tr>
      <w:tr w:rsidR="00F67F63" w:rsidRPr="00623CEF" w14:paraId="7C1E2B46" w14:textId="77777777" w:rsidTr="00654F66">
        <w:tc>
          <w:tcPr>
            <w:tcW w:w="9478" w:type="dxa"/>
            <w:gridSpan w:val="6"/>
            <w:tcBorders>
              <w:top w:val="single" w:sz="8" w:space="0" w:color="BFBFBF"/>
              <w:left w:val="single" w:sz="8" w:space="0" w:color="BFBFBF"/>
              <w:bottom w:val="single" w:sz="8" w:space="0" w:color="BFBFBF"/>
              <w:right w:val="single" w:sz="8" w:space="0" w:color="BFBFBF"/>
            </w:tcBorders>
          </w:tcPr>
          <w:p w14:paraId="1EC163CB" w14:textId="77777777" w:rsidR="00F67F63" w:rsidRPr="00614659" w:rsidRDefault="00F67F63" w:rsidP="00A05F86">
            <w:pPr>
              <w:pStyle w:val="Aufzhlungszeichen"/>
              <w:numPr>
                <w:ilvl w:val="0"/>
                <w:numId w:val="0"/>
              </w:numPr>
              <w:spacing w:before="40" w:after="40"/>
              <w:rPr>
                <w:rFonts w:ascii="Arial" w:eastAsiaTheme="minorEastAsia" w:hAnsi="Arial" w:cs="Arial"/>
                <w:i/>
                <w:sz w:val="20"/>
                <w:szCs w:val="20"/>
                <w:lang w:eastAsia="de-DE"/>
              </w:rPr>
            </w:pPr>
            <w:r>
              <w:rPr>
                <w:rFonts w:ascii="Arial" w:eastAsiaTheme="minorEastAsia" w:hAnsi="Arial" w:cs="Arial"/>
                <w:i/>
                <w:sz w:val="20"/>
                <w:szCs w:val="20"/>
                <w:lang w:eastAsia="de-DE"/>
              </w:rPr>
              <w:t>Wahlp</w:t>
            </w:r>
            <w:r w:rsidRPr="00614659">
              <w:rPr>
                <w:rFonts w:ascii="Arial" w:eastAsiaTheme="minorEastAsia" w:hAnsi="Arial" w:cs="Arial"/>
                <w:i/>
                <w:sz w:val="20"/>
                <w:szCs w:val="20"/>
                <w:lang w:eastAsia="de-DE"/>
              </w:rPr>
              <w:t>flichtmodule</w:t>
            </w:r>
            <w:r>
              <w:rPr>
                <w:rFonts w:ascii="Arial" w:eastAsiaTheme="minorEastAsia" w:hAnsi="Arial" w:cs="Arial"/>
                <w:i/>
                <w:sz w:val="20"/>
                <w:szCs w:val="20"/>
                <w:lang w:eastAsia="de-DE"/>
              </w:rPr>
              <w:t xml:space="preserve"> (10 ECTS-LP aus dem folgenden Katalog)</w:t>
            </w:r>
          </w:p>
        </w:tc>
      </w:tr>
      <w:tr w:rsidR="0020068E" w:rsidRPr="00623CEF" w14:paraId="2381CCA6" w14:textId="77777777" w:rsidTr="002F6131">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0829ABE" w14:textId="55F4F7C8" w:rsidR="0020068E" w:rsidRDefault="0020068E"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IPC-V-01</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D772099" w14:textId="456CD399" w:rsidR="0020068E" w:rsidRDefault="0020068E"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Fähigkeitsmanagement</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E2A628C" w14:textId="7AFE7D7A" w:rsidR="0020068E" w:rsidRDefault="0020068E"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B13944F" w14:textId="08CA83DE" w:rsidR="0020068E" w:rsidRDefault="0020068E"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FT01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92D99DA" w14:textId="2F08E5A2" w:rsidR="0020068E" w:rsidRDefault="0020068E"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574237A" w14:textId="5EDF0E53" w:rsidR="0020068E" w:rsidRPr="00614659" w:rsidRDefault="0020068E"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keine</w:t>
            </w:r>
          </w:p>
        </w:tc>
      </w:tr>
      <w:tr w:rsidR="00654F66" w:rsidRPr="00623CEF" w14:paraId="0AEEC70A"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C6F246D"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IPC-V-02</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ED53726"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Netzwerkmanagement</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4B18692"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798459BD"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FT01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573AB88"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188749F"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keine</w:t>
            </w:r>
          </w:p>
        </w:tc>
      </w:tr>
      <w:tr w:rsidR="00654F66" w:rsidRPr="00623CEF" w14:paraId="119686C1"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55684DB"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IPC-V-03</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3337E34"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Verhandlungsführung</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97D7705"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D4BC465"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FT01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EBA3EC5"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A06CA95"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keine</w:t>
            </w:r>
          </w:p>
        </w:tc>
      </w:tr>
      <w:tr w:rsidR="00654F66" w:rsidRPr="00623CEF" w14:paraId="68A1E781"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6BC5EAC"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IPC-V-04</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388CE0B"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Risikomanagement und Compliance</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2554282"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BE525C8"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FT01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0E7381C"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1605B79"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keine</w:t>
            </w:r>
          </w:p>
        </w:tc>
      </w:tr>
      <w:tr w:rsidR="00CF0691" w:rsidRPr="00623CEF" w14:paraId="45AEDC02" w14:textId="77777777" w:rsidTr="00654F66">
        <w:tc>
          <w:tcPr>
            <w:tcW w:w="9478" w:type="dxa"/>
            <w:gridSpan w:val="6"/>
            <w:tcBorders>
              <w:top w:val="single" w:sz="8" w:space="0" w:color="BFBFBF"/>
              <w:left w:val="single" w:sz="8" w:space="0" w:color="BFBFBF"/>
              <w:bottom w:val="single" w:sz="8" w:space="0" w:color="BFBFBF"/>
              <w:right w:val="single" w:sz="8" w:space="0" w:color="BFBFBF"/>
            </w:tcBorders>
          </w:tcPr>
          <w:p w14:paraId="263B22B2" w14:textId="77777777" w:rsidR="00CF0691" w:rsidRPr="00614659" w:rsidRDefault="00CF0691" w:rsidP="00A05F86">
            <w:pPr>
              <w:pStyle w:val="Aufzhlungszeichen"/>
              <w:numPr>
                <w:ilvl w:val="0"/>
                <w:numId w:val="0"/>
              </w:numPr>
              <w:spacing w:before="40" w:after="40"/>
              <w:ind w:left="360" w:hanging="360"/>
              <w:rPr>
                <w:rFonts w:ascii="Arial" w:eastAsiaTheme="minorEastAsia" w:hAnsi="Arial" w:cs="Arial"/>
                <w:b/>
                <w:sz w:val="20"/>
                <w:szCs w:val="20"/>
                <w:lang w:eastAsia="de-DE"/>
              </w:rPr>
            </w:pPr>
            <w:r>
              <w:rPr>
                <w:rFonts w:ascii="Arial" w:eastAsiaTheme="minorEastAsia" w:hAnsi="Arial" w:cs="Arial"/>
                <w:b/>
                <w:sz w:val="20"/>
                <w:szCs w:val="20"/>
                <w:lang w:eastAsia="de-DE"/>
              </w:rPr>
              <w:t>Spezialisierungs</w:t>
            </w:r>
            <w:r w:rsidRPr="00614659">
              <w:rPr>
                <w:rFonts w:ascii="Arial" w:eastAsiaTheme="minorEastAsia" w:hAnsi="Arial" w:cs="Arial"/>
                <w:b/>
                <w:sz w:val="20"/>
                <w:szCs w:val="20"/>
                <w:lang w:eastAsia="de-DE"/>
              </w:rPr>
              <w:t>phase</w:t>
            </w:r>
            <w:r>
              <w:rPr>
                <w:rFonts w:ascii="Arial" w:eastAsiaTheme="minorEastAsia" w:hAnsi="Arial" w:cs="Arial"/>
                <w:b/>
                <w:sz w:val="20"/>
                <w:szCs w:val="20"/>
                <w:lang w:eastAsia="de-DE"/>
              </w:rPr>
              <w:t xml:space="preserve"> (15 ECTS-LP)</w:t>
            </w:r>
          </w:p>
        </w:tc>
      </w:tr>
      <w:tr w:rsidR="00CF0691" w:rsidRPr="00741618" w14:paraId="54A03DB8" w14:textId="77777777" w:rsidTr="00654F66">
        <w:tc>
          <w:tcPr>
            <w:tcW w:w="9478" w:type="dxa"/>
            <w:gridSpan w:val="6"/>
            <w:tcBorders>
              <w:top w:val="single" w:sz="8" w:space="0" w:color="BFBFBF"/>
              <w:left w:val="single" w:sz="8" w:space="0" w:color="BFBFBF"/>
              <w:bottom w:val="single" w:sz="8" w:space="0" w:color="BFBFBF"/>
              <w:right w:val="single" w:sz="8" w:space="0" w:color="BFBFBF"/>
            </w:tcBorders>
          </w:tcPr>
          <w:p w14:paraId="603B0E4B" w14:textId="77777777" w:rsidR="00CF0691" w:rsidRPr="00741618" w:rsidRDefault="00CF0691" w:rsidP="00A05F86">
            <w:pPr>
              <w:keepNext w:val="0"/>
              <w:keepLines w:val="0"/>
              <w:suppressAutoHyphens w:val="0"/>
              <w:autoSpaceDN w:val="0"/>
              <w:adjustRightInd w:val="0"/>
              <w:spacing w:before="40" w:after="40"/>
              <w:rPr>
                <w:rFonts w:ascii="Arial" w:eastAsiaTheme="minorEastAsia" w:hAnsi="Arial" w:cs="Arial"/>
                <w:i/>
                <w:iCs/>
                <w:sz w:val="20"/>
                <w:szCs w:val="20"/>
                <w:lang w:eastAsia="de-DE"/>
              </w:rPr>
            </w:pPr>
            <w:r w:rsidRPr="00741618">
              <w:rPr>
                <w:rFonts w:ascii="Arial" w:eastAsiaTheme="minorEastAsia" w:hAnsi="Arial" w:cs="Arial"/>
                <w:i/>
                <w:iCs/>
                <w:sz w:val="20"/>
                <w:szCs w:val="20"/>
                <w:lang w:eastAsia="de-DE"/>
              </w:rPr>
              <w:t>Juristischer Strang (JUR) (15 ECTS-LP)</w:t>
            </w:r>
          </w:p>
        </w:tc>
      </w:tr>
      <w:tr w:rsidR="00654F66" w:rsidRPr="00623CEF" w14:paraId="61959F23"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26C99F5"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IPC-J-01</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B5B04E0" w14:textId="36BA62DE"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 xml:space="preserve">Europäische und </w:t>
            </w:r>
            <w:r w:rsidR="00D04B65">
              <w:rPr>
                <w:rFonts w:ascii="Arial" w:eastAsiaTheme="minorEastAsia" w:hAnsi="Arial" w:cs="Arial"/>
                <w:sz w:val="20"/>
                <w:szCs w:val="20"/>
                <w:lang w:eastAsia="de-DE"/>
              </w:rPr>
              <w:t>völker</w:t>
            </w:r>
            <w:r w:rsidR="00D04B65">
              <w:rPr>
                <w:rFonts w:ascii="Arial" w:eastAsiaTheme="minorEastAsia" w:hAnsi="Arial" w:cs="Arial"/>
                <w:sz w:val="20"/>
                <w:szCs w:val="20"/>
                <w:lang w:eastAsia="de-DE"/>
              </w:rPr>
              <w:softHyphen/>
              <w:t>rechtliche</w:t>
            </w:r>
            <w:r>
              <w:rPr>
                <w:rFonts w:ascii="Arial" w:eastAsiaTheme="minorEastAsia" w:hAnsi="Arial" w:cs="Arial"/>
                <w:sz w:val="20"/>
                <w:szCs w:val="20"/>
                <w:lang w:eastAsia="de-DE"/>
              </w:rPr>
              <w:t xml:space="preserve"> Rechtsmethodik</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DD6DA0C"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677BB94"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HT02</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A63DF9A"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485F1AF"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keine</w:t>
            </w:r>
          </w:p>
        </w:tc>
      </w:tr>
      <w:tr w:rsidR="00654F66" w:rsidRPr="00623CEF" w14:paraId="3AAC9069"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406F661"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IPC-J-02</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A26B9F5"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Europäisches Vertrags</w:t>
            </w:r>
            <w:r>
              <w:rPr>
                <w:rFonts w:ascii="Arial" w:eastAsiaTheme="minorEastAsia" w:hAnsi="Arial" w:cs="Arial"/>
                <w:sz w:val="20"/>
                <w:szCs w:val="20"/>
                <w:lang w:eastAsia="de-DE"/>
              </w:rPr>
              <w:softHyphen/>
              <w:t>recht und Vertragsgestaltung</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AB8DA3A"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0989DF7"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HT02</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9F0DDBB"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8770FF8"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keine</w:t>
            </w:r>
          </w:p>
        </w:tc>
      </w:tr>
      <w:tr w:rsidR="00654F66" w:rsidRPr="00623CEF" w14:paraId="5221199B"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92CD487"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IPC-J-03</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7E2045B"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Unionsrechtliche Grund-lagen des Vergaberechts</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4CDCB35"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75F99A46"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WT02</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3A07076"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D070A40"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keine</w:t>
            </w:r>
          </w:p>
        </w:tc>
      </w:tr>
      <w:tr w:rsidR="00CF0691" w:rsidRPr="00623CEF" w14:paraId="67FB816B" w14:textId="77777777" w:rsidTr="00654F66">
        <w:tc>
          <w:tcPr>
            <w:tcW w:w="9478" w:type="dxa"/>
            <w:gridSpan w:val="6"/>
            <w:tcBorders>
              <w:top w:val="single" w:sz="8" w:space="0" w:color="BFBFBF"/>
              <w:left w:val="single" w:sz="8" w:space="0" w:color="BFBFBF"/>
              <w:bottom w:val="single" w:sz="8" w:space="0" w:color="BFBFBF"/>
              <w:right w:val="single" w:sz="8" w:space="0" w:color="BFBFBF"/>
            </w:tcBorders>
          </w:tcPr>
          <w:p w14:paraId="5AE03FC6" w14:textId="77777777" w:rsidR="00CF0691" w:rsidRPr="00614659" w:rsidRDefault="00CF0691" w:rsidP="00A05F86">
            <w:pPr>
              <w:keepNext w:val="0"/>
              <w:keepLines w:val="0"/>
              <w:suppressAutoHyphens w:val="0"/>
              <w:autoSpaceDN w:val="0"/>
              <w:adjustRightInd w:val="0"/>
              <w:spacing w:before="40" w:after="40"/>
              <w:rPr>
                <w:rFonts w:ascii="Arial" w:eastAsiaTheme="minorEastAsia" w:hAnsi="Arial" w:cs="Arial"/>
                <w:i/>
                <w:iCs/>
                <w:sz w:val="20"/>
                <w:szCs w:val="20"/>
                <w:lang w:eastAsia="de-DE"/>
              </w:rPr>
            </w:pPr>
            <w:r w:rsidRPr="00614659">
              <w:rPr>
                <w:rFonts w:ascii="Arial" w:eastAsiaTheme="minorEastAsia" w:hAnsi="Arial" w:cs="Arial"/>
                <w:i/>
                <w:iCs/>
                <w:sz w:val="20"/>
                <w:szCs w:val="20"/>
                <w:lang w:eastAsia="de-DE"/>
              </w:rPr>
              <w:t>Ökonomischer Strang (OEC)</w:t>
            </w:r>
            <w:r>
              <w:rPr>
                <w:rFonts w:ascii="Arial" w:eastAsiaTheme="minorEastAsia" w:hAnsi="Arial" w:cs="Arial"/>
                <w:i/>
                <w:iCs/>
                <w:sz w:val="20"/>
                <w:szCs w:val="20"/>
                <w:lang w:eastAsia="de-DE"/>
              </w:rPr>
              <w:t xml:space="preserve"> (15 ECTS-LP aus dem folgenden Katalog)</w:t>
            </w:r>
          </w:p>
        </w:tc>
      </w:tr>
      <w:tr w:rsidR="00654F66" w:rsidRPr="00623CEF" w14:paraId="5D89CC44"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6A0D4B1"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IPC-Ö</w:t>
            </w:r>
            <w:r w:rsidRPr="00614659">
              <w:rPr>
                <w:rFonts w:ascii="Arial" w:eastAsiaTheme="minorEastAsia" w:hAnsi="Arial" w:cs="Arial"/>
                <w:sz w:val="20"/>
                <w:szCs w:val="20"/>
                <w:lang w:eastAsia="de-DE"/>
              </w:rPr>
              <w:t>-0</w:t>
            </w:r>
            <w:r>
              <w:rPr>
                <w:rFonts w:ascii="Arial" w:eastAsiaTheme="minorEastAsia" w:hAnsi="Arial" w:cs="Arial"/>
                <w:sz w:val="20"/>
                <w:szCs w:val="20"/>
                <w:lang w:eastAsia="de-DE"/>
              </w:rPr>
              <w:t>1</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30C5694"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Ökonomische Grundlagen</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B624229"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390E2EE"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HT02</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85E9B9B"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084464D"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keine</w:t>
            </w:r>
          </w:p>
        </w:tc>
      </w:tr>
      <w:tr w:rsidR="00654F66" w:rsidRPr="00623CEF" w14:paraId="13759729"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A6E33CF"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w:t>
            </w:r>
            <w:r w:rsidRPr="00614659">
              <w:rPr>
                <w:rFonts w:ascii="Arial" w:eastAsiaTheme="minorEastAsia" w:hAnsi="Arial" w:cs="Arial"/>
                <w:sz w:val="20"/>
                <w:szCs w:val="20"/>
                <w:lang w:eastAsia="de-DE"/>
              </w:rPr>
              <w:t>-</w:t>
            </w:r>
            <w:r>
              <w:rPr>
                <w:rFonts w:ascii="Arial" w:eastAsiaTheme="minorEastAsia" w:hAnsi="Arial" w:cs="Arial"/>
                <w:sz w:val="20"/>
                <w:szCs w:val="20"/>
                <w:lang w:eastAsia="de-DE"/>
              </w:rPr>
              <w:t>Ö</w:t>
            </w:r>
            <w:r w:rsidRPr="00614659">
              <w:rPr>
                <w:rFonts w:ascii="Arial" w:eastAsiaTheme="minorEastAsia" w:hAnsi="Arial" w:cs="Arial"/>
                <w:sz w:val="20"/>
                <w:szCs w:val="20"/>
                <w:lang w:eastAsia="de-DE"/>
              </w:rPr>
              <w:t>-</w:t>
            </w:r>
            <w:r>
              <w:rPr>
                <w:rFonts w:ascii="Arial" w:eastAsiaTheme="minorEastAsia" w:hAnsi="Arial" w:cs="Arial"/>
                <w:sz w:val="20"/>
                <w:szCs w:val="20"/>
                <w:lang w:eastAsia="de-DE"/>
              </w:rPr>
              <w:t>02</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0C63D47"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Bilanzen und Controlling</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1029A5A9"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8C50835" w14:textId="27DF70E3" w:rsidR="00654F66" w:rsidRPr="00614659" w:rsidRDefault="002D18A3"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WT02</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9D89B7E"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75D1FA20"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keine</w:t>
            </w:r>
          </w:p>
        </w:tc>
      </w:tr>
      <w:tr w:rsidR="00654F66" w:rsidRPr="00623CEF" w14:paraId="029653C8"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9514B9E"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IPC-J-01</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ECEB1EF" w14:textId="15B2E7F3" w:rsidR="00654F66" w:rsidRDefault="00D04B65"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Europäische und völker</w:t>
            </w:r>
            <w:r>
              <w:rPr>
                <w:rFonts w:ascii="Arial" w:eastAsiaTheme="minorEastAsia" w:hAnsi="Arial" w:cs="Arial"/>
                <w:sz w:val="20"/>
                <w:szCs w:val="20"/>
                <w:lang w:eastAsia="de-DE"/>
              </w:rPr>
              <w:softHyphen/>
              <w:t>rechtliche Rechtsmethodik</w:t>
            </w:r>
            <w:r>
              <w:rPr>
                <w:rFonts w:ascii="Arial" w:eastAsiaTheme="minorEastAsia" w:hAnsi="Arial" w:cs="Arial"/>
                <w:sz w:val="20"/>
                <w:szCs w:val="20"/>
                <w:vertAlign w:val="superscript"/>
                <w:lang w:eastAsia="de-DE"/>
              </w:rPr>
              <w:t>5</w:t>
            </w:r>
            <w:r w:rsidRPr="00535D2F">
              <w:rPr>
                <w:rFonts w:ascii="Arial" w:eastAsiaTheme="minorEastAsia" w:hAnsi="Arial" w:cs="Arial"/>
                <w:sz w:val="20"/>
                <w:szCs w:val="20"/>
                <w:vertAlign w:val="superscript"/>
                <w:lang w:eastAsia="de-DE"/>
              </w:rPr>
              <w:t>)</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A8CE6E2"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7A822365"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HT02</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6D94DBD7"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2C2B494" w14:textId="77777777" w:rsidR="00654F66"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keine</w:t>
            </w:r>
          </w:p>
        </w:tc>
      </w:tr>
      <w:tr w:rsidR="00BD4F73" w:rsidRPr="00623CEF" w14:paraId="2E7E90E0" w14:textId="77777777" w:rsidTr="002F6131">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2ADCC3ED" w14:textId="48889F57" w:rsidR="00BD4F73"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72551FBB" w14:textId="2AFB76C6" w:rsidR="00BD4F73"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Ein weiteres Modul aus dem Wahlpflichtbereich der Vertiefungsphase</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6AF3175" w14:textId="77777777" w:rsidR="00BD4F73"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A093E54" w14:textId="18618FEE" w:rsidR="00BD4F73"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FT 01</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FA8FAC6" w14:textId="63E72130" w:rsidR="00BD4F73"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S oder P</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70A96B19" w14:textId="77777777" w:rsidR="00BD4F73" w:rsidRDefault="00BD4F73" w:rsidP="002F6131">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keine</w:t>
            </w:r>
          </w:p>
        </w:tc>
      </w:tr>
      <w:tr w:rsidR="00CF0691" w:rsidRPr="00623CEF" w14:paraId="3F8E0657" w14:textId="77777777" w:rsidTr="00654F66">
        <w:trPr>
          <w:trHeight w:val="340"/>
        </w:trPr>
        <w:tc>
          <w:tcPr>
            <w:tcW w:w="9478" w:type="dxa"/>
            <w:gridSpan w:val="6"/>
            <w:tcBorders>
              <w:top w:val="single" w:sz="8" w:space="0" w:color="BFBFBF"/>
              <w:left w:val="single" w:sz="8" w:space="0" w:color="BFBFBF"/>
              <w:bottom w:val="single" w:sz="8" w:space="0" w:color="BFBFBF"/>
              <w:right w:val="single" w:sz="8" w:space="0" w:color="BFBFBF"/>
            </w:tcBorders>
          </w:tcPr>
          <w:p w14:paraId="5C18D41B" w14:textId="77777777" w:rsidR="00CF0691" w:rsidRPr="00CF0691" w:rsidRDefault="00CF0691" w:rsidP="00CF0691">
            <w:pPr>
              <w:keepNext w:val="0"/>
              <w:keepLines w:val="0"/>
              <w:suppressAutoHyphens w:val="0"/>
              <w:autoSpaceDN w:val="0"/>
              <w:adjustRightInd w:val="0"/>
              <w:spacing w:before="40" w:after="40"/>
              <w:rPr>
                <w:rFonts w:ascii="Arial" w:eastAsiaTheme="minorEastAsia" w:hAnsi="Arial" w:cs="Arial"/>
                <w:b/>
                <w:iCs/>
                <w:sz w:val="20"/>
                <w:szCs w:val="20"/>
                <w:lang w:eastAsia="de-DE"/>
              </w:rPr>
            </w:pPr>
            <w:r w:rsidRPr="00CF0691">
              <w:rPr>
                <w:rFonts w:ascii="Arial" w:eastAsiaTheme="minorEastAsia" w:hAnsi="Arial" w:cs="Arial"/>
                <w:b/>
                <w:iCs/>
                <w:sz w:val="20"/>
                <w:szCs w:val="20"/>
                <w:lang w:eastAsia="de-DE"/>
              </w:rPr>
              <w:t>Abschlussphase</w:t>
            </w:r>
            <w:r>
              <w:rPr>
                <w:rFonts w:ascii="Arial" w:eastAsiaTheme="minorEastAsia" w:hAnsi="Arial" w:cs="Arial"/>
                <w:b/>
                <w:iCs/>
                <w:sz w:val="20"/>
                <w:szCs w:val="20"/>
                <w:lang w:eastAsia="de-DE"/>
              </w:rPr>
              <w:t xml:space="preserve"> (15 ECTS-LP)</w:t>
            </w:r>
          </w:p>
        </w:tc>
      </w:tr>
      <w:tr w:rsidR="00654F66" w:rsidRPr="00623CEF" w14:paraId="5D5D68BC" w14:textId="77777777" w:rsidTr="00654F66">
        <w:tc>
          <w:tcPr>
            <w:tcW w:w="113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6961770"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Pr>
                <w:rFonts w:ascii="Arial" w:eastAsiaTheme="minorEastAsia" w:hAnsi="Arial" w:cs="Arial"/>
                <w:sz w:val="20"/>
                <w:szCs w:val="20"/>
                <w:lang w:eastAsia="de-DE"/>
              </w:rPr>
              <w:t>IPC-A-01</w:t>
            </w:r>
          </w:p>
        </w:tc>
        <w:tc>
          <w:tcPr>
            <w:tcW w:w="2657"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070E09BE"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Thesis-Modul</w:t>
            </w:r>
          </w:p>
        </w:tc>
        <w:tc>
          <w:tcPr>
            <w:tcW w:w="948"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09880A3"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15</w:t>
            </w:r>
          </w:p>
        </w:tc>
        <w:tc>
          <w:tcPr>
            <w:tcW w:w="1355"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358BB30D"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FT02</w:t>
            </w:r>
          </w:p>
        </w:tc>
        <w:tc>
          <w:tcPr>
            <w:tcW w:w="1540"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4B60B84A" w14:textId="77777777" w:rsidR="00654F66" w:rsidRPr="00614659" w:rsidRDefault="00654F66" w:rsidP="0077661A">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T + D</w:t>
            </w:r>
            <w:r w:rsidRPr="00614659">
              <w:rPr>
                <w:rFonts w:ascii="Arial" w:eastAsiaTheme="minorEastAsia" w:hAnsi="Arial" w:cs="Arial"/>
                <w:sz w:val="20"/>
                <w:szCs w:val="20"/>
                <w:vertAlign w:val="superscript"/>
                <w:lang w:eastAsia="de-DE"/>
              </w:rPr>
              <w:t>3)</w:t>
            </w:r>
          </w:p>
        </w:tc>
        <w:tc>
          <w:tcPr>
            <w:tcW w:w="1843" w:type="dxa"/>
            <w:tcBorders>
              <w:top w:val="single" w:sz="8" w:space="0" w:color="BFBFBF"/>
              <w:left w:val="single" w:sz="8" w:space="0" w:color="BFBFBF"/>
              <w:bottom w:val="single" w:sz="8" w:space="0" w:color="BFBFBF"/>
              <w:right w:val="single" w:sz="8" w:space="0" w:color="BFBFBF"/>
            </w:tcBorders>
            <w:tcMar>
              <w:top w:w="57" w:type="dxa"/>
              <w:left w:w="57" w:type="dxa"/>
              <w:bottom w:w="28" w:type="dxa"/>
              <w:right w:w="57" w:type="dxa"/>
            </w:tcMar>
            <w:vAlign w:val="center"/>
          </w:tcPr>
          <w:p w14:paraId="588ABC0F" w14:textId="77777777" w:rsidR="00654F66" w:rsidRPr="00614659" w:rsidRDefault="00654F66" w:rsidP="00A05F86">
            <w:pPr>
              <w:keepNext w:val="0"/>
              <w:keepLines w:val="0"/>
              <w:suppressAutoHyphens w:val="0"/>
              <w:autoSpaceDN w:val="0"/>
              <w:adjustRightInd w:val="0"/>
              <w:spacing w:before="40" w:after="40"/>
              <w:jc w:val="center"/>
              <w:rPr>
                <w:rFonts w:ascii="Arial" w:eastAsiaTheme="minorEastAsia" w:hAnsi="Arial" w:cs="Arial"/>
                <w:sz w:val="20"/>
                <w:szCs w:val="20"/>
                <w:lang w:eastAsia="de-DE"/>
              </w:rPr>
            </w:pPr>
            <w:r w:rsidRPr="00614659">
              <w:rPr>
                <w:rFonts w:ascii="Arial" w:eastAsiaTheme="minorEastAsia" w:hAnsi="Arial" w:cs="Arial"/>
                <w:sz w:val="20"/>
                <w:szCs w:val="20"/>
                <w:lang w:eastAsia="de-DE"/>
              </w:rPr>
              <w:t>40 ECTS</w:t>
            </w:r>
            <w:r>
              <w:rPr>
                <w:rFonts w:ascii="Arial" w:eastAsiaTheme="minorEastAsia" w:hAnsi="Arial" w:cs="Arial"/>
                <w:sz w:val="20"/>
                <w:szCs w:val="20"/>
                <w:lang w:eastAsia="de-DE"/>
              </w:rPr>
              <w:t xml:space="preserve">-LP </w:t>
            </w:r>
          </w:p>
        </w:tc>
      </w:tr>
    </w:tbl>
    <w:p w14:paraId="6387D39B" w14:textId="77777777" w:rsidR="00546160" w:rsidRPr="00623CEF" w:rsidRDefault="00546160" w:rsidP="006A4D57">
      <w:pPr>
        <w:keepNext w:val="0"/>
        <w:keepLines w:val="0"/>
        <w:suppressAutoHyphens w:val="0"/>
        <w:autoSpaceDN w:val="0"/>
        <w:adjustRightInd w:val="0"/>
        <w:rPr>
          <w:rFonts w:ascii="Arial" w:eastAsiaTheme="minorEastAsia" w:hAnsi="Arial" w:cs="Arial"/>
          <w:sz w:val="20"/>
          <w:szCs w:val="20"/>
          <w:vertAlign w:val="superscript"/>
          <w:lang w:eastAsia="de-DE"/>
        </w:rPr>
      </w:pPr>
    </w:p>
    <w:p w14:paraId="6CCDBCF2" w14:textId="77777777" w:rsidR="006A4D57" w:rsidRPr="00623CEF" w:rsidRDefault="006A4D57" w:rsidP="00B323A1">
      <w:pPr>
        <w:keepNext w:val="0"/>
        <w:keepLines w:val="0"/>
        <w:widowControl/>
        <w:suppressAutoHyphens w:val="0"/>
        <w:autoSpaceDN w:val="0"/>
        <w:adjustRightInd w:val="0"/>
        <w:rPr>
          <w:rFonts w:ascii="Arial" w:eastAsiaTheme="minorEastAsia" w:hAnsi="Arial" w:cs="Arial"/>
          <w:sz w:val="20"/>
          <w:szCs w:val="20"/>
          <w:vertAlign w:val="superscript"/>
          <w:lang w:eastAsia="de-DE"/>
        </w:rPr>
      </w:pPr>
      <w:r w:rsidRPr="00623CEF">
        <w:rPr>
          <w:rFonts w:ascii="Arial" w:eastAsiaTheme="minorEastAsia" w:hAnsi="Arial" w:cs="Arial"/>
          <w:sz w:val="20"/>
          <w:szCs w:val="20"/>
          <w:vertAlign w:val="superscript"/>
          <w:lang w:eastAsia="de-DE"/>
        </w:rPr>
        <w:lastRenderedPageBreak/>
        <w:t xml:space="preserve">1) </w:t>
      </w:r>
      <w:r w:rsidR="00B323A1" w:rsidRPr="00623CEF">
        <w:rPr>
          <w:rFonts w:ascii="Arial" w:eastAsiaTheme="minorEastAsia" w:hAnsi="Arial" w:cs="Arial"/>
          <w:sz w:val="20"/>
          <w:szCs w:val="20"/>
          <w:vertAlign w:val="superscript"/>
          <w:lang w:eastAsia="de-DE"/>
        </w:rPr>
        <w:t xml:space="preserve"> </w:t>
      </w:r>
      <w:r w:rsidRPr="00623CEF">
        <w:rPr>
          <w:rFonts w:ascii="Arial" w:eastAsiaTheme="minorEastAsia" w:hAnsi="Arial" w:cs="Arial"/>
          <w:sz w:val="20"/>
          <w:szCs w:val="20"/>
          <w:lang w:eastAsia="de-DE"/>
        </w:rPr>
        <w:t xml:space="preserve">Welche der alternativ angegebenen </w:t>
      </w:r>
      <w:r w:rsidR="00107AFB" w:rsidRPr="00623CEF">
        <w:rPr>
          <w:rFonts w:ascii="Arial" w:eastAsiaTheme="minorEastAsia" w:hAnsi="Arial" w:cs="Arial"/>
          <w:sz w:val="20"/>
          <w:szCs w:val="20"/>
          <w:lang w:eastAsia="de-DE"/>
        </w:rPr>
        <w:t xml:space="preserve">Prüfungsarten </w:t>
      </w:r>
      <w:r w:rsidRPr="00623CEF">
        <w:rPr>
          <w:rFonts w:ascii="Arial" w:eastAsiaTheme="minorEastAsia" w:hAnsi="Arial" w:cs="Arial"/>
          <w:sz w:val="20"/>
          <w:szCs w:val="20"/>
          <w:lang w:eastAsia="de-DE"/>
        </w:rPr>
        <w:t>zur Anwendung kommt, wird von der Dozentin bzw. dem Dozenten spätestens in der ersten Sitzung der Lehrveranstaltung bekannt gegeben.</w:t>
      </w:r>
    </w:p>
    <w:p w14:paraId="2BD66F60" w14:textId="77777777" w:rsidR="00FA4D4A" w:rsidRPr="00623CEF" w:rsidRDefault="00FA4D4A" w:rsidP="00FA1A32">
      <w:pPr>
        <w:pStyle w:val="NurText"/>
        <w:jc w:val="both"/>
        <w:rPr>
          <w:rFonts w:ascii="Arial" w:hAnsi="Arial" w:cs="Arial"/>
          <w:sz w:val="20"/>
          <w:szCs w:val="20"/>
        </w:rPr>
      </w:pPr>
      <w:r w:rsidRPr="00623CEF">
        <w:rPr>
          <w:rFonts w:ascii="Arial" w:hAnsi="Arial" w:cs="Arial"/>
          <w:sz w:val="20"/>
          <w:szCs w:val="20"/>
        </w:rPr>
        <w:t>Auf der Grundlage des von der/dem Studierenden gewählten Problem Based Learning-Projektthemas empf</w:t>
      </w:r>
      <w:r w:rsidR="00976246">
        <w:rPr>
          <w:rFonts w:ascii="Arial" w:hAnsi="Arial" w:cs="Arial"/>
          <w:sz w:val="20"/>
          <w:szCs w:val="20"/>
        </w:rPr>
        <w:t xml:space="preserve">iehlt die Dozentin bzw. der Dozent </w:t>
      </w:r>
      <w:r w:rsidRPr="00623CEF">
        <w:rPr>
          <w:rFonts w:ascii="Arial" w:hAnsi="Arial" w:cs="Arial"/>
          <w:sz w:val="20"/>
          <w:szCs w:val="20"/>
        </w:rPr>
        <w:t xml:space="preserve">eine geeignete Methode aus dem Bereich des Moduls. Für diese Methode legen sie die geeignete Prüfungsform fest, die entweder in einem Projektbericht </w:t>
      </w:r>
      <w:r w:rsidR="00A94BD0" w:rsidRPr="00623CEF">
        <w:rPr>
          <w:rFonts w:ascii="Arial" w:hAnsi="Arial" w:cs="Arial"/>
          <w:sz w:val="20"/>
          <w:szCs w:val="20"/>
        </w:rPr>
        <w:t>–</w:t>
      </w:r>
      <w:r w:rsidRPr="00623CEF">
        <w:rPr>
          <w:rFonts w:ascii="Arial" w:hAnsi="Arial" w:cs="Arial"/>
          <w:sz w:val="20"/>
          <w:szCs w:val="20"/>
        </w:rPr>
        <w:t xml:space="preserve"> insbesondere bei empirischen Methoden </w:t>
      </w:r>
      <w:r w:rsidR="00A94BD0" w:rsidRPr="00623CEF">
        <w:rPr>
          <w:rFonts w:ascii="Arial" w:hAnsi="Arial" w:cs="Arial"/>
          <w:sz w:val="20"/>
          <w:szCs w:val="20"/>
        </w:rPr>
        <w:t>–</w:t>
      </w:r>
      <w:r w:rsidRPr="00623CEF">
        <w:rPr>
          <w:rFonts w:ascii="Arial" w:hAnsi="Arial" w:cs="Arial"/>
          <w:sz w:val="20"/>
          <w:szCs w:val="20"/>
        </w:rPr>
        <w:t xml:space="preserve"> oder einer Seminararbeit bestehen kann.</w:t>
      </w:r>
    </w:p>
    <w:p w14:paraId="5C7B793C" w14:textId="77777777" w:rsidR="00B323A1" w:rsidRPr="00623CEF" w:rsidRDefault="00B323A1" w:rsidP="00B323A1">
      <w:pPr>
        <w:pStyle w:val="NurText"/>
        <w:jc w:val="both"/>
        <w:rPr>
          <w:rFonts w:ascii="Arial" w:hAnsi="Arial" w:cs="Arial"/>
          <w:sz w:val="18"/>
          <w:szCs w:val="18"/>
        </w:rPr>
      </w:pPr>
      <w:r w:rsidRPr="00623CEF">
        <w:rPr>
          <w:rFonts w:ascii="Arial" w:hAnsi="Arial" w:cs="Arial"/>
          <w:sz w:val="20"/>
          <w:szCs w:val="20"/>
          <w:vertAlign w:val="superscript"/>
          <w:lang w:eastAsia="de-DE"/>
        </w:rPr>
        <w:t>2)</w:t>
      </w:r>
      <w:r w:rsidRPr="00623CEF">
        <w:rPr>
          <w:rFonts w:ascii="Arial" w:hAnsi="Arial" w:cs="Arial"/>
          <w:sz w:val="20"/>
          <w:szCs w:val="20"/>
          <w:lang w:eastAsia="de-DE"/>
        </w:rPr>
        <w:t xml:space="preserve"> </w:t>
      </w:r>
      <w:r w:rsidR="006D32D8">
        <w:rPr>
          <w:rFonts w:ascii="Arial" w:hAnsi="Arial" w:cs="Arial"/>
          <w:sz w:val="20"/>
          <w:szCs w:val="20"/>
          <w:lang w:eastAsia="de-DE"/>
        </w:rPr>
        <w:t xml:space="preserve">In allen Modulen gilt Anwesenheitspflicht. </w:t>
      </w:r>
      <w:r w:rsidRPr="00623CEF">
        <w:rPr>
          <w:rFonts w:ascii="Arial" w:hAnsi="Arial" w:cs="Arial"/>
          <w:sz w:val="20"/>
          <w:szCs w:val="20"/>
          <w:lang w:eastAsia="de-DE"/>
        </w:rPr>
        <w:t xml:space="preserve">Die regelmäßige Teilnahme </w:t>
      </w:r>
      <w:r w:rsidR="006D32D8">
        <w:rPr>
          <w:rFonts w:ascii="Arial" w:hAnsi="Arial" w:cs="Arial"/>
          <w:sz w:val="20"/>
          <w:szCs w:val="20"/>
          <w:lang w:eastAsia="de-DE"/>
        </w:rPr>
        <w:t xml:space="preserve">gemäß </w:t>
      </w:r>
      <w:r w:rsidRPr="00623CEF">
        <w:rPr>
          <w:rFonts w:ascii="Arial" w:hAnsi="Arial" w:cs="Arial"/>
          <w:sz w:val="20"/>
          <w:szCs w:val="20"/>
          <w:lang w:eastAsia="de-DE"/>
        </w:rPr>
        <w:t>§ </w:t>
      </w:r>
      <w:r w:rsidR="006D32D8">
        <w:rPr>
          <w:rFonts w:ascii="Arial" w:hAnsi="Arial" w:cs="Arial"/>
          <w:sz w:val="20"/>
          <w:szCs w:val="20"/>
          <w:lang w:eastAsia="de-DE"/>
        </w:rPr>
        <w:t>10</w:t>
      </w:r>
      <w:r w:rsidRPr="00623CEF">
        <w:rPr>
          <w:rFonts w:ascii="Arial" w:hAnsi="Arial" w:cs="Arial"/>
          <w:sz w:val="20"/>
          <w:szCs w:val="20"/>
          <w:lang w:eastAsia="de-DE"/>
        </w:rPr>
        <w:t xml:space="preserve"> Abs. 3 </w:t>
      </w:r>
      <w:r w:rsidR="006D32D8">
        <w:rPr>
          <w:rFonts w:ascii="Arial" w:hAnsi="Arial" w:cs="Arial"/>
          <w:sz w:val="20"/>
          <w:szCs w:val="20"/>
          <w:lang w:eastAsia="de-DE"/>
        </w:rPr>
        <w:t>ist</w:t>
      </w:r>
      <w:r w:rsidRPr="00623CEF">
        <w:rPr>
          <w:rFonts w:ascii="Arial" w:hAnsi="Arial" w:cs="Arial"/>
          <w:sz w:val="20"/>
          <w:szCs w:val="20"/>
          <w:lang w:eastAsia="de-DE"/>
        </w:rPr>
        <w:t xml:space="preserve"> Zulassungsvoraussetzung für die Modulprüfung.</w:t>
      </w:r>
    </w:p>
    <w:p w14:paraId="07E6D7F4" w14:textId="77777777" w:rsidR="006948E5" w:rsidRDefault="00B323A1" w:rsidP="0039334C">
      <w:pPr>
        <w:widowControl/>
        <w:jc w:val="both"/>
        <w:rPr>
          <w:rFonts w:ascii="Arial" w:hAnsi="Arial" w:cs="Arial"/>
          <w:sz w:val="20"/>
          <w:szCs w:val="20"/>
        </w:rPr>
      </w:pPr>
      <w:r w:rsidRPr="00623CEF">
        <w:rPr>
          <w:rFonts w:ascii="Arial" w:eastAsia="Arial Unicode MS" w:hAnsi="Arial" w:cs="Arial"/>
          <w:sz w:val="20"/>
          <w:szCs w:val="20"/>
          <w:vertAlign w:val="superscript"/>
        </w:rPr>
        <w:t>3</w:t>
      </w:r>
      <w:r w:rsidR="007C5440" w:rsidRPr="00623CEF">
        <w:rPr>
          <w:rFonts w:ascii="Arial" w:eastAsia="Arial Unicode MS" w:hAnsi="Arial" w:cs="Arial"/>
          <w:sz w:val="20"/>
          <w:szCs w:val="20"/>
          <w:vertAlign w:val="superscript"/>
        </w:rPr>
        <w:t>)</w:t>
      </w:r>
      <w:r w:rsidR="007C5440" w:rsidRPr="00623CEF">
        <w:rPr>
          <w:rFonts w:ascii="Arial" w:hAnsi="Arial" w:cs="Arial"/>
          <w:sz w:val="20"/>
          <w:szCs w:val="20"/>
        </w:rPr>
        <w:t xml:space="preserve"> Die Bewertung der Disputation ist auf die Feststellung „bestanden“ oder „nicht </w:t>
      </w:r>
      <w:r w:rsidR="00A667F3" w:rsidRPr="00623CEF">
        <w:rPr>
          <w:rFonts w:ascii="Arial" w:hAnsi="Arial" w:cs="Arial"/>
          <w:sz w:val="20"/>
          <w:szCs w:val="20"/>
        </w:rPr>
        <w:t>b</w:t>
      </w:r>
      <w:r w:rsidR="007C5440" w:rsidRPr="00623CEF">
        <w:rPr>
          <w:rFonts w:ascii="Arial" w:hAnsi="Arial" w:cs="Arial"/>
          <w:sz w:val="20"/>
          <w:szCs w:val="20"/>
        </w:rPr>
        <w:t>estanden“ beschränkt.</w:t>
      </w:r>
    </w:p>
    <w:p w14:paraId="3DF7675C" w14:textId="77777777" w:rsidR="00DC7A8A" w:rsidRPr="00853F22" w:rsidRDefault="00DC7A8A" w:rsidP="00DC7A8A">
      <w:pPr>
        <w:spacing w:after="60"/>
        <w:rPr>
          <w:rFonts w:ascii="Arial" w:hAnsi="Arial" w:cs="Arial"/>
          <w:sz w:val="18"/>
          <w:szCs w:val="18"/>
        </w:rPr>
      </w:pPr>
      <w:r>
        <w:rPr>
          <w:rFonts w:ascii="Arial" w:hAnsi="Arial" w:cs="Arial"/>
          <w:sz w:val="18"/>
          <w:szCs w:val="18"/>
          <w:vertAlign w:val="superscript"/>
        </w:rPr>
        <w:t>4</w:t>
      </w:r>
      <w:r w:rsidRPr="00853F22">
        <w:rPr>
          <w:rFonts w:ascii="Arial" w:hAnsi="Arial" w:cs="Arial"/>
          <w:sz w:val="18"/>
          <w:szCs w:val="18"/>
          <w:vertAlign w:val="superscript"/>
        </w:rPr>
        <w:t>)</w:t>
      </w:r>
      <w:r w:rsidRPr="00853F22">
        <w:rPr>
          <w:rFonts w:ascii="Arial" w:hAnsi="Arial" w:cs="Arial"/>
          <w:sz w:val="18"/>
          <w:szCs w:val="18"/>
        </w:rPr>
        <w:t xml:space="preserve"> </w:t>
      </w:r>
      <w:r w:rsidRPr="00853F22">
        <w:rPr>
          <w:rFonts w:ascii="Arial" w:hAnsi="Arial" w:cs="Arial"/>
          <w:sz w:val="18"/>
          <w:szCs w:val="18"/>
        </w:rPr>
        <w:tab/>
      </w:r>
      <w:r>
        <w:rPr>
          <w:rFonts w:ascii="Arial" w:hAnsi="Arial" w:cs="Arial"/>
          <w:sz w:val="18"/>
          <w:szCs w:val="18"/>
        </w:rPr>
        <w:t xml:space="preserve">Unterrichtssprache ist </w:t>
      </w:r>
      <w:r w:rsidRPr="00853F22">
        <w:rPr>
          <w:rFonts w:ascii="Arial" w:hAnsi="Arial" w:cs="Arial"/>
          <w:sz w:val="18"/>
          <w:szCs w:val="18"/>
        </w:rPr>
        <w:t>Englisch</w:t>
      </w:r>
    </w:p>
    <w:p w14:paraId="57450558" w14:textId="77777777" w:rsidR="00DC7A8A" w:rsidRPr="00853F22" w:rsidRDefault="00DC7A8A" w:rsidP="00DC7A8A">
      <w:pPr>
        <w:rPr>
          <w:rFonts w:ascii="Arial" w:hAnsi="Arial" w:cs="Arial"/>
          <w:sz w:val="18"/>
          <w:szCs w:val="18"/>
        </w:rPr>
      </w:pPr>
      <w:r>
        <w:rPr>
          <w:rFonts w:ascii="Arial" w:hAnsi="Arial" w:cs="Arial"/>
          <w:sz w:val="18"/>
          <w:szCs w:val="18"/>
          <w:vertAlign w:val="superscript"/>
        </w:rPr>
        <w:t>5</w:t>
      </w:r>
      <w:r w:rsidRPr="00853F22">
        <w:rPr>
          <w:rFonts w:ascii="Arial" w:hAnsi="Arial" w:cs="Arial"/>
          <w:sz w:val="18"/>
          <w:szCs w:val="18"/>
          <w:vertAlign w:val="superscript"/>
        </w:rPr>
        <w:t>)</w:t>
      </w:r>
      <w:r w:rsidRPr="00853F22">
        <w:rPr>
          <w:rFonts w:ascii="Arial" w:hAnsi="Arial" w:cs="Arial"/>
          <w:sz w:val="18"/>
          <w:szCs w:val="18"/>
        </w:rPr>
        <w:t xml:space="preserve"> </w:t>
      </w:r>
      <w:r w:rsidRPr="00853F22">
        <w:rPr>
          <w:rFonts w:ascii="Arial" w:hAnsi="Arial" w:cs="Arial"/>
          <w:sz w:val="18"/>
          <w:szCs w:val="18"/>
        </w:rPr>
        <w:tab/>
      </w:r>
      <w:r>
        <w:rPr>
          <w:rFonts w:ascii="Arial" w:hAnsi="Arial" w:cs="Arial"/>
          <w:sz w:val="18"/>
          <w:szCs w:val="18"/>
        </w:rPr>
        <w:t xml:space="preserve">Unterrichtssprache ist </w:t>
      </w:r>
      <w:r w:rsidRPr="00853F22">
        <w:rPr>
          <w:rFonts w:ascii="Arial" w:hAnsi="Arial" w:cs="Arial"/>
          <w:sz w:val="18"/>
          <w:szCs w:val="18"/>
        </w:rPr>
        <w:t>Englisch oder Deutsch</w:t>
      </w:r>
    </w:p>
    <w:p w14:paraId="0DEAE168" w14:textId="77777777" w:rsidR="00DC7A8A" w:rsidRPr="00623CEF" w:rsidRDefault="00DC7A8A" w:rsidP="0039334C">
      <w:pPr>
        <w:widowControl/>
        <w:jc w:val="both"/>
        <w:rPr>
          <w:rFonts w:ascii="Arial" w:eastAsia="Arial Unicode MS" w:hAnsi="Arial" w:cs="Arial"/>
          <w:sz w:val="20"/>
          <w:szCs w:val="20"/>
        </w:rPr>
      </w:pPr>
    </w:p>
    <w:p w14:paraId="06D5FD7F" w14:textId="77777777" w:rsidR="006948E5" w:rsidRPr="00623CEF" w:rsidRDefault="006948E5" w:rsidP="006948E5">
      <w:pPr>
        <w:widowControl/>
        <w:rPr>
          <w:rFonts w:ascii="Arial" w:eastAsia="Arial Unicode MS" w:hAnsi="Arial" w:cs="Arial"/>
          <w:kern w:val="2"/>
          <w:highlight w:val="yellow"/>
        </w:rPr>
      </w:pPr>
    </w:p>
    <w:p w14:paraId="5A6A92C7" w14:textId="77777777" w:rsidR="006948E5" w:rsidRPr="00623CEF" w:rsidRDefault="006948E5" w:rsidP="006948E5">
      <w:pPr>
        <w:widowControl/>
        <w:rPr>
          <w:rFonts w:ascii="Arial" w:eastAsia="Arial Unicode MS" w:hAnsi="Arial" w:cs="Arial"/>
          <w:kern w:val="2"/>
        </w:rPr>
      </w:pPr>
    </w:p>
    <w:p w14:paraId="458DCB7D" w14:textId="77777777" w:rsidR="006948E5" w:rsidRPr="00623CEF" w:rsidRDefault="006948E5" w:rsidP="006948E5">
      <w:pPr>
        <w:widowControl/>
        <w:rPr>
          <w:rFonts w:ascii="Arial" w:eastAsia="Arial Unicode MS" w:hAnsi="Arial" w:cs="Arial"/>
          <w:kern w:val="2"/>
        </w:rPr>
      </w:pPr>
      <w:r w:rsidRPr="00623CEF">
        <w:rPr>
          <w:rFonts w:ascii="Arial" w:eastAsia="Arial Unicode MS" w:hAnsi="Arial" w:cs="Arial"/>
          <w:kern w:val="2"/>
        </w:rPr>
        <w:t>Abkürzungen:</w:t>
      </w:r>
    </w:p>
    <w:p w14:paraId="6BC4432A" w14:textId="77777777" w:rsidR="006948E5" w:rsidRPr="00623CEF" w:rsidRDefault="006948E5" w:rsidP="006948E5">
      <w:pPr>
        <w:widowControl/>
        <w:rPr>
          <w:rFonts w:ascii="Arial" w:eastAsia="Arial Unicode MS" w:hAnsi="Arial" w:cs="Arial"/>
          <w:kern w:val="2"/>
        </w:rPr>
      </w:pPr>
    </w:p>
    <w:p w14:paraId="63518A68" w14:textId="77777777" w:rsidR="006948E5" w:rsidRPr="00623CEF" w:rsidRDefault="006948E5" w:rsidP="006948E5">
      <w:pPr>
        <w:keepNext w:val="0"/>
        <w:keepLines w:val="0"/>
        <w:widowControl/>
        <w:numPr>
          <w:ilvl w:val="0"/>
          <w:numId w:val="34"/>
        </w:numPr>
        <w:autoSpaceDE/>
        <w:rPr>
          <w:rFonts w:ascii="Arial" w:eastAsia="Arial Unicode MS" w:hAnsi="Arial" w:cs="Arial"/>
          <w:kern w:val="2"/>
        </w:rPr>
      </w:pPr>
      <w:r w:rsidRPr="00623CEF">
        <w:rPr>
          <w:rFonts w:ascii="Arial" w:eastAsia="Arial Unicode MS" w:hAnsi="Arial" w:cs="Arial"/>
          <w:kern w:val="2"/>
        </w:rPr>
        <w:t xml:space="preserve">T … Abschlussarbeit (Thesis) gem. </w:t>
      </w:r>
      <w:r w:rsidR="00BE1742" w:rsidRPr="00623CEF">
        <w:rPr>
          <w:rFonts w:ascii="Arial" w:eastAsia="Arial Unicode MS" w:hAnsi="Arial" w:cs="Arial"/>
          <w:kern w:val="2"/>
        </w:rPr>
        <w:t>§ </w:t>
      </w:r>
      <w:r w:rsidRPr="00623CEF">
        <w:rPr>
          <w:rFonts w:ascii="Arial" w:eastAsia="Arial Unicode MS" w:hAnsi="Arial" w:cs="Arial"/>
          <w:kern w:val="2"/>
        </w:rPr>
        <w:t>1</w:t>
      </w:r>
      <w:r w:rsidR="00976246">
        <w:rPr>
          <w:rFonts w:ascii="Arial" w:eastAsia="Arial Unicode MS" w:hAnsi="Arial" w:cs="Arial"/>
          <w:kern w:val="2"/>
        </w:rPr>
        <w:t>3</w:t>
      </w:r>
      <w:r w:rsidRPr="00623CEF">
        <w:rPr>
          <w:rFonts w:ascii="Arial" w:eastAsia="Arial Unicode MS" w:hAnsi="Arial" w:cs="Arial"/>
          <w:kern w:val="2"/>
        </w:rPr>
        <w:t xml:space="preserve"> </w:t>
      </w:r>
    </w:p>
    <w:p w14:paraId="4A37A434" w14:textId="77777777" w:rsidR="006948E5" w:rsidRPr="00623CEF" w:rsidRDefault="006948E5" w:rsidP="006948E5">
      <w:pPr>
        <w:keepNext w:val="0"/>
        <w:keepLines w:val="0"/>
        <w:widowControl/>
        <w:numPr>
          <w:ilvl w:val="0"/>
          <w:numId w:val="34"/>
        </w:numPr>
        <w:autoSpaceDE/>
        <w:rPr>
          <w:rFonts w:ascii="Arial" w:eastAsia="Arial Unicode MS" w:hAnsi="Arial" w:cs="Arial"/>
          <w:kern w:val="2"/>
        </w:rPr>
      </w:pPr>
      <w:r w:rsidRPr="00623CEF">
        <w:rPr>
          <w:rFonts w:ascii="Arial" w:eastAsia="Arial Unicode MS" w:hAnsi="Arial" w:cs="Arial"/>
          <w:kern w:val="2"/>
        </w:rPr>
        <w:t>D … Disputation von 15 bis 45 Minuten Dauer</w:t>
      </w:r>
    </w:p>
    <w:p w14:paraId="53A3325C" w14:textId="77777777" w:rsidR="006948E5" w:rsidRPr="00623CEF" w:rsidRDefault="006948E5" w:rsidP="006948E5">
      <w:pPr>
        <w:keepNext w:val="0"/>
        <w:keepLines w:val="0"/>
        <w:widowControl/>
        <w:numPr>
          <w:ilvl w:val="0"/>
          <w:numId w:val="34"/>
        </w:numPr>
        <w:autoSpaceDE/>
        <w:rPr>
          <w:rFonts w:ascii="Arial" w:eastAsia="Arial Unicode MS" w:hAnsi="Arial" w:cs="Arial"/>
          <w:kern w:val="2"/>
        </w:rPr>
      </w:pPr>
      <w:r w:rsidRPr="00623CEF">
        <w:rPr>
          <w:rFonts w:ascii="Arial" w:eastAsia="Arial Unicode MS" w:hAnsi="Arial" w:cs="Arial"/>
          <w:kern w:val="2"/>
        </w:rPr>
        <w:t>S … Seminararbeit im Umfang von 15 bis 25 Seiten, mündlich zu erläutern</w:t>
      </w:r>
    </w:p>
    <w:p w14:paraId="36CFDA99" w14:textId="77777777" w:rsidR="006948E5" w:rsidRPr="00623CEF" w:rsidRDefault="006948E5" w:rsidP="006948E5">
      <w:pPr>
        <w:keepNext w:val="0"/>
        <w:keepLines w:val="0"/>
        <w:widowControl/>
        <w:numPr>
          <w:ilvl w:val="0"/>
          <w:numId w:val="34"/>
        </w:numPr>
        <w:autoSpaceDE/>
        <w:rPr>
          <w:rFonts w:ascii="Arial" w:eastAsia="Arial Unicode MS" w:hAnsi="Arial" w:cs="Arial"/>
          <w:kern w:val="2"/>
        </w:rPr>
      </w:pPr>
    </w:p>
    <w:p w14:paraId="5F01FDFD" w14:textId="77777777" w:rsidR="006948E5" w:rsidRPr="00623CEF" w:rsidRDefault="006948E5" w:rsidP="006948E5">
      <w:pPr>
        <w:keepNext w:val="0"/>
        <w:keepLines w:val="0"/>
        <w:widowControl/>
        <w:numPr>
          <w:ilvl w:val="0"/>
          <w:numId w:val="34"/>
        </w:numPr>
        <w:autoSpaceDE/>
        <w:rPr>
          <w:rFonts w:ascii="Arial" w:eastAsia="Arial Unicode MS" w:hAnsi="Arial" w:cs="Arial"/>
          <w:kern w:val="2"/>
        </w:rPr>
      </w:pPr>
      <w:r w:rsidRPr="00623CEF">
        <w:rPr>
          <w:rFonts w:ascii="Arial" w:eastAsia="Arial Unicode MS" w:hAnsi="Arial" w:cs="Arial"/>
          <w:kern w:val="2"/>
        </w:rPr>
        <w:t>P … Projektbericht im Umfang von 5 bis 10 Seiten mit Portfolio</w:t>
      </w:r>
    </w:p>
    <w:p w14:paraId="6A79CE04" w14:textId="77777777" w:rsidR="00012E50" w:rsidRPr="00623CEF" w:rsidRDefault="00012E50" w:rsidP="00012E50">
      <w:pPr>
        <w:widowControl/>
        <w:numPr>
          <w:ilvl w:val="0"/>
          <w:numId w:val="34"/>
        </w:numPr>
        <w:tabs>
          <w:tab w:val="left" w:pos="1276"/>
        </w:tabs>
        <w:autoSpaceDE/>
        <w:rPr>
          <w:rFonts w:ascii="Arial" w:eastAsia="Arial Unicode MS" w:hAnsi="Arial" w:cs="Arial"/>
          <w:color w:val="000000"/>
          <w:kern w:val="2"/>
        </w:rPr>
      </w:pPr>
      <w:r w:rsidRPr="00623CEF">
        <w:rPr>
          <w:rFonts w:ascii="Arial" w:eastAsia="Arial Unicode MS" w:hAnsi="Arial" w:cs="Arial"/>
          <w:color w:val="000000"/>
          <w:kern w:val="2"/>
        </w:rPr>
        <w:t>HT=Herbsttrimester, WT=Wintertrimester, FT=Frühjahrstrimester</w:t>
      </w:r>
    </w:p>
    <w:p w14:paraId="5DE15A00" w14:textId="77777777" w:rsidR="00546160" w:rsidRPr="00623CEF" w:rsidRDefault="00546160">
      <w:pPr>
        <w:keepNext w:val="0"/>
        <w:keepLines w:val="0"/>
        <w:widowControl/>
        <w:suppressAutoHyphens w:val="0"/>
        <w:autoSpaceDE/>
        <w:rPr>
          <w:rFonts w:ascii="Arial" w:eastAsia="Arial Unicode MS" w:hAnsi="Arial" w:cs="Arial"/>
          <w:b/>
          <w:kern w:val="2"/>
        </w:rPr>
      </w:pPr>
      <w:r w:rsidRPr="00623CEF">
        <w:rPr>
          <w:rFonts w:ascii="Arial" w:eastAsia="Arial Unicode MS" w:hAnsi="Arial" w:cs="Arial"/>
          <w:b/>
          <w:kern w:val="2"/>
        </w:rPr>
        <w:br w:type="page"/>
      </w:r>
    </w:p>
    <w:p w14:paraId="29469714" w14:textId="77777777" w:rsidR="00044D7B" w:rsidRPr="00623CEF" w:rsidRDefault="00044D7B" w:rsidP="00044D7B">
      <w:pPr>
        <w:shd w:val="clear" w:color="auto" w:fill="FFFFFF"/>
        <w:spacing w:before="370" w:after="168"/>
        <w:rPr>
          <w:rFonts w:ascii="Arial" w:hAnsi="Arial" w:cs="Arial"/>
          <w:b/>
          <w:bCs/>
        </w:rPr>
      </w:pPr>
      <w:r w:rsidRPr="00623CEF">
        <w:rPr>
          <w:rFonts w:ascii="Arial" w:hAnsi="Arial" w:cs="Arial"/>
          <w:b/>
          <w:bCs/>
        </w:rPr>
        <w:lastRenderedPageBreak/>
        <w:t xml:space="preserve">Anlage 2:  Brückenmodule </w:t>
      </w:r>
    </w:p>
    <w:p w14:paraId="141EB562" w14:textId="77777777" w:rsidR="00044D7B" w:rsidRPr="00623CEF" w:rsidRDefault="00044D7B" w:rsidP="00044D7B">
      <w:pPr>
        <w:spacing w:before="93"/>
        <w:rPr>
          <w:rFonts w:ascii="Arial" w:hAnsi="Arial" w:cs="Arial"/>
          <w:sz w:val="20"/>
          <w:szCs w:val="20"/>
        </w:rPr>
      </w:pPr>
      <w:r w:rsidRPr="00623CEF">
        <w:rPr>
          <w:rFonts w:ascii="Arial" w:hAnsi="Arial" w:cs="Arial"/>
          <w:sz w:val="20"/>
          <w:szCs w:val="20"/>
        </w:rPr>
        <w:t xml:space="preserve">Für den Nachweis weiterer Kompetenzen nach § </w:t>
      </w:r>
      <w:r w:rsidR="00976246">
        <w:rPr>
          <w:rFonts w:ascii="Arial" w:hAnsi="Arial" w:cs="Arial"/>
          <w:sz w:val="20"/>
          <w:szCs w:val="20"/>
        </w:rPr>
        <w:t>5</w:t>
      </w:r>
      <w:r w:rsidRPr="00623CEF">
        <w:rPr>
          <w:rFonts w:ascii="Arial" w:hAnsi="Arial" w:cs="Arial"/>
          <w:sz w:val="20"/>
          <w:szCs w:val="20"/>
        </w:rPr>
        <w:t xml:space="preserve"> Abs. 3 stehen folgende Module zur Verfügung. Der Katalog kann von Studienjahr zu Studienjahr variieren und um weitere Angebote ergänzt werden. Für Art und Umfang der Prüfungsleistungen, die </w:t>
      </w:r>
      <w:proofErr w:type="spellStart"/>
      <w:r w:rsidRPr="00623CEF">
        <w:rPr>
          <w:rFonts w:ascii="Arial" w:hAnsi="Arial" w:cs="Arial"/>
          <w:sz w:val="20"/>
          <w:szCs w:val="20"/>
        </w:rPr>
        <w:t>Trimesterzuordnung</w:t>
      </w:r>
      <w:proofErr w:type="spellEnd"/>
      <w:r w:rsidRPr="00623CEF">
        <w:rPr>
          <w:rFonts w:ascii="Arial" w:hAnsi="Arial" w:cs="Arial"/>
          <w:sz w:val="20"/>
          <w:szCs w:val="20"/>
        </w:rPr>
        <w:t xml:space="preserve"> sowie die Zulassungsvorausset</w:t>
      </w:r>
      <w:r w:rsidR="00654F66">
        <w:rPr>
          <w:rFonts w:ascii="Arial" w:hAnsi="Arial" w:cs="Arial"/>
          <w:sz w:val="20"/>
          <w:szCs w:val="20"/>
        </w:rPr>
        <w:softHyphen/>
      </w:r>
      <w:r w:rsidRPr="00623CEF">
        <w:rPr>
          <w:rFonts w:ascii="Arial" w:hAnsi="Arial" w:cs="Arial"/>
          <w:sz w:val="20"/>
          <w:szCs w:val="20"/>
        </w:rPr>
        <w:t>zungen gelten</w:t>
      </w:r>
      <w:r w:rsidR="005F4F62" w:rsidRPr="00623CEF">
        <w:rPr>
          <w:rFonts w:ascii="Arial" w:hAnsi="Arial" w:cs="Arial"/>
          <w:sz w:val="20"/>
          <w:szCs w:val="20"/>
        </w:rPr>
        <w:t xml:space="preserve"> - soweit hier nicht ausgewiesen </w:t>
      </w:r>
      <w:proofErr w:type="gramStart"/>
      <w:r w:rsidR="005F4F62" w:rsidRPr="00623CEF">
        <w:rPr>
          <w:rFonts w:ascii="Arial" w:hAnsi="Arial" w:cs="Arial"/>
          <w:sz w:val="20"/>
          <w:szCs w:val="20"/>
        </w:rPr>
        <w:t xml:space="preserve">- </w:t>
      </w:r>
      <w:r w:rsidRPr="00623CEF">
        <w:rPr>
          <w:rFonts w:ascii="Arial" w:hAnsi="Arial" w:cs="Arial"/>
          <w:sz w:val="20"/>
          <w:szCs w:val="20"/>
        </w:rPr>
        <w:t xml:space="preserve"> die</w:t>
      </w:r>
      <w:proofErr w:type="gramEnd"/>
      <w:r w:rsidRPr="00623CEF">
        <w:rPr>
          <w:rFonts w:ascii="Arial" w:hAnsi="Arial" w:cs="Arial"/>
          <w:sz w:val="20"/>
          <w:szCs w:val="20"/>
        </w:rPr>
        <w:t xml:space="preserve"> für die Module jeweils einschlägigen Studien- und Prüfungsordnungen.</w:t>
      </w:r>
    </w:p>
    <w:p w14:paraId="79211F47" w14:textId="77777777" w:rsidR="00044D7B" w:rsidRPr="00623CEF" w:rsidRDefault="00044D7B" w:rsidP="00044D7B">
      <w:pPr>
        <w:rPr>
          <w:rFonts w:ascii="Arial" w:hAnsi="Arial" w:cs="Arial"/>
        </w:rPr>
      </w:pPr>
    </w:p>
    <w:tbl>
      <w:tblPr>
        <w:tblW w:w="10045" w:type="dxa"/>
        <w:tblInd w:w="10" w:type="dxa"/>
        <w:tblLayout w:type="fixed"/>
        <w:tblCellMar>
          <w:left w:w="0" w:type="dxa"/>
          <w:right w:w="0" w:type="dxa"/>
        </w:tblCellMar>
        <w:tblLook w:val="0000" w:firstRow="0" w:lastRow="0" w:firstColumn="0" w:lastColumn="0" w:noHBand="0" w:noVBand="0"/>
      </w:tblPr>
      <w:tblGrid>
        <w:gridCol w:w="1965"/>
        <w:gridCol w:w="3969"/>
        <w:gridCol w:w="1843"/>
        <w:gridCol w:w="870"/>
        <w:gridCol w:w="1398"/>
      </w:tblGrid>
      <w:tr w:rsidR="006B34F1" w:rsidRPr="00623CEF" w14:paraId="63D852FF" w14:textId="77777777" w:rsidTr="00BD2832">
        <w:trPr>
          <w:trHeight w:val="287"/>
        </w:trPr>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6B9ED38"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b/>
                <w:bCs/>
                <w:sz w:val="20"/>
                <w:szCs w:val="20"/>
                <w:lang w:eastAsia="de-DE"/>
              </w:rPr>
            </w:pPr>
            <w:r w:rsidRPr="00623CEF">
              <w:rPr>
                <w:rFonts w:ascii="Arial" w:eastAsiaTheme="minorEastAsia" w:hAnsi="Arial" w:cs="Arial"/>
                <w:b/>
                <w:bCs/>
                <w:sz w:val="20"/>
                <w:szCs w:val="20"/>
                <w:lang w:eastAsia="de-DE"/>
              </w:rPr>
              <w:t>Wb-Studiengang</w:t>
            </w:r>
            <w:r w:rsidRPr="00623CEF">
              <w:rPr>
                <w:rFonts w:ascii="Arial" w:eastAsiaTheme="minorEastAsia" w:hAnsi="Arial" w:cs="Arial"/>
                <w:b/>
                <w:bCs/>
                <w:sz w:val="20"/>
                <w:szCs w:val="20"/>
                <w:vertAlign w:val="superscript"/>
                <w:lang w:eastAsia="de-DE"/>
              </w:rPr>
              <w:t>1)</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CE2BBA"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b/>
                <w:bCs/>
                <w:sz w:val="20"/>
                <w:szCs w:val="20"/>
                <w:lang w:eastAsia="de-DE"/>
              </w:rPr>
            </w:pPr>
            <w:r w:rsidRPr="00623CEF">
              <w:rPr>
                <w:rFonts w:ascii="Arial" w:eastAsiaTheme="minorEastAsia" w:hAnsi="Arial" w:cs="Arial"/>
                <w:b/>
                <w:bCs/>
                <w:sz w:val="20"/>
                <w:szCs w:val="20"/>
                <w:lang w:eastAsia="de-DE"/>
              </w:rPr>
              <w:t>Modultitel</w:t>
            </w:r>
          </w:p>
        </w:tc>
        <w:tc>
          <w:tcPr>
            <w:tcW w:w="1843" w:type="dxa"/>
            <w:tcBorders>
              <w:top w:val="single" w:sz="8" w:space="0" w:color="BFBFBF"/>
              <w:left w:val="single" w:sz="8" w:space="0" w:color="BFBFBF"/>
              <w:bottom w:val="single" w:sz="8" w:space="0" w:color="BFBFBF"/>
              <w:right w:val="single" w:sz="8" w:space="0" w:color="BFBFBF"/>
            </w:tcBorders>
            <w:vAlign w:val="center"/>
          </w:tcPr>
          <w:p w14:paraId="717042C1"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b/>
                <w:bCs/>
                <w:sz w:val="20"/>
                <w:szCs w:val="20"/>
                <w:lang w:eastAsia="de-DE"/>
              </w:rPr>
            </w:pPr>
            <w:proofErr w:type="spellStart"/>
            <w:r w:rsidRPr="00623CEF">
              <w:rPr>
                <w:rFonts w:ascii="Arial" w:eastAsiaTheme="minorEastAsia" w:hAnsi="Arial" w:cs="Arial"/>
                <w:b/>
                <w:bCs/>
                <w:sz w:val="20"/>
                <w:szCs w:val="20"/>
                <w:lang w:eastAsia="de-DE"/>
              </w:rPr>
              <w:t>Modulnr</w:t>
            </w:r>
            <w:proofErr w:type="spellEnd"/>
            <w:r w:rsidRPr="00623CEF">
              <w:rPr>
                <w:rFonts w:ascii="Arial" w:eastAsiaTheme="minorEastAsia" w:hAnsi="Arial" w:cs="Arial"/>
                <w:b/>
                <w:bCs/>
                <w:sz w:val="20"/>
                <w:szCs w:val="20"/>
                <w:lang w:eastAsia="de-DE"/>
              </w:rPr>
              <w:t>.</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BDCB30"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b/>
                <w:bCs/>
                <w:sz w:val="20"/>
                <w:szCs w:val="20"/>
                <w:lang w:eastAsia="de-DE"/>
              </w:rPr>
            </w:pPr>
            <w:r w:rsidRPr="00623CEF">
              <w:rPr>
                <w:rFonts w:ascii="Arial" w:eastAsiaTheme="minorEastAsia" w:hAnsi="Arial" w:cs="Arial"/>
                <w:b/>
                <w:bCs/>
                <w:sz w:val="20"/>
                <w:szCs w:val="20"/>
                <w:lang w:eastAsia="de-DE"/>
              </w:rPr>
              <w:t>ECTS-LP</w:t>
            </w:r>
          </w:p>
        </w:tc>
        <w:tc>
          <w:tcPr>
            <w:tcW w:w="1398" w:type="dxa"/>
            <w:tcBorders>
              <w:top w:val="single" w:sz="8" w:space="0" w:color="BFBFBF"/>
              <w:left w:val="single" w:sz="8" w:space="0" w:color="BFBFBF"/>
              <w:bottom w:val="single" w:sz="8" w:space="0" w:color="BFBFBF"/>
              <w:right w:val="single" w:sz="8" w:space="0" w:color="BFBFBF"/>
            </w:tcBorders>
          </w:tcPr>
          <w:p w14:paraId="5E28F1FD"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b/>
                <w:bCs/>
                <w:sz w:val="20"/>
                <w:szCs w:val="20"/>
                <w:lang w:eastAsia="de-DE"/>
              </w:rPr>
            </w:pPr>
            <w:r w:rsidRPr="00623CEF">
              <w:rPr>
                <w:rFonts w:ascii="Arial" w:eastAsiaTheme="minorEastAsia" w:hAnsi="Arial" w:cs="Arial"/>
                <w:b/>
                <w:bCs/>
                <w:sz w:val="20"/>
                <w:szCs w:val="20"/>
                <w:lang w:eastAsia="de-DE"/>
              </w:rPr>
              <w:t>Prüfung und Zulassungs-vorausset</w:t>
            </w:r>
            <w:r w:rsidR="00BD2832">
              <w:rPr>
                <w:rFonts w:ascii="Arial" w:eastAsiaTheme="minorEastAsia" w:hAnsi="Arial" w:cs="Arial"/>
                <w:b/>
                <w:bCs/>
                <w:sz w:val="20"/>
                <w:szCs w:val="20"/>
                <w:lang w:eastAsia="de-DE"/>
              </w:rPr>
              <w:softHyphen/>
            </w:r>
            <w:r w:rsidRPr="00623CEF">
              <w:rPr>
                <w:rFonts w:ascii="Arial" w:eastAsiaTheme="minorEastAsia" w:hAnsi="Arial" w:cs="Arial"/>
                <w:b/>
                <w:bCs/>
                <w:sz w:val="20"/>
                <w:szCs w:val="20"/>
                <w:lang w:eastAsia="de-DE"/>
              </w:rPr>
              <w:t>zung</w:t>
            </w:r>
          </w:p>
        </w:tc>
      </w:tr>
      <w:tr w:rsidR="006B34F1" w:rsidRPr="00623CEF" w14:paraId="39AE3582" w14:textId="77777777" w:rsidTr="00BD2832">
        <w:trPr>
          <w:trHeight w:val="423"/>
        </w:trPr>
        <w:tc>
          <w:tcPr>
            <w:tcW w:w="8647" w:type="dxa"/>
            <w:gridSpan w:val="4"/>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CF4E38A" w14:textId="77777777" w:rsidR="006B34F1" w:rsidRPr="00623CEF" w:rsidRDefault="006B34F1" w:rsidP="00B1067F">
            <w:pPr>
              <w:keepNext w:val="0"/>
              <w:keepLines w:val="0"/>
              <w:suppressAutoHyphens w:val="0"/>
              <w:autoSpaceDN w:val="0"/>
              <w:adjustRightInd w:val="0"/>
              <w:spacing w:before="100" w:beforeAutospacing="1" w:after="100" w:afterAutospacing="1"/>
              <w:rPr>
                <w:rFonts w:ascii="Arial" w:eastAsiaTheme="minorEastAsia" w:hAnsi="Arial" w:cs="Arial"/>
                <w:i/>
                <w:sz w:val="20"/>
                <w:szCs w:val="20"/>
                <w:lang w:eastAsia="de-DE"/>
              </w:rPr>
            </w:pPr>
            <w:r w:rsidRPr="00623CEF">
              <w:rPr>
                <w:rFonts w:ascii="Arial" w:eastAsiaTheme="minorEastAsia" w:hAnsi="Arial" w:cs="Arial"/>
                <w:i/>
                <w:sz w:val="20"/>
                <w:szCs w:val="20"/>
                <w:lang w:eastAsia="de-DE"/>
              </w:rPr>
              <w:t xml:space="preserve"> Für Studierende mit wirtschaftswissenschaftlichem Studienabschluss</w:t>
            </w:r>
          </w:p>
        </w:tc>
        <w:tc>
          <w:tcPr>
            <w:tcW w:w="1398" w:type="dxa"/>
            <w:tcBorders>
              <w:top w:val="single" w:sz="8" w:space="0" w:color="BFBFBF"/>
              <w:left w:val="single" w:sz="8" w:space="0" w:color="BFBFBF"/>
              <w:bottom w:val="single" w:sz="8" w:space="0" w:color="BFBFBF"/>
              <w:right w:val="single" w:sz="8" w:space="0" w:color="BFBFBF"/>
            </w:tcBorders>
          </w:tcPr>
          <w:p w14:paraId="59CA1C58" w14:textId="77777777" w:rsidR="006B34F1" w:rsidRPr="00623CEF" w:rsidRDefault="006B34F1" w:rsidP="00B1067F">
            <w:pPr>
              <w:keepNext w:val="0"/>
              <w:keepLines w:val="0"/>
              <w:suppressAutoHyphens w:val="0"/>
              <w:autoSpaceDN w:val="0"/>
              <w:adjustRightInd w:val="0"/>
              <w:spacing w:before="100" w:beforeAutospacing="1" w:after="100" w:afterAutospacing="1"/>
              <w:rPr>
                <w:rFonts w:ascii="Arial" w:eastAsiaTheme="minorEastAsia" w:hAnsi="Arial" w:cs="Arial"/>
                <w:i/>
                <w:sz w:val="20"/>
                <w:szCs w:val="20"/>
                <w:lang w:eastAsia="de-DE"/>
              </w:rPr>
            </w:pPr>
          </w:p>
        </w:tc>
      </w:tr>
      <w:tr w:rsidR="006B34F1" w:rsidRPr="00623CEF" w14:paraId="55D68D6B" w14:textId="77777777" w:rsidTr="00BD2832">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B479863"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FiM</w:t>
            </w:r>
          </w:p>
          <w:p w14:paraId="34ADF7D7"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oder</w:t>
            </w:r>
          </w:p>
          <w:p w14:paraId="1109BFE9"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BeLead</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E140817"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Arbeitsrecht</w:t>
            </w:r>
          </w:p>
          <w:p w14:paraId="218727E9"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w:t>
            </w:r>
          </w:p>
          <w:p w14:paraId="5912C90B"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Arbeitsbeziehungen und Arbeitsrecht</w:t>
            </w:r>
          </w:p>
        </w:tc>
        <w:tc>
          <w:tcPr>
            <w:tcW w:w="1843" w:type="dxa"/>
            <w:tcBorders>
              <w:top w:val="single" w:sz="8" w:space="0" w:color="BFBFBF"/>
              <w:left w:val="single" w:sz="8" w:space="0" w:color="BFBFBF"/>
              <w:bottom w:val="single" w:sz="8" w:space="0" w:color="BFBFBF"/>
              <w:right w:val="single" w:sz="8" w:space="0" w:color="BFBFBF"/>
            </w:tcBorders>
            <w:vAlign w:val="center"/>
          </w:tcPr>
          <w:p w14:paraId="40B79C10"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val="en-US" w:eastAsia="de-DE"/>
              </w:rPr>
            </w:pPr>
            <w:r w:rsidRPr="00623CEF">
              <w:rPr>
                <w:rFonts w:ascii="Arial" w:eastAsiaTheme="minorEastAsia" w:hAnsi="Arial" w:cs="Arial"/>
                <w:sz w:val="20"/>
                <w:szCs w:val="20"/>
                <w:lang w:val="en-US" w:eastAsia="de-DE"/>
              </w:rPr>
              <w:t>M-FIM-V2-AR</w:t>
            </w:r>
          </w:p>
          <w:p w14:paraId="5EEAEF52"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val="en-US" w:eastAsia="de-DE"/>
              </w:rPr>
            </w:pPr>
            <w:r w:rsidRPr="00623CEF">
              <w:rPr>
                <w:rFonts w:ascii="Arial" w:eastAsiaTheme="minorEastAsia" w:hAnsi="Arial" w:cs="Arial"/>
                <w:sz w:val="20"/>
                <w:szCs w:val="20"/>
                <w:lang w:val="en-US" w:eastAsia="de-DE"/>
              </w:rPr>
              <w:t>---</w:t>
            </w:r>
          </w:p>
          <w:p w14:paraId="75EC1100"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val="en-US" w:eastAsia="de-DE"/>
              </w:rPr>
            </w:pPr>
            <w:r w:rsidRPr="00623CEF">
              <w:rPr>
                <w:rFonts w:ascii="Arial" w:eastAsiaTheme="minorEastAsia" w:hAnsi="Arial" w:cs="Arial"/>
                <w:sz w:val="20"/>
                <w:szCs w:val="20"/>
                <w:lang w:val="en-US" w:eastAsia="de-DE"/>
              </w:rPr>
              <w:t>BL-I-3</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C5522A2"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p w14:paraId="691EA7F2"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w:t>
            </w:r>
          </w:p>
          <w:p w14:paraId="581DDBEF"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0C8B44AE"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6B34F1" w:rsidRPr="00623CEF" w14:paraId="2ACD73BB" w14:textId="77777777" w:rsidTr="00BD2832">
        <w:trPr>
          <w:trHeight w:val="385"/>
        </w:trPr>
        <w:tc>
          <w:tcPr>
            <w:tcW w:w="8647" w:type="dxa"/>
            <w:gridSpan w:val="4"/>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2FC2348" w14:textId="77777777" w:rsidR="006B34F1" w:rsidRPr="00623CEF" w:rsidRDefault="006B34F1" w:rsidP="00B1067F">
            <w:pPr>
              <w:keepNext w:val="0"/>
              <w:keepLines w:val="0"/>
              <w:suppressAutoHyphens w:val="0"/>
              <w:autoSpaceDN w:val="0"/>
              <w:adjustRightInd w:val="0"/>
              <w:spacing w:before="100" w:beforeAutospacing="1" w:after="100" w:afterAutospacing="1"/>
              <w:rPr>
                <w:rFonts w:ascii="Arial" w:eastAsiaTheme="minorEastAsia" w:hAnsi="Arial" w:cs="Arial"/>
                <w:i/>
                <w:sz w:val="20"/>
                <w:szCs w:val="20"/>
                <w:lang w:eastAsia="de-DE"/>
              </w:rPr>
            </w:pPr>
            <w:r w:rsidRPr="00623CEF">
              <w:rPr>
                <w:rFonts w:ascii="Arial" w:eastAsiaTheme="minorEastAsia" w:hAnsi="Arial" w:cs="Arial"/>
                <w:i/>
                <w:sz w:val="20"/>
                <w:szCs w:val="20"/>
                <w:lang w:eastAsia="de-DE"/>
              </w:rPr>
              <w:t xml:space="preserve"> Für Studierende mit juristischem Studienabschluss</w:t>
            </w:r>
          </w:p>
        </w:tc>
        <w:tc>
          <w:tcPr>
            <w:tcW w:w="1398" w:type="dxa"/>
            <w:tcBorders>
              <w:top w:val="single" w:sz="8" w:space="0" w:color="BFBFBF"/>
              <w:left w:val="single" w:sz="8" w:space="0" w:color="BFBFBF"/>
              <w:bottom w:val="single" w:sz="8" w:space="0" w:color="BFBFBF"/>
              <w:right w:val="single" w:sz="8" w:space="0" w:color="BFBFBF"/>
            </w:tcBorders>
          </w:tcPr>
          <w:p w14:paraId="3DE239BA" w14:textId="77777777" w:rsidR="006B34F1" w:rsidRPr="00623CEF" w:rsidRDefault="006B34F1" w:rsidP="00B1067F">
            <w:pPr>
              <w:keepNext w:val="0"/>
              <w:keepLines w:val="0"/>
              <w:suppressAutoHyphens w:val="0"/>
              <w:autoSpaceDN w:val="0"/>
              <w:adjustRightInd w:val="0"/>
              <w:spacing w:before="100" w:beforeAutospacing="1" w:after="100" w:afterAutospacing="1"/>
              <w:rPr>
                <w:rFonts w:ascii="Arial" w:eastAsiaTheme="minorEastAsia" w:hAnsi="Arial" w:cs="Arial"/>
                <w:i/>
                <w:sz w:val="20"/>
                <w:szCs w:val="20"/>
                <w:lang w:eastAsia="de-DE"/>
              </w:rPr>
            </w:pPr>
          </w:p>
        </w:tc>
      </w:tr>
      <w:tr w:rsidR="006B34F1" w:rsidRPr="00623CEF" w14:paraId="6EE676ED" w14:textId="77777777" w:rsidTr="00BD2832">
        <w:trPr>
          <w:trHeight w:val="20"/>
        </w:trPr>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DD9AA3" w14:textId="77777777" w:rsidR="006B34F1" w:rsidRPr="00623CEF" w:rsidRDefault="006B34F1" w:rsidP="00D6681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BeLead</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E82208E"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Strategie und Märkte</w:t>
            </w:r>
          </w:p>
        </w:tc>
        <w:tc>
          <w:tcPr>
            <w:tcW w:w="1843" w:type="dxa"/>
            <w:tcBorders>
              <w:top w:val="single" w:sz="8" w:space="0" w:color="BFBFBF"/>
              <w:left w:val="single" w:sz="8" w:space="0" w:color="BFBFBF"/>
              <w:bottom w:val="single" w:sz="8" w:space="0" w:color="BFBFBF"/>
              <w:right w:val="single" w:sz="8" w:space="0" w:color="BFBFBF"/>
            </w:tcBorders>
            <w:vAlign w:val="center"/>
          </w:tcPr>
          <w:p w14:paraId="0127AA0D"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BL-G-1</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9B36C9E"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235AD692"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6B34F1" w:rsidRPr="00623CEF" w14:paraId="66D03AB9" w14:textId="77777777" w:rsidTr="00BD2832">
        <w:trPr>
          <w:trHeight w:val="484"/>
        </w:trPr>
        <w:tc>
          <w:tcPr>
            <w:tcW w:w="8647" w:type="dxa"/>
            <w:gridSpan w:val="4"/>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A6D64C6" w14:textId="77777777" w:rsidR="006B34F1" w:rsidRPr="00623CEF" w:rsidRDefault="006B34F1" w:rsidP="00B1067F">
            <w:pPr>
              <w:keepNext w:val="0"/>
              <w:keepLines w:val="0"/>
              <w:suppressAutoHyphens w:val="0"/>
              <w:autoSpaceDN w:val="0"/>
              <w:adjustRightInd w:val="0"/>
              <w:spacing w:before="100" w:beforeAutospacing="1" w:after="100" w:afterAutospacing="1"/>
              <w:rPr>
                <w:rFonts w:ascii="Arial" w:eastAsiaTheme="minorEastAsia" w:hAnsi="Arial" w:cs="Arial"/>
                <w:i/>
                <w:sz w:val="20"/>
                <w:szCs w:val="20"/>
                <w:lang w:eastAsia="de-DE"/>
              </w:rPr>
            </w:pPr>
            <w:r w:rsidRPr="00623CEF">
              <w:rPr>
                <w:rFonts w:ascii="Arial" w:eastAsiaTheme="minorEastAsia" w:hAnsi="Arial" w:cs="Arial"/>
                <w:i/>
                <w:sz w:val="20"/>
                <w:szCs w:val="20"/>
                <w:lang w:eastAsia="de-DE"/>
              </w:rPr>
              <w:t xml:space="preserve"> Für Studierende mit beiderlei Studienabschlüssen</w:t>
            </w:r>
          </w:p>
        </w:tc>
        <w:tc>
          <w:tcPr>
            <w:tcW w:w="1398" w:type="dxa"/>
            <w:tcBorders>
              <w:top w:val="single" w:sz="8" w:space="0" w:color="BFBFBF"/>
              <w:left w:val="single" w:sz="8" w:space="0" w:color="BFBFBF"/>
              <w:bottom w:val="single" w:sz="8" w:space="0" w:color="BFBFBF"/>
              <w:right w:val="single" w:sz="8" w:space="0" w:color="BFBFBF"/>
            </w:tcBorders>
          </w:tcPr>
          <w:p w14:paraId="71BFD160" w14:textId="77777777" w:rsidR="006B34F1" w:rsidRPr="00623CEF" w:rsidRDefault="006B34F1" w:rsidP="00B1067F">
            <w:pPr>
              <w:keepNext w:val="0"/>
              <w:keepLines w:val="0"/>
              <w:suppressAutoHyphens w:val="0"/>
              <w:autoSpaceDN w:val="0"/>
              <w:adjustRightInd w:val="0"/>
              <w:spacing w:before="100" w:beforeAutospacing="1" w:after="100" w:afterAutospacing="1"/>
              <w:rPr>
                <w:rFonts w:ascii="Arial" w:eastAsiaTheme="minorEastAsia" w:hAnsi="Arial" w:cs="Arial"/>
                <w:i/>
                <w:sz w:val="20"/>
                <w:szCs w:val="20"/>
                <w:lang w:eastAsia="de-DE"/>
              </w:rPr>
            </w:pPr>
          </w:p>
        </w:tc>
      </w:tr>
      <w:tr w:rsidR="006B34F1" w:rsidRPr="00623CEF" w14:paraId="3575C838" w14:textId="77777777" w:rsidTr="00BD2832">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D69A5F2"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FiF / Brückenmodule</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9100D7B"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 xml:space="preserve">Wissenschaftliches Denken und Arbeiten </w:t>
            </w:r>
          </w:p>
        </w:tc>
        <w:tc>
          <w:tcPr>
            <w:tcW w:w="1843" w:type="dxa"/>
            <w:tcBorders>
              <w:top w:val="single" w:sz="8" w:space="0" w:color="BFBFBF"/>
              <w:left w:val="single" w:sz="8" w:space="0" w:color="BFBFBF"/>
              <w:bottom w:val="single" w:sz="8" w:space="0" w:color="BFBFBF"/>
              <w:right w:val="single" w:sz="8" w:space="0" w:color="BFBFBF"/>
            </w:tcBorders>
            <w:vAlign w:val="center"/>
          </w:tcPr>
          <w:p w14:paraId="37E1F5FC"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M-ZWW-G-WA</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2A69744"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10</w:t>
            </w:r>
          </w:p>
        </w:tc>
        <w:tc>
          <w:tcPr>
            <w:tcW w:w="1398" w:type="dxa"/>
            <w:tcBorders>
              <w:top w:val="single" w:sz="8" w:space="0" w:color="BFBFBF"/>
              <w:left w:val="single" w:sz="8" w:space="0" w:color="BFBFBF"/>
              <w:bottom w:val="single" w:sz="8" w:space="0" w:color="BFBFBF"/>
              <w:right w:val="single" w:sz="8" w:space="0" w:color="BFBFBF"/>
            </w:tcBorders>
          </w:tcPr>
          <w:p w14:paraId="7C05F9EB" w14:textId="77777777" w:rsidR="006B34F1" w:rsidRPr="00623CEF" w:rsidRDefault="00FC20BA"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P</w:t>
            </w:r>
          </w:p>
          <w:p w14:paraId="0C51B412" w14:textId="77777777" w:rsidR="00FC20BA" w:rsidRPr="00623CEF" w:rsidRDefault="00FC20BA" w:rsidP="00B4495E">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Anwesenheits-pflicht</w:t>
            </w:r>
            <w:r w:rsidR="00280400" w:rsidRPr="00623CEF">
              <w:rPr>
                <w:rFonts w:ascii="Arial" w:eastAsiaTheme="minorEastAsia" w:hAnsi="Arial" w:cs="Arial"/>
                <w:sz w:val="20"/>
                <w:szCs w:val="20"/>
                <w:lang w:eastAsia="de-DE"/>
              </w:rPr>
              <w:t xml:space="preserve">, § </w:t>
            </w:r>
            <w:r w:rsidR="00B4495E">
              <w:rPr>
                <w:rFonts w:ascii="Arial" w:eastAsiaTheme="minorEastAsia" w:hAnsi="Arial" w:cs="Arial"/>
                <w:sz w:val="20"/>
                <w:szCs w:val="20"/>
                <w:lang w:eastAsia="de-DE"/>
              </w:rPr>
              <w:t>10</w:t>
            </w:r>
            <w:r w:rsidR="00280400" w:rsidRPr="00623CEF">
              <w:rPr>
                <w:rFonts w:ascii="Arial" w:eastAsiaTheme="minorEastAsia" w:hAnsi="Arial" w:cs="Arial"/>
                <w:sz w:val="20"/>
                <w:szCs w:val="20"/>
                <w:lang w:eastAsia="de-DE"/>
              </w:rPr>
              <w:t xml:space="preserve"> Abs. 3</w:t>
            </w:r>
          </w:p>
        </w:tc>
      </w:tr>
      <w:tr w:rsidR="006B34F1" w:rsidRPr="00623CEF" w14:paraId="26FCF3D5" w14:textId="77777777" w:rsidTr="00BD2832">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28ED03C"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FiF / Brückenmodule</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BD730A4"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Führung und Digitalisierung</w:t>
            </w:r>
          </w:p>
        </w:tc>
        <w:tc>
          <w:tcPr>
            <w:tcW w:w="1843" w:type="dxa"/>
            <w:tcBorders>
              <w:top w:val="single" w:sz="8" w:space="0" w:color="BFBFBF"/>
              <w:left w:val="single" w:sz="8" w:space="0" w:color="BFBFBF"/>
              <w:bottom w:val="single" w:sz="8" w:space="0" w:color="BFBFBF"/>
              <w:right w:val="single" w:sz="8" w:space="0" w:color="BFBFBF"/>
            </w:tcBorders>
            <w:vAlign w:val="center"/>
          </w:tcPr>
          <w:p w14:paraId="4971C8D0"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M-ZWW-G-FD</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D31BE1D"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68571D3F" w14:textId="77777777" w:rsidR="00B9392E" w:rsidRPr="00623CEF" w:rsidRDefault="00B9392E" w:rsidP="00B9392E">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P</w:t>
            </w:r>
          </w:p>
          <w:p w14:paraId="7109FB5C" w14:textId="77777777" w:rsidR="006B34F1" w:rsidRPr="00623CEF" w:rsidRDefault="00B9392E" w:rsidP="00B4495E">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Anwesenheits-pflicht</w:t>
            </w:r>
            <w:r w:rsidR="00280400" w:rsidRPr="00623CEF">
              <w:rPr>
                <w:rFonts w:ascii="Arial" w:eastAsiaTheme="minorEastAsia" w:hAnsi="Arial" w:cs="Arial"/>
                <w:sz w:val="20"/>
                <w:szCs w:val="20"/>
                <w:lang w:eastAsia="de-DE"/>
              </w:rPr>
              <w:t xml:space="preserve">, § </w:t>
            </w:r>
            <w:r w:rsidR="00B4495E">
              <w:rPr>
                <w:rFonts w:ascii="Arial" w:eastAsiaTheme="minorEastAsia" w:hAnsi="Arial" w:cs="Arial"/>
                <w:sz w:val="20"/>
                <w:szCs w:val="20"/>
                <w:lang w:eastAsia="de-DE"/>
              </w:rPr>
              <w:t>10</w:t>
            </w:r>
            <w:r w:rsidR="00280400" w:rsidRPr="00623CEF">
              <w:rPr>
                <w:rFonts w:ascii="Arial" w:eastAsiaTheme="minorEastAsia" w:hAnsi="Arial" w:cs="Arial"/>
                <w:sz w:val="20"/>
                <w:szCs w:val="20"/>
                <w:lang w:eastAsia="de-DE"/>
              </w:rPr>
              <w:t xml:space="preserve"> Abs. 3</w:t>
            </w:r>
          </w:p>
        </w:tc>
      </w:tr>
      <w:tr w:rsidR="006B34F1" w:rsidRPr="00623CEF" w14:paraId="186140E1" w14:textId="77777777" w:rsidTr="00BD2832">
        <w:trPr>
          <w:trHeight w:val="1170"/>
        </w:trPr>
        <w:tc>
          <w:tcPr>
            <w:tcW w:w="1965" w:type="dxa"/>
            <w:tcBorders>
              <w:top w:val="single" w:sz="8" w:space="0" w:color="BFBFBF"/>
              <w:left w:val="single" w:sz="8" w:space="0" w:color="BFBFBF"/>
              <w:right w:val="single" w:sz="8" w:space="0" w:color="BFBFBF"/>
            </w:tcBorders>
            <w:tcMar>
              <w:top w:w="100" w:type="dxa"/>
              <w:right w:w="100" w:type="dxa"/>
            </w:tcMar>
            <w:vAlign w:val="center"/>
          </w:tcPr>
          <w:p w14:paraId="5122EC26"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FiM</w:t>
            </w:r>
          </w:p>
          <w:p w14:paraId="43CA495E"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oder</w:t>
            </w:r>
          </w:p>
          <w:p w14:paraId="426D73A4" w14:textId="77777777" w:rsidR="006B34F1" w:rsidRPr="00623CEF" w:rsidRDefault="006B34F1" w:rsidP="00131E8C">
            <w:pPr>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BeLead</w:t>
            </w:r>
          </w:p>
        </w:tc>
        <w:tc>
          <w:tcPr>
            <w:tcW w:w="3969" w:type="dxa"/>
            <w:tcBorders>
              <w:top w:val="single" w:sz="8" w:space="0" w:color="BFBFBF"/>
              <w:left w:val="single" w:sz="8" w:space="0" w:color="BFBFBF"/>
              <w:right w:val="single" w:sz="8" w:space="0" w:color="BFBFBF"/>
            </w:tcBorders>
            <w:tcMar>
              <w:top w:w="100" w:type="dxa"/>
              <w:right w:w="100" w:type="dxa"/>
            </w:tcMar>
            <w:vAlign w:val="center"/>
          </w:tcPr>
          <w:p w14:paraId="7BFA21E8"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Change Management</w:t>
            </w:r>
          </w:p>
          <w:p w14:paraId="45F3BE7D"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w:t>
            </w:r>
          </w:p>
          <w:p w14:paraId="32DF88F8" w14:textId="77777777" w:rsidR="006B34F1" w:rsidRPr="00623CEF" w:rsidRDefault="006B34F1" w:rsidP="00CC23E4">
            <w:pPr>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Leadership und organisationaler Wandel</w:t>
            </w:r>
          </w:p>
        </w:tc>
        <w:tc>
          <w:tcPr>
            <w:tcW w:w="1843" w:type="dxa"/>
            <w:tcBorders>
              <w:top w:val="single" w:sz="8" w:space="0" w:color="BFBFBF"/>
              <w:left w:val="single" w:sz="8" w:space="0" w:color="BFBFBF"/>
              <w:right w:val="single" w:sz="8" w:space="0" w:color="BFBFBF"/>
            </w:tcBorders>
            <w:vAlign w:val="center"/>
          </w:tcPr>
          <w:p w14:paraId="4496577A" w14:textId="77777777" w:rsidR="006B34F1" w:rsidRPr="00976246"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val="it-IT" w:eastAsia="de-DE"/>
              </w:rPr>
            </w:pPr>
            <w:r w:rsidRPr="00976246">
              <w:rPr>
                <w:rFonts w:ascii="Arial" w:eastAsiaTheme="minorEastAsia" w:hAnsi="Arial" w:cs="Arial"/>
                <w:sz w:val="20"/>
                <w:szCs w:val="20"/>
                <w:lang w:val="it-IT" w:eastAsia="de-DE"/>
              </w:rPr>
              <w:t>M-FIM-G2-CM</w:t>
            </w:r>
          </w:p>
          <w:p w14:paraId="56A6C4CD" w14:textId="77777777" w:rsidR="006B34F1" w:rsidRPr="00976246"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val="it-IT" w:eastAsia="de-DE"/>
              </w:rPr>
            </w:pPr>
            <w:r w:rsidRPr="00976246">
              <w:rPr>
                <w:rFonts w:ascii="Arial" w:eastAsiaTheme="minorEastAsia" w:hAnsi="Arial" w:cs="Arial"/>
                <w:sz w:val="20"/>
                <w:szCs w:val="20"/>
                <w:lang w:val="it-IT" w:eastAsia="de-DE"/>
              </w:rPr>
              <w:t>---</w:t>
            </w:r>
          </w:p>
          <w:p w14:paraId="56D8D260" w14:textId="77777777" w:rsidR="006B34F1" w:rsidRPr="00976246" w:rsidRDefault="006B34F1" w:rsidP="00CC23E4">
            <w:pPr>
              <w:autoSpaceDN w:val="0"/>
              <w:adjustRightInd w:val="0"/>
              <w:spacing w:before="120" w:after="120"/>
              <w:jc w:val="center"/>
              <w:rPr>
                <w:rFonts w:ascii="Arial" w:eastAsiaTheme="minorEastAsia" w:hAnsi="Arial" w:cs="Arial"/>
                <w:sz w:val="20"/>
                <w:szCs w:val="20"/>
                <w:lang w:val="it-IT" w:eastAsia="de-DE"/>
              </w:rPr>
            </w:pPr>
            <w:r w:rsidRPr="00976246">
              <w:rPr>
                <w:rFonts w:ascii="Arial" w:eastAsiaTheme="minorEastAsia" w:hAnsi="Arial" w:cs="Arial"/>
                <w:sz w:val="20"/>
                <w:szCs w:val="20"/>
                <w:lang w:val="it-IT" w:eastAsia="de-DE"/>
              </w:rPr>
              <w:t>BL-I-1</w:t>
            </w:r>
          </w:p>
        </w:tc>
        <w:tc>
          <w:tcPr>
            <w:tcW w:w="870" w:type="dxa"/>
            <w:tcBorders>
              <w:top w:val="single" w:sz="8" w:space="0" w:color="BFBFBF"/>
              <w:left w:val="single" w:sz="8" w:space="0" w:color="BFBFBF"/>
              <w:right w:val="single" w:sz="8" w:space="0" w:color="BFBFBF"/>
            </w:tcBorders>
            <w:tcMar>
              <w:top w:w="100" w:type="dxa"/>
              <w:right w:w="100" w:type="dxa"/>
            </w:tcMar>
            <w:vAlign w:val="center"/>
          </w:tcPr>
          <w:p w14:paraId="570B87E9"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p w14:paraId="7069EA15"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w:t>
            </w:r>
          </w:p>
          <w:p w14:paraId="2A460BCF" w14:textId="77777777" w:rsidR="006B34F1" w:rsidRPr="00623CEF" w:rsidRDefault="006B34F1" w:rsidP="00CC23E4">
            <w:pPr>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right w:val="single" w:sz="8" w:space="0" w:color="BFBFBF"/>
            </w:tcBorders>
          </w:tcPr>
          <w:p w14:paraId="5C3FD87E"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6B34F1" w:rsidRPr="00623CEF" w14:paraId="0D2A7DEC" w14:textId="77777777" w:rsidTr="00BD2832">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02A8D0"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FiM</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F1332CB"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Diversity Management</w:t>
            </w:r>
          </w:p>
        </w:tc>
        <w:tc>
          <w:tcPr>
            <w:tcW w:w="1843" w:type="dxa"/>
            <w:tcBorders>
              <w:top w:val="single" w:sz="8" w:space="0" w:color="BFBFBF"/>
              <w:left w:val="single" w:sz="8" w:space="0" w:color="BFBFBF"/>
              <w:bottom w:val="single" w:sz="8" w:space="0" w:color="BFBFBF"/>
              <w:right w:val="single" w:sz="8" w:space="0" w:color="BFBFBF"/>
            </w:tcBorders>
            <w:vAlign w:val="center"/>
          </w:tcPr>
          <w:p w14:paraId="6E90598E"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M-FIM-V1-DM</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C88530"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51AA4BCB"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A05F86" w:rsidRPr="00623CEF" w14:paraId="2070CCE4" w14:textId="77777777" w:rsidTr="00BD2832">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2D6BAD" w14:textId="77777777" w:rsidR="00A05F86" w:rsidRPr="00623CEF" w:rsidRDefault="00A05F86"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FiM</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3889462" w14:textId="77777777" w:rsidR="00A05F86" w:rsidRPr="00623CEF" w:rsidRDefault="00A05F86"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Führung im internationalen Einsatz</w:t>
            </w:r>
          </w:p>
        </w:tc>
        <w:tc>
          <w:tcPr>
            <w:tcW w:w="1843" w:type="dxa"/>
            <w:tcBorders>
              <w:top w:val="single" w:sz="8" w:space="0" w:color="BFBFBF"/>
              <w:left w:val="single" w:sz="8" w:space="0" w:color="BFBFBF"/>
              <w:bottom w:val="single" w:sz="8" w:space="0" w:color="BFBFBF"/>
              <w:right w:val="single" w:sz="8" w:space="0" w:color="BFBFBF"/>
            </w:tcBorders>
            <w:vAlign w:val="center"/>
          </w:tcPr>
          <w:p w14:paraId="79B1207B" w14:textId="77777777" w:rsidR="00A05F86" w:rsidRPr="00623CEF" w:rsidRDefault="00A05F86"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M-FIM-V1-FE</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B380752" w14:textId="77777777" w:rsidR="00A05F86" w:rsidRPr="00623CEF" w:rsidRDefault="00A05F86"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4F7D9959" w14:textId="77777777" w:rsidR="00A05F86" w:rsidRPr="00623CEF" w:rsidRDefault="00A05F86"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6B34F1" w:rsidRPr="00623CEF" w14:paraId="7C451931" w14:textId="77777777" w:rsidTr="00BD2832">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2710D56"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FiM</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197328"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Personalmanagement / Kompetenz</w:t>
            </w:r>
            <w:r w:rsidRPr="00623CEF">
              <w:rPr>
                <w:rFonts w:ascii="Arial" w:eastAsiaTheme="minorEastAsia" w:hAnsi="Arial" w:cs="Arial"/>
                <w:sz w:val="20"/>
                <w:szCs w:val="20"/>
                <w:lang w:eastAsia="de-DE"/>
              </w:rPr>
              <w:softHyphen/>
              <w:t>diagnostik und -entwicklung</w:t>
            </w:r>
          </w:p>
        </w:tc>
        <w:tc>
          <w:tcPr>
            <w:tcW w:w="1843" w:type="dxa"/>
            <w:tcBorders>
              <w:top w:val="single" w:sz="8" w:space="0" w:color="BFBFBF"/>
              <w:left w:val="single" w:sz="8" w:space="0" w:color="BFBFBF"/>
              <w:bottom w:val="single" w:sz="8" w:space="0" w:color="BFBFBF"/>
              <w:right w:val="single" w:sz="8" w:space="0" w:color="BFBFBF"/>
            </w:tcBorders>
            <w:vAlign w:val="center"/>
          </w:tcPr>
          <w:p w14:paraId="7963BA57"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M-FIM-V2-PK</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1F0A2A1"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079BBA42"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6B34F1" w:rsidRPr="00623CEF" w14:paraId="77BB4160" w14:textId="77777777" w:rsidTr="00BD2832">
        <w:trPr>
          <w:trHeight w:val="431"/>
        </w:trPr>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1E46BE0"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lastRenderedPageBreak/>
              <w:t>MCMI</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30B171D"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Interkulturelle Kompetenz und Konfliktmediation</w:t>
            </w:r>
          </w:p>
        </w:tc>
        <w:tc>
          <w:tcPr>
            <w:tcW w:w="1843" w:type="dxa"/>
            <w:tcBorders>
              <w:top w:val="single" w:sz="8" w:space="0" w:color="BFBFBF"/>
              <w:left w:val="single" w:sz="8" w:space="0" w:color="BFBFBF"/>
              <w:bottom w:val="single" w:sz="8" w:space="0" w:color="BFBFBF"/>
              <w:right w:val="single" w:sz="8" w:space="0" w:color="BFBFBF"/>
            </w:tcBorders>
            <w:vAlign w:val="center"/>
          </w:tcPr>
          <w:p w14:paraId="4B8289DB"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MCMI-G-04</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9EF6AA0"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20DA74B0"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6B34F1" w:rsidRPr="00623CEF" w14:paraId="349C3D83" w14:textId="77777777" w:rsidTr="00BD2832">
        <w:trPr>
          <w:trHeight w:val="89"/>
        </w:trPr>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5C7FDFA"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MCMI</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46754A2"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Internationale Politik(</w:t>
            </w:r>
            <w:proofErr w:type="spellStart"/>
            <w:r w:rsidRPr="00623CEF">
              <w:rPr>
                <w:rFonts w:ascii="Arial" w:eastAsiaTheme="minorEastAsia" w:hAnsi="Arial" w:cs="Arial"/>
                <w:sz w:val="20"/>
                <w:szCs w:val="20"/>
                <w:lang w:eastAsia="de-DE"/>
              </w:rPr>
              <w:t>feld</w:t>
            </w:r>
            <w:proofErr w:type="spellEnd"/>
            <w:r w:rsidRPr="00623CEF">
              <w:rPr>
                <w:rFonts w:ascii="Arial" w:eastAsiaTheme="minorEastAsia" w:hAnsi="Arial" w:cs="Arial"/>
                <w:sz w:val="20"/>
                <w:szCs w:val="20"/>
                <w:lang w:eastAsia="de-DE"/>
              </w:rPr>
              <w:t>)</w:t>
            </w:r>
            <w:proofErr w:type="spellStart"/>
            <w:r w:rsidRPr="00623CEF">
              <w:rPr>
                <w:rFonts w:ascii="Arial" w:eastAsiaTheme="minorEastAsia" w:hAnsi="Arial" w:cs="Arial"/>
                <w:sz w:val="20"/>
                <w:szCs w:val="20"/>
                <w:lang w:eastAsia="de-DE"/>
              </w:rPr>
              <w:t>analyse</w:t>
            </w:r>
            <w:proofErr w:type="spellEnd"/>
          </w:p>
        </w:tc>
        <w:tc>
          <w:tcPr>
            <w:tcW w:w="1843" w:type="dxa"/>
            <w:tcBorders>
              <w:top w:val="single" w:sz="8" w:space="0" w:color="BFBFBF"/>
              <w:left w:val="single" w:sz="8" w:space="0" w:color="BFBFBF"/>
              <w:bottom w:val="single" w:sz="8" w:space="0" w:color="BFBFBF"/>
              <w:right w:val="single" w:sz="8" w:space="0" w:color="BFBFBF"/>
            </w:tcBorders>
            <w:vAlign w:val="center"/>
          </w:tcPr>
          <w:p w14:paraId="4B26AB82"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MCMI-V-01</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8E8035"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66D92CE5"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6B34F1" w:rsidRPr="00623CEF" w14:paraId="1242865E" w14:textId="77777777" w:rsidTr="00BD2832">
        <w:trPr>
          <w:trHeight w:val="431"/>
        </w:trPr>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8F088C7"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BeLead</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BC315A"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Psychologische Grundlagen des Managements</w:t>
            </w:r>
          </w:p>
        </w:tc>
        <w:tc>
          <w:tcPr>
            <w:tcW w:w="1843" w:type="dxa"/>
            <w:tcBorders>
              <w:top w:val="single" w:sz="8" w:space="0" w:color="BFBFBF"/>
              <w:left w:val="single" w:sz="8" w:space="0" w:color="BFBFBF"/>
              <w:bottom w:val="single" w:sz="8" w:space="0" w:color="BFBFBF"/>
              <w:right w:val="single" w:sz="8" w:space="0" w:color="BFBFBF"/>
            </w:tcBorders>
            <w:vAlign w:val="center"/>
          </w:tcPr>
          <w:p w14:paraId="44BE3B96"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BL-G-3</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100C6ED"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25DC5F58"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6B34F1" w:rsidRPr="00623CEF" w14:paraId="494D6B2D" w14:textId="77777777" w:rsidTr="00BD2832">
        <w:trPr>
          <w:trHeight w:val="431"/>
        </w:trPr>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D297DFF" w14:textId="77777777" w:rsidR="006B34F1" w:rsidRPr="00623CEF" w:rsidRDefault="006B34F1" w:rsidP="00CC23E4">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BeLead</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BD35BCE"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Organisations- und Personalentwicklung</w:t>
            </w:r>
          </w:p>
        </w:tc>
        <w:tc>
          <w:tcPr>
            <w:tcW w:w="1843" w:type="dxa"/>
            <w:tcBorders>
              <w:top w:val="single" w:sz="8" w:space="0" w:color="BFBFBF"/>
              <w:left w:val="single" w:sz="8" w:space="0" w:color="BFBFBF"/>
              <w:bottom w:val="single" w:sz="8" w:space="0" w:color="BFBFBF"/>
              <w:right w:val="single" w:sz="8" w:space="0" w:color="BFBFBF"/>
            </w:tcBorders>
            <w:vAlign w:val="center"/>
          </w:tcPr>
          <w:p w14:paraId="5675C234"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BL-I-2</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A832F5"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sidRPr="00623CEF">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15B7DAB1" w14:textId="77777777" w:rsidR="006B34F1" w:rsidRPr="00623CEF" w:rsidRDefault="006B34F1" w:rsidP="00B1067F">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A05F86" w:rsidRPr="00623CEF" w14:paraId="75B13D97" w14:textId="77777777" w:rsidTr="00BD2832">
        <w:trPr>
          <w:trHeight w:val="431"/>
        </w:trPr>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A158400" w14:textId="77777777" w:rsidR="00A05F86" w:rsidRPr="00623CEF"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MFIS</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75C7FE" w14:textId="77777777" w:rsidR="00A05F86" w:rsidRPr="00623CEF"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Strategie in wissenschaftlicher Perspektive</w:t>
            </w:r>
          </w:p>
        </w:tc>
        <w:tc>
          <w:tcPr>
            <w:tcW w:w="1843" w:type="dxa"/>
            <w:tcBorders>
              <w:top w:val="single" w:sz="8" w:space="0" w:color="BFBFBF"/>
              <w:left w:val="single" w:sz="8" w:space="0" w:color="BFBFBF"/>
              <w:bottom w:val="single" w:sz="8" w:space="0" w:color="BFBFBF"/>
              <w:right w:val="single" w:sz="8" w:space="0" w:color="BFBFBF"/>
            </w:tcBorders>
            <w:vAlign w:val="center"/>
          </w:tcPr>
          <w:p w14:paraId="4F864CDD" w14:textId="77777777" w:rsidR="00A05F86" w:rsidRPr="00623CEF"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MFIS-04</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3FA235" w14:textId="77777777" w:rsidR="00A05F86" w:rsidRPr="00623CEF"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1A3EC8FC" w14:textId="77777777" w:rsidR="00A05F86" w:rsidRPr="00623CEF"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r w:rsidR="00A05F86" w:rsidRPr="00623CEF" w14:paraId="2FC5DD97" w14:textId="77777777" w:rsidTr="00BD2832">
        <w:trPr>
          <w:trHeight w:val="431"/>
        </w:trPr>
        <w:tc>
          <w:tcPr>
            <w:tcW w:w="1965"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94C617" w14:textId="77777777" w:rsidR="00A05F86"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MFIS</w:t>
            </w:r>
          </w:p>
        </w:tc>
        <w:tc>
          <w:tcPr>
            <w:tcW w:w="3969"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5801A21" w14:textId="77777777" w:rsidR="00A05F86"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Sicherheit und internationale Beziehungen aus wissenschaftlicher Perspektive</w:t>
            </w:r>
          </w:p>
        </w:tc>
        <w:tc>
          <w:tcPr>
            <w:tcW w:w="1843" w:type="dxa"/>
            <w:tcBorders>
              <w:top w:val="single" w:sz="8" w:space="0" w:color="BFBFBF"/>
              <w:left w:val="single" w:sz="8" w:space="0" w:color="BFBFBF"/>
              <w:bottom w:val="single" w:sz="8" w:space="0" w:color="BFBFBF"/>
              <w:right w:val="single" w:sz="8" w:space="0" w:color="BFBFBF"/>
            </w:tcBorders>
            <w:vAlign w:val="center"/>
          </w:tcPr>
          <w:p w14:paraId="1E771931" w14:textId="77777777" w:rsidR="00A05F86"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MFIS-06</w:t>
            </w:r>
          </w:p>
        </w:tc>
        <w:tc>
          <w:tcPr>
            <w:tcW w:w="8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0E1EED" w14:textId="77777777" w:rsidR="00A05F86"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r>
              <w:rPr>
                <w:rFonts w:ascii="Arial" w:eastAsiaTheme="minorEastAsia" w:hAnsi="Arial" w:cs="Arial"/>
                <w:sz w:val="20"/>
                <w:szCs w:val="20"/>
                <w:lang w:eastAsia="de-DE"/>
              </w:rPr>
              <w:t>5</w:t>
            </w:r>
          </w:p>
        </w:tc>
        <w:tc>
          <w:tcPr>
            <w:tcW w:w="1398" w:type="dxa"/>
            <w:tcBorders>
              <w:top w:val="single" w:sz="8" w:space="0" w:color="BFBFBF"/>
              <w:left w:val="single" w:sz="8" w:space="0" w:color="BFBFBF"/>
              <w:bottom w:val="single" w:sz="8" w:space="0" w:color="BFBFBF"/>
              <w:right w:val="single" w:sz="8" w:space="0" w:color="BFBFBF"/>
            </w:tcBorders>
          </w:tcPr>
          <w:p w14:paraId="6AC557CA" w14:textId="77777777" w:rsidR="00A05F86" w:rsidRPr="00623CEF" w:rsidRDefault="00A05F86" w:rsidP="00713763">
            <w:pPr>
              <w:keepNext w:val="0"/>
              <w:keepLines w:val="0"/>
              <w:suppressAutoHyphens w:val="0"/>
              <w:autoSpaceDN w:val="0"/>
              <w:adjustRightInd w:val="0"/>
              <w:spacing w:before="120" w:after="120"/>
              <w:jc w:val="center"/>
              <w:rPr>
                <w:rFonts w:ascii="Arial" w:eastAsiaTheme="minorEastAsia" w:hAnsi="Arial" w:cs="Arial"/>
                <w:sz w:val="20"/>
                <w:szCs w:val="20"/>
                <w:lang w:eastAsia="de-DE"/>
              </w:rPr>
            </w:pPr>
          </w:p>
        </w:tc>
      </w:tr>
    </w:tbl>
    <w:p w14:paraId="54D2B169" w14:textId="77777777" w:rsidR="00BD302A" w:rsidRPr="00623CEF" w:rsidRDefault="00BD302A" w:rsidP="00BD302A">
      <w:pPr>
        <w:spacing w:before="93"/>
        <w:rPr>
          <w:rFonts w:ascii="Arial" w:hAnsi="Arial" w:cs="Arial"/>
          <w:sz w:val="20"/>
          <w:szCs w:val="20"/>
        </w:rPr>
      </w:pPr>
      <w:r w:rsidRPr="00623CEF">
        <w:rPr>
          <w:rFonts w:ascii="Arial" w:hAnsi="Arial" w:cs="Arial"/>
          <w:sz w:val="20"/>
          <w:szCs w:val="20"/>
          <w:vertAlign w:val="superscript"/>
        </w:rPr>
        <w:t>1)</w:t>
      </w:r>
      <w:r w:rsidRPr="00623CEF">
        <w:rPr>
          <w:rFonts w:ascii="Arial" w:hAnsi="Arial" w:cs="Arial"/>
          <w:sz w:val="20"/>
          <w:szCs w:val="20"/>
        </w:rPr>
        <w:t xml:space="preserve"> Abkürzungen:</w:t>
      </w:r>
    </w:p>
    <w:p w14:paraId="31ECF4E5" w14:textId="77777777" w:rsidR="00BD302A" w:rsidRPr="00623CEF" w:rsidRDefault="00BD302A" w:rsidP="00BD302A">
      <w:pPr>
        <w:tabs>
          <w:tab w:val="left" w:pos="993"/>
        </w:tabs>
        <w:spacing w:before="93"/>
        <w:rPr>
          <w:rFonts w:ascii="Arial" w:hAnsi="Arial" w:cs="Arial"/>
          <w:sz w:val="20"/>
          <w:szCs w:val="20"/>
        </w:rPr>
      </w:pPr>
      <w:r w:rsidRPr="00623CEF">
        <w:rPr>
          <w:rFonts w:ascii="Arial" w:hAnsi="Arial" w:cs="Arial"/>
          <w:sz w:val="20"/>
          <w:szCs w:val="20"/>
        </w:rPr>
        <w:t xml:space="preserve">FiM: </w:t>
      </w:r>
      <w:r w:rsidRPr="00623CEF">
        <w:rPr>
          <w:rFonts w:ascii="Arial" w:hAnsi="Arial" w:cs="Arial"/>
          <w:sz w:val="20"/>
          <w:szCs w:val="20"/>
        </w:rPr>
        <w:tab/>
        <w:t>„Führung in der Medizin“</w:t>
      </w:r>
    </w:p>
    <w:p w14:paraId="6A7BB04F" w14:textId="77777777" w:rsidR="00BD302A" w:rsidRPr="00623CEF" w:rsidRDefault="00BD302A" w:rsidP="00BD302A">
      <w:pPr>
        <w:tabs>
          <w:tab w:val="left" w:pos="993"/>
        </w:tabs>
        <w:spacing w:before="93"/>
        <w:rPr>
          <w:rFonts w:ascii="Arial" w:hAnsi="Arial" w:cs="Arial"/>
          <w:sz w:val="20"/>
          <w:szCs w:val="20"/>
          <w:lang w:val="en-US"/>
        </w:rPr>
      </w:pPr>
      <w:r w:rsidRPr="00623CEF">
        <w:rPr>
          <w:rFonts w:ascii="Arial" w:hAnsi="Arial" w:cs="Arial"/>
          <w:sz w:val="20"/>
          <w:szCs w:val="20"/>
          <w:lang w:val="en-US"/>
        </w:rPr>
        <w:t xml:space="preserve">BeLead: </w:t>
      </w:r>
      <w:r w:rsidRPr="00623CEF">
        <w:rPr>
          <w:rFonts w:ascii="Arial" w:hAnsi="Arial" w:cs="Arial"/>
          <w:sz w:val="20"/>
          <w:szCs w:val="20"/>
          <w:lang w:val="en-US"/>
        </w:rPr>
        <w:tab/>
        <w:t>„Behavioral Leadership”</w:t>
      </w:r>
    </w:p>
    <w:p w14:paraId="2627AC9B" w14:textId="77777777" w:rsidR="00780AEA" w:rsidRDefault="00BD302A" w:rsidP="00B1067F">
      <w:pPr>
        <w:tabs>
          <w:tab w:val="left" w:pos="993"/>
        </w:tabs>
        <w:spacing w:before="93"/>
        <w:rPr>
          <w:rFonts w:ascii="Arial" w:hAnsi="Arial" w:cs="Arial"/>
          <w:sz w:val="20"/>
          <w:szCs w:val="20"/>
          <w:lang w:val="en-US"/>
        </w:rPr>
      </w:pPr>
      <w:r w:rsidRPr="00623CEF">
        <w:rPr>
          <w:rFonts w:ascii="Arial" w:hAnsi="Arial" w:cs="Arial"/>
          <w:sz w:val="20"/>
          <w:szCs w:val="20"/>
          <w:lang w:val="en-US"/>
        </w:rPr>
        <w:t xml:space="preserve">MCMI: </w:t>
      </w:r>
      <w:r w:rsidRPr="00623CEF">
        <w:rPr>
          <w:rFonts w:ascii="Arial" w:hAnsi="Arial" w:cs="Arial"/>
          <w:sz w:val="20"/>
          <w:szCs w:val="20"/>
          <w:lang w:val="en-US"/>
        </w:rPr>
        <w:tab/>
        <w:t>“Civil-Military Interaction”</w:t>
      </w:r>
    </w:p>
    <w:p w14:paraId="5B156AFB" w14:textId="77777777" w:rsidR="00976246" w:rsidRPr="00976246" w:rsidRDefault="00976246" w:rsidP="00B1067F">
      <w:pPr>
        <w:tabs>
          <w:tab w:val="left" w:pos="993"/>
        </w:tabs>
        <w:spacing w:before="93"/>
        <w:rPr>
          <w:rFonts w:ascii="Arial" w:hAnsi="Arial" w:cs="Arial"/>
          <w:sz w:val="20"/>
          <w:szCs w:val="20"/>
        </w:rPr>
      </w:pPr>
      <w:r w:rsidRPr="00976246">
        <w:rPr>
          <w:rFonts w:ascii="Arial" w:hAnsi="Arial" w:cs="Arial"/>
          <w:sz w:val="20"/>
          <w:szCs w:val="20"/>
        </w:rPr>
        <w:t>MFIS:</w:t>
      </w:r>
      <w:r w:rsidRPr="00976246">
        <w:rPr>
          <w:rFonts w:ascii="Arial" w:hAnsi="Arial" w:cs="Arial"/>
          <w:sz w:val="20"/>
          <w:szCs w:val="20"/>
        </w:rPr>
        <w:tab/>
        <w:t>“Militärische Führung und internationale S</w:t>
      </w:r>
      <w:r>
        <w:rPr>
          <w:rFonts w:ascii="Arial" w:hAnsi="Arial" w:cs="Arial"/>
          <w:sz w:val="20"/>
          <w:szCs w:val="20"/>
        </w:rPr>
        <w:t>icherheit“</w:t>
      </w:r>
    </w:p>
    <w:sectPr w:rsidR="00976246" w:rsidRPr="00976246" w:rsidSect="006948E5">
      <w:headerReference w:type="default" r:id="rId11"/>
      <w:footerReference w:type="default" r:id="rId12"/>
      <w:pgSz w:w="11906" w:h="16838"/>
      <w:pgMar w:top="1418" w:right="1418" w:bottom="1418" w:left="1418" w:header="1548" w:footer="1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7E20" w14:textId="77777777" w:rsidR="00A975D6" w:rsidRDefault="00A975D6">
      <w:r>
        <w:separator/>
      </w:r>
    </w:p>
  </w:endnote>
  <w:endnote w:type="continuationSeparator" w:id="0">
    <w:p w14:paraId="57510D9D" w14:textId="77777777" w:rsidR="00A975D6" w:rsidRDefault="00A975D6">
      <w:r>
        <w:continuationSeparator/>
      </w:r>
    </w:p>
  </w:endnote>
  <w:endnote w:type="continuationNotice" w:id="1">
    <w:p w14:paraId="75A96A87" w14:textId="77777777" w:rsidR="00A975D6" w:rsidRDefault="00A97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AMT">
    <w:altName w:val="Yu Gothic"/>
    <w:charset w:val="80"/>
    <w:family w:val="roman"/>
    <w:pitch w:val="variable"/>
    <w:sig w:usb0="00000001" w:usb1="08070000" w:usb2="00000010" w:usb3="00000000" w:csb0="00020000" w:csb1="00000000"/>
  </w:font>
  <w:font w:name="HelveticaNeue">
    <w:altName w:val="Arial"/>
    <w:panose1 w:val="00000000000000000000"/>
    <w:charset w:val="4D"/>
    <w:family w:val="swiss"/>
    <w:notTrueType/>
    <w:pitch w:val="default"/>
    <w:sig w:usb0="00000003" w:usb1="00000000" w:usb2="00000000" w:usb3="00000000" w:csb0="00000001" w:csb1="00000000"/>
  </w:font>
  <w:font w:name="Frutiger-Black">
    <w:altName w:val="Cambria"/>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Bold">
    <w:altName w:val="Tahoma"/>
    <w:panose1 w:val="00000000000000000000"/>
    <w:charset w:val="4D"/>
    <w:family w:val="auto"/>
    <w:notTrueType/>
    <w:pitch w:val="default"/>
    <w:sig w:usb0="00000003" w:usb1="00000000" w:usb2="00000000" w:usb3="00000000" w:csb0="00000001" w:csb1="00000000"/>
  </w:font>
  <w:font w:name="Raghindi">
    <w:altName w:val="MS Mincho"/>
    <w:charset w:val="80"/>
    <w:family w:val="auto"/>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Helvetica Neue"/>
    <w:panose1 w:val="00000000000000000000"/>
    <w:charset w:val="4D"/>
    <w:family w:val="swiss"/>
    <w:notTrueType/>
    <w:pitch w:val="default"/>
    <w:sig w:usb0="00000003" w:usb1="00000000" w:usb2="00000000" w:usb3="00000000" w:csb0="00000001" w:csb1="00000000"/>
  </w:font>
  <w:font w:name="Albany AMT">
    <w:altName w:val="Arial Unicode MS"/>
    <w:charset w:val="01"/>
    <w:family w:val="swiss"/>
    <w:pitch w:val="default"/>
    <w:sig w:usb0="00000001" w:usb1="00000000" w:usb2="00000000" w:usb3="00000000" w:csb0="00000001" w:csb1="00000000"/>
  </w:font>
  <w:font w:name="AR PL ShanHeiSun Uni">
    <w:altName w:val="MS Mincho"/>
    <w:charset w:val="01"/>
    <w:family w:val="auto"/>
    <w:pitch w:val="variable"/>
    <w:sig w:usb0="00000001"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hit Hindi">
    <w:charset w:val="80"/>
    <w:family w:val="auto"/>
    <w:pitch w:val="variable"/>
    <w:sig w:usb0="00000001"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PFAOO+Aria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CC76" w14:textId="77777777" w:rsidR="00CA2422" w:rsidRDefault="00CA2422">
    <w:pPr>
      <w:pStyle w:val="Fuzeile"/>
      <w:ind w:right="360"/>
    </w:pPr>
    <w:r>
      <w:rPr>
        <w:noProof/>
        <w:lang w:eastAsia="de-DE"/>
      </w:rPr>
      <mc:AlternateContent>
        <mc:Choice Requires="wps">
          <w:drawing>
            <wp:anchor distT="0" distB="0" distL="0" distR="0" simplePos="0" relativeHeight="251657728" behindDoc="0" locked="0" layoutInCell="1" allowOverlap="1" wp14:anchorId="0C891E8E" wp14:editId="0365D84D">
              <wp:simplePos x="0" y="0"/>
              <wp:positionH relativeFrom="page">
                <wp:posOffset>6426200</wp:posOffset>
              </wp:positionH>
              <wp:positionV relativeFrom="paragraph">
                <wp:posOffset>-3810</wp:posOffset>
              </wp:positionV>
              <wp:extent cx="236220" cy="182245"/>
              <wp:effectExtent l="6350" t="5715" r="508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2245"/>
                      </a:xfrm>
                      <a:prstGeom prst="rect">
                        <a:avLst/>
                      </a:prstGeom>
                      <a:solidFill>
                        <a:srgbClr val="FFFFFF">
                          <a:alpha val="0"/>
                        </a:srgbClr>
                      </a:solidFill>
                      <a:ln>
                        <a:noFill/>
                      </a:ln>
                      <a:extLst>
                        <a:ext uri="{91240B29-F687-4F45-9708-019B960494DF}">
                          <a14:hiddenLine xmlns:a14="http://schemas.microsoft.com/office/drawing/2010/main" w="0">
                            <a:solidFill>
                              <a:srgbClr val="808080"/>
                            </a:solidFill>
                            <a:miter lim="800000"/>
                            <a:headEnd/>
                            <a:tailEnd/>
                          </a14:hiddenLine>
                        </a:ext>
                      </a:extLst>
                    </wps:spPr>
                    <wps:txbx>
                      <w:txbxContent>
                        <w:p w14:paraId="7527A39D" w14:textId="0FA019F7" w:rsidR="00CA2422" w:rsidRDefault="00CA2422">
                          <w:pPr>
                            <w:pStyle w:val="Fuzeile"/>
                          </w:pPr>
                          <w:r>
                            <w:rPr>
                              <w:rStyle w:val="Seitenzahl"/>
                            </w:rPr>
                            <w:fldChar w:fldCharType="begin"/>
                          </w:r>
                          <w:r>
                            <w:rPr>
                              <w:rStyle w:val="Seitenzahl"/>
                            </w:rPr>
                            <w:instrText xml:space="preserve"> PAGE </w:instrText>
                          </w:r>
                          <w:r>
                            <w:rPr>
                              <w:rStyle w:val="Seitenzahl"/>
                            </w:rPr>
                            <w:fldChar w:fldCharType="separate"/>
                          </w:r>
                          <w:r w:rsidR="001B373B">
                            <w:rPr>
                              <w:rStyle w:val="Seitenzahl"/>
                            </w:rPr>
                            <w:t>6</w:t>
                          </w:r>
                          <w:r>
                            <w:rPr>
                              <w:rStyle w:val="Seitenzahl"/>
                            </w:rPr>
                            <w:fldChar w:fldCharType="end"/>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1E8E" id="_x0000_t202" coordsize="21600,21600" o:spt="202" path="m,l,21600r21600,l21600,xe">
              <v:stroke joinstyle="miter"/>
              <v:path gradientshapeok="t" o:connecttype="rect"/>
            </v:shapetype>
            <v:shape id="Text Box 1" o:spid="_x0000_s1026" type="#_x0000_t202" style="position:absolute;margin-left:506pt;margin-top:-.3pt;width:18.6pt;height: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" stroked="f" strokecolor="gray" strokeweight="0">
              <v:fill opacity="0"/>
              <v:textbox inset="1.5pt,1.5pt,1.5pt,1.5pt">
                <w:txbxContent>
                  <w:p w14:paraId="7527A39D" w14:textId="0FA019F7" w:rsidR="00CA2422" w:rsidRDefault="00CA2422">
                    <w:pPr>
                      <w:pStyle w:val="Fuzeile"/>
                    </w:pPr>
                    <w:r>
                      <w:rPr>
                        <w:rStyle w:val="Seitenzahl"/>
                      </w:rPr>
                      <w:fldChar w:fldCharType="begin"/>
                    </w:r>
                    <w:r>
                      <w:rPr>
                        <w:rStyle w:val="Seitenzahl"/>
                      </w:rPr>
                      <w:instrText xml:space="preserve"> PAGE </w:instrText>
                    </w:r>
                    <w:r>
                      <w:rPr>
                        <w:rStyle w:val="Seitenzahl"/>
                      </w:rPr>
                      <w:fldChar w:fldCharType="separate"/>
                    </w:r>
                    <w:r w:rsidR="001B373B">
                      <w:rPr>
                        <w:rStyle w:val="Seitenzahl"/>
                      </w:rPr>
                      <w:t>6</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5C1A" w14:textId="77777777" w:rsidR="00A975D6" w:rsidRDefault="00A975D6">
      <w:r>
        <w:separator/>
      </w:r>
    </w:p>
  </w:footnote>
  <w:footnote w:type="continuationSeparator" w:id="0">
    <w:p w14:paraId="02538059" w14:textId="77777777" w:rsidR="00A975D6" w:rsidRDefault="00A975D6">
      <w:r>
        <w:continuationSeparator/>
      </w:r>
    </w:p>
  </w:footnote>
  <w:footnote w:type="continuationNotice" w:id="1">
    <w:p w14:paraId="4851AF88" w14:textId="77777777" w:rsidR="00A975D6" w:rsidRDefault="00A97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1F0C" w14:textId="77777777" w:rsidR="00CA2422" w:rsidRDefault="00CA2422" w:rsidP="000E7560">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C2C3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pStyle w:val="berschrift1"/>
      <w:lvlText w:val=""/>
      <w:lvlJc w:val="left"/>
      <w:pPr>
        <w:tabs>
          <w:tab w:val="num" w:pos="0"/>
        </w:tabs>
        <w:ind w:left="648" w:hanging="360"/>
      </w:pPr>
      <w:rPr>
        <w:rFonts w:ascii="Wingdings 2" w:hAnsi="Wingdings 2" w:cs="Times New Roman"/>
      </w:rPr>
    </w:lvl>
    <w:lvl w:ilvl="1">
      <w:start w:val="1"/>
      <w:numFmt w:val="bullet"/>
      <w:pStyle w:val="berschrift2"/>
      <w:lvlText w:val=""/>
      <w:lvlJc w:val="left"/>
      <w:pPr>
        <w:tabs>
          <w:tab w:val="num" w:pos="0"/>
        </w:tabs>
        <w:ind w:left="1008" w:hanging="360"/>
      </w:pPr>
      <w:rPr>
        <w:rFonts w:ascii="Wingdings 2" w:hAnsi="Wingdings 2" w:cs="Times New Roman"/>
      </w:rPr>
    </w:lvl>
    <w:lvl w:ilvl="2">
      <w:start w:val="1"/>
      <w:numFmt w:val="bullet"/>
      <w:lvlText w:val=""/>
      <w:lvlJc w:val="left"/>
      <w:pPr>
        <w:tabs>
          <w:tab w:val="num" w:pos="0"/>
        </w:tabs>
        <w:ind w:left="1368" w:hanging="360"/>
      </w:pPr>
      <w:rPr>
        <w:rFonts w:ascii="Wingdings 2" w:hAnsi="Wingdings 2" w:cs="Times New Roman"/>
      </w:rPr>
    </w:lvl>
    <w:lvl w:ilvl="3">
      <w:start w:val="1"/>
      <w:numFmt w:val="bullet"/>
      <w:pStyle w:val="berschrift4"/>
      <w:lvlText w:val=""/>
      <w:lvlJc w:val="left"/>
      <w:pPr>
        <w:tabs>
          <w:tab w:val="num" w:pos="0"/>
        </w:tabs>
        <w:ind w:left="1728" w:hanging="360"/>
      </w:pPr>
      <w:rPr>
        <w:rFonts w:ascii="Wingdings 2" w:hAnsi="Wingdings 2" w:cs="Times New Roman"/>
      </w:rPr>
    </w:lvl>
    <w:lvl w:ilvl="4">
      <w:start w:val="1"/>
      <w:numFmt w:val="bullet"/>
      <w:lvlText w:val=""/>
      <w:lvlJc w:val="left"/>
      <w:pPr>
        <w:tabs>
          <w:tab w:val="num" w:pos="0"/>
        </w:tabs>
        <w:ind w:left="2088" w:hanging="360"/>
      </w:pPr>
      <w:rPr>
        <w:rFonts w:ascii="Wingdings 2" w:hAnsi="Wingdings 2" w:cs="Times New Roman"/>
      </w:rPr>
    </w:lvl>
    <w:lvl w:ilvl="5">
      <w:start w:val="1"/>
      <w:numFmt w:val="bullet"/>
      <w:lvlText w:val=""/>
      <w:lvlJc w:val="left"/>
      <w:pPr>
        <w:tabs>
          <w:tab w:val="num" w:pos="0"/>
        </w:tabs>
        <w:ind w:left="2448" w:hanging="360"/>
      </w:pPr>
      <w:rPr>
        <w:rFonts w:ascii="Wingdings 2" w:hAnsi="Wingdings 2" w:cs="Times New Roman"/>
      </w:rPr>
    </w:lvl>
    <w:lvl w:ilvl="6">
      <w:start w:val="1"/>
      <w:numFmt w:val="bullet"/>
      <w:lvlText w:val=""/>
      <w:lvlJc w:val="left"/>
      <w:pPr>
        <w:tabs>
          <w:tab w:val="num" w:pos="0"/>
        </w:tabs>
        <w:ind w:left="2808" w:hanging="360"/>
      </w:pPr>
      <w:rPr>
        <w:rFonts w:ascii="Wingdings 2" w:hAnsi="Wingdings 2" w:cs="Times New Roman"/>
      </w:rPr>
    </w:lvl>
    <w:lvl w:ilvl="7">
      <w:start w:val="1"/>
      <w:numFmt w:val="bullet"/>
      <w:lvlText w:val=""/>
      <w:lvlJc w:val="left"/>
      <w:pPr>
        <w:tabs>
          <w:tab w:val="num" w:pos="0"/>
        </w:tabs>
        <w:ind w:left="3168" w:hanging="360"/>
      </w:pPr>
      <w:rPr>
        <w:rFonts w:ascii="Wingdings 2" w:hAnsi="Wingdings 2" w:cs="Times New Roman"/>
      </w:rPr>
    </w:lvl>
    <w:lvl w:ilvl="8">
      <w:start w:val="1"/>
      <w:numFmt w:val="bullet"/>
      <w:pStyle w:val="berschrift9"/>
      <w:lvlText w:val=""/>
      <w:lvlJc w:val="left"/>
      <w:pPr>
        <w:tabs>
          <w:tab w:val="num" w:pos="0"/>
        </w:tabs>
        <w:ind w:left="3528" w:hanging="360"/>
      </w:pPr>
      <w:rPr>
        <w:rFonts w:ascii="Wingdings 2" w:hAnsi="Wingdings 2" w:cs="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3" w15:restartNumberingAfterBreak="0">
    <w:nsid w:val="00000003"/>
    <w:multiLevelType w:val="multilevel"/>
    <w:tmpl w:val="00000003"/>
    <w:name w:val="WW8Num3"/>
    <w:lvl w:ilvl="0">
      <w:numFmt w:val="bullet"/>
      <w:lvlText w:val="-"/>
      <w:lvlJc w:val="left"/>
      <w:pPr>
        <w:tabs>
          <w:tab w:val="num" w:pos="2141"/>
        </w:tabs>
        <w:ind w:left="2141" w:hanging="570"/>
      </w:pPr>
      <w:rPr>
        <w:rFonts w:ascii="Times New Roman" w:hAnsi="Times New Roman" w:cs="Symbol"/>
      </w:rPr>
    </w:lvl>
    <w:lvl w:ilvl="1">
      <w:start w:val="4"/>
      <w:numFmt w:val="lowerLetter"/>
      <w:lvlText w:val="%2."/>
      <w:lvlJc w:val="left"/>
      <w:pPr>
        <w:tabs>
          <w:tab w:val="num" w:pos="2160"/>
        </w:tabs>
        <w:ind w:left="2160" w:hanging="360"/>
      </w:pPr>
      <w:rPr>
        <w:rFonts w:cs="Times New Roman"/>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15:restartNumberingAfterBreak="0">
    <w:nsid w:val="00000004"/>
    <w:multiLevelType w:val="multilevel"/>
    <w:tmpl w:val="00000004"/>
    <w:name w:val="WW8Num4"/>
    <w:lvl w:ilvl="0">
      <w:numFmt w:val="bullet"/>
      <w:lvlText w:val="-"/>
      <w:lvlJc w:val="left"/>
      <w:pPr>
        <w:tabs>
          <w:tab w:val="num" w:pos="2141"/>
        </w:tabs>
        <w:ind w:left="2141" w:hanging="57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numFmt w:val="bullet"/>
      <w:lvlText w:val="-"/>
      <w:lvlJc w:val="left"/>
      <w:pPr>
        <w:tabs>
          <w:tab w:val="num" w:pos="2321"/>
        </w:tabs>
        <w:ind w:left="2321" w:hanging="570"/>
      </w:pPr>
      <w:rPr>
        <w:rFonts w:ascii="Times New Roman" w:hAnsi="Times New Roman"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singleLevel"/>
    <w:tmpl w:val="00000006"/>
    <w:name w:val="WW8Num6"/>
    <w:lvl w:ilvl="0">
      <w:numFmt w:val="bullet"/>
      <w:lvlText w:val="-"/>
      <w:lvlJc w:val="left"/>
      <w:pPr>
        <w:tabs>
          <w:tab w:val="num" w:pos="1421"/>
        </w:tabs>
        <w:ind w:left="1421" w:hanging="570"/>
      </w:pPr>
      <w:rPr>
        <w:rFonts w:ascii="Times New Roman" w:hAnsi="Times New Roman" w:cs="Symbol"/>
      </w:rPr>
    </w:lvl>
  </w:abstractNum>
  <w:abstractNum w:abstractNumId="7" w15:restartNumberingAfterBreak="0">
    <w:nsid w:val="00000007"/>
    <w:multiLevelType w:val="multilevel"/>
    <w:tmpl w:val="00000007"/>
    <w:name w:val="WW8Num7"/>
    <w:lvl w:ilvl="0">
      <w:numFmt w:val="bullet"/>
      <w:lvlText w:val="-"/>
      <w:lvlJc w:val="left"/>
      <w:pPr>
        <w:tabs>
          <w:tab w:val="num" w:pos="1988"/>
        </w:tabs>
        <w:ind w:left="1988" w:hanging="57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00000008"/>
    <w:name w:val="WW8Num8"/>
    <w:lvl w:ilvl="0">
      <w:start w:val="1"/>
      <w:numFmt w:val="bullet"/>
      <w:lvlText w:val="-"/>
      <w:lvlJc w:val="left"/>
      <w:pPr>
        <w:tabs>
          <w:tab w:val="num" w:pos="1287"/>
        </w:tabs>
        <w:ind w:left="1287" w:hanging="360"/>
      </w:pPr>
      <w:rPr>
        <w:rFonts w:ascii="Thorndale AMT" w:hAnsi="Thorndale AMT" w:cs="Thorndale AM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singleLevel"/>
    <w:tmpl w:val="00000009"/>
    <w:name w:val="WW8Num9"/>
    <w:lvl w:ilvl="0">
      <w:numFmt w:val="bullet"/>
      <w:lvlText w:val="-"/>
      <w:lvlJc w:val="left"/>
      <w:pPr>
        <w:tabs>
          <w:tab w:val="num" w:pos="1988"/>
        </w:tabs>
        <w:ind w:left="1988" w:hanging="570"/>
      </w:pPr>
      <w:rPr>
        <w:rFonts w:ascii="Times New Roman" w:hAnsi="Times New Roman" w:cs="Times New Roman"/>
      </w:rPr>
    </w:lvl>
  </w:abstractNum>
  <w:abstractNum w:abstractNumId="10" w15:restartNumberingAfterBreak="0">
    <w:nsid w:val="0000000A"/>
    <w:multiLevelType w:val="multilevel"/>
    <w:tmpl w:val="0000000A"/>
    <w:name w:val="WW8Num10"/>
    <w:lvl w:ilvl="0">
      <w:numFmt w:val="bullet"/>
      <w:lvlText w:val="-"/>
      <w:lvlJc w:val="left"/>
      <w:pPr>
        <w:tabs>
          <w:tab w:val="num" w:pos="720"/>
        </w:tabs>
        <w:ind w:left="720" w:hanging="360"/>
      </w:pPr>
      <w:rPr>
        <w:rFonts w:ascii="HelveticaNeue" w:hAnsi="HelveticaNeue"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11" w15:restartNumberingAfterBreak="0">
    <w:nsid w:val="0000000B"/>
    <w:multiLevelType w:val="hybridMultilevel"/>
    <w:tmpl w:val="0000000B"/>
    <w:name w:val="WW8Num11"/>
    <w:lvl w:ilvl="0" w:tplc="D5E2F60C">
      <w:start w:val="1"/>
      <w:numFmt w:val="decimal"/>
      <w:lvlText w:val="(%1)"/>
      <w:lvlJc w:val="left"/>
      <w:pPr>
        <w:tabs>
          <w:tab w:val="num" w:pos="720"/>
        </w:tabs>
        <w:ind w:left="720" w:hanging="360"/>
      </w:pPr>
      <w:rPr>
        <w:rFonts w:ascii="Times New Roman" w:hAnsi="Times New Roman" w:cs="Times New Roman"/>
      </w:rPr>
    </w:lvl>
    <w:lvl w:ilvl="1" w:tplc="E61678F8">
      <w:start w:val="1"/>
      <w:numFmt w:val="decimal"/>
      <w:lvlText w:val="%2."/>
      <w:lvlJc w:val="left"/>
      <w:pPr>
        <w:tabs>
          <w:tab w:val="num" w:pos="1080"/>
        </w:tabs>
        <w:ind w:left="1080" w:hanging="360"/>
      </w:pPr>
      <w:rPr>
        <w:rFonts w:ascii="Times New Roman" w:hAnsi="Times New Roman" w:cs="Times New Roman"/>
      </w:rPr>
    </w:lvl>
    <w:lvl w:ilvl="2" w:tplc="37DEBC4C">
      <w:start w:val="1"/>
      <w:numFmt w:val="decimal"/>
      <w:lvlText w:val="%3."/>
      <w:lvlJc w:val="left"/>
      <w:pPr>
        <w:tabs>
          <w:tab w:val="num" w:pos="1440"/>
        </w:tabs>
        <w:ind w:left="1440" w:hanging="360"/>
      </w:pPr>
      <w:rPr>
        <w:rFonts w:ascii="Times New Roman" w:hAnsi="Times New Roman" w:cs="Times New Roman"/>
      </w:rPr>
    </w:lvl>
    <w:lvl w:ilvl="3" w:tplc="3F028B84">
      <w:start w:val="1"/>
      <w:numFmt w:val="decimal"/>
      <w:lvlText w:val="%4."/>
      <w:lvlJc w:val="left"/>
      <w:pPr>
        <w:tabs>
          <w:tab w:val="num" w:pos="1800"/>
        </w:tabs>
        <w:ind w:left="1800" w:hanging="360"/>
      </w:pPr>
      <w:rPr>
        <w:rFonts w:ascii="Times New Roman" w:hAnsi="Times New Roman" w:cs="Times New Roman"/>
      </w:rPr>
    </w:lvl>
    <w:lvl w:ilvl="4" w:tplc="E7926CCC">
      <w:start w:val="1"/>
      <w:numFmt w:val="decimal"/>
      <w:lvlText w:val="%5."/>
      <w:lvlJc w:val="left"/>
      <w:pPr>
        <w:tabs>
          <w:tab w:val="num" w:pos="2160"/>
        </w:tabs>
        <w:ind w:left="2160" w:hanging="360"/>
      </w:pPr>
      <w:rPr>
        <w:rFonts w:ascii="Times New Roman" w:hAnsi="Times New Roman" w:cs="Times New Roman"/>
      </w:rPr>
    </w:lvl>
    <w:lvl w:ilvl="5" w:tplc="2A100BD0">
      <w:start w:val="1"/>
      <w:numFmt w:val="decimal"/>
      <w:lvlText w:val="%6."/>
      <w:lvlJc w:val="left"/>
      <w:pPr>
        <w:tabs>
          <w:tab w:val="num" w:pos="2520"/>
        </w:tabs>
        <w:ind w:left="2520" w:hanging="360"/>
      </w:pPr>
      <w:rPr>
        <w:rFonts w:ascii="Times New Roman" w:hAnsi="Times New Roman" w:cs="Times New Roman"/>
      </w:rPr>
    </w:lvl>
    <w:lvl w:ilvl="6" w:tplc="7E0CF6D2">
      <w:start w:val="1"/>
      <w:numFmt w:val="decimal"/>
      <w:lvlText w:val="%7."/>
      <w:lvlJc w:val="left"/>
      <w:pPr>
        <w:tabs>
          <w:tab w:val="num" w:pos="2880"/>
        </w:tabs>
        <w:ind w:left="2880" w:hanging="360"/>
      </w:pPr>
      <w:rPr>
        <w:rFonts w:ascii="Times New Roman" w:hAnsi="Times New Roman" w:cs="Times New Roman"/>
      </w:rPr>
    </w:lvl>
    <w:lvl w:ilvl="7" w:tplc="60E4A32E">
      <w:start w:val="1"/>
      <w:numFmt w:val="decimal"/>
      <w:lvlText w:val="%8."/>
      <w:lvlJc w:val="left"/>
      <w:pPr>
        <w:tabs>
          <w:tab w:val="num" w:pos="3240"/>
        </w:tabs>
        <w:ind w:left="3240" w:hanging="360"/>
      </w:pPr>
      <w:rPr>
        <w:rFonts w:ascii="Times New Roman" w:hAnsi="Times New Roman" w:cs="Times New Roman"/>
      </w:rPr>
    </w:lvl>
    <w:lvl w:ilvl="8" w:tplc="8E3AE78C">
      <w:start w:val="1"/>
      <w:numFmt w:val="decimal"/>
      <w:lvlText w:val="%9."/>
      <w:lvlJc w:val="left"/>
      <w:pPr>
        <w:tabs>
          <w:tab w:val="num" w:pos="3600"/>
        </w:tabs>
        <w:ind w:left="3600" w:hanging="360"/>
      </w:pPr>
      <w:rPr>
        <w:rFonts w:ascii="Times New Roman" w:hAnsi="Times New Roman" w:cs="Times New Roman"/>
      </w:rPr>
    </w:lvl>
  </w:abstractNum>
  <w:abstractNum w:abstractNumId="12" w15:restartNumberingAfterBreak="0">
    <w:nsid w:val="0000000C"/>
    <w:multiLevelType w:val="hybridMultilevel"/>
    <w:tmpl w:val="0000000C"/>
    <w:name w:val="WW8Num12"/>
    <w:lvl w:ilvl="0" w:tplc="29423BF8">
      <w:start w:val="1"/>
      <w:numFmt w:val="bullet"/>
      <w:lvlText w:val="-"/>
      <w:lvlJc w:val="left"/>
      <w:pPr>
        <w:tabs>
          <w:tab w:val="num" w:pos="1287"/>
        </w:tabs>
        <w:ind w:left="1287" w:hanging="360"/>
      </w:pPr>
      <w:rPr>
        <w:rFonts w:ascii="Thorndale AMT" w:hAnsi="Thorndale AMT" w:cs="Arial"/>
      </w:rPr>
    </w:lvl>
    <w:lvl w:ilvl="1" w:tplc="FB8CE2F4">
      <w:numFmt w:val="decimal"/>
      <w:lvlText w:val=""/>
      <w:lvlJc w:val="left"/>
    </w:lvl>
    <w:lvl w:ilvl="2" w:tplc="45AC4D32">
      <w:numFmt w:val="decimal"/>
      <w:lvlText w:val=""/>
      <w:lvlJc w:val="left"/>
    </w:lvl>
    <w:lvl w:ilvl="3" w:tplc="EA880744">
      <w:numFmt w:val="decimal"/>
      <w:lvlText w:val=""/>
      <w:lvlJc w:val="left"/>
    </w:lvl>
    <w:lvl w:ilvl="4" w:tplc="2C60D160">
      <w:numFmt w:val="decimal"/>
      <w:lvlText w:val=""/>
      <w:lvlJc w:val="left"/>
    </w:lvl>
    <w:lvl w:ilvl="5" w:tplc="D02CC966">
      <w:numFmt w:val="decimal"/>
      <w:lvlText w:val=""/>
      <w:lvlJc w:val="left"/>
    </w:lvl>
    <w:lvl w:ilvl="6" w:tplc="045ED9B6">
      <w:numFmt w:val="decimal"/>
      <w:lvlText w:val=""/>
      <w:lvlJc w:val="left"/>
    </w:lvl>
    <w:lvl w:ilvl="7" w:tplc="D600529E">
      <w:numFmt w:val="decimal"/>
      <w:lvlText w:val=""/>
      <w:lvlJc w:val="left"/>
    </w:lvl>
    <w:lvl w:ilvl="8" w:tplc="120220D6">
      <w:numFmt w:val="decimal"/>
      <w:lvlText w:val=""/>
      <w:lvlJc w:val="left"/>
    </w:lvl>
  </w:abstractNum>
  <w:abstractNum w:abstractNumId="13" w15:restartNumberingAfterBreak="0">
    <w:nsid w:val="0000000D"/>
    <w:multiLevelType w:val="hybridMultilevel"/>
    <w:tmpl w:val="0000000D"/>
    <w:name w:val="WW8Num13"/>
    <w:lvl w:ilvl="0" w:tplc="F548973E">
      <w:numFmt w:val="bullet"/>
      <w:lvlText w:val="•"/>
      <w:lvlJc w:val="left"/>
      <w:pPr>
        <w:tabs>
          <w:tab w:val="num" w:pos="0"/>
        </w:tabs>
        <w:ind w:left="0" w:firstLine="0"/>
      </w:pPr>
      <w:rPr>
        <w:rFonts w:ascii="Times New Roman" w:hAnsi="Times New Roman" w:cs="Times New Roman"/>
      </w:rPr>
    </w:lvl>
    <w:lvl w:ilvl="1" w:tplc="AD901F10">
      <w:numFmt w:val="decimal"/>
      <w:lvlText w:val=""/>
      <w:lvlJc w:val="left"/>
    </w:lvl>
    <w:lvl w:ilvl="2" w:tplc="0C5C9F9E">
      <w:numFmt w:val="decimal"/>
      <w:lvlText w:val=""/>
      <w:lvlJc w:val="left"/>
    </w:lvl>
    <w:lvl w:ilvl="3" w:tplc="DD72DF6E">
      <w:numFmt w:val="decimal"/>
      <w:lvlText w:val=""/>
      <w:lvlJc w:val="left"/>
    </w:lvl>
    <w:lvl w:ilvl="4" w:tplc="285480CA">
      <w:numFmt w:val="decimal"/>
      <w:lvlText w:val=""/>
      <w:lvlJc w:val="left"/>
    </w:lvl>
    <w:lvl w:ilvl="5" w:tplc="247E5EB8">
      <w:numFmt w:val="decimal"/>
      <w:lvlText w:val=""/>
      <w:lvlJc w:val="left"/>
    </w:lvl>
    <w:lvl w:ilvl="6" w:tplc="42ECB010">
      <w:numFmt w:val="decimal"/>
      <w:lvlText w:val=""/>
      <w:lvlJc w:val="left"/>
    </w:lvl>
    <w:lvl w:ilvl="7" w:tplc="EB5CB53A">
      <w:numFmt w:val="decimal"/>
      <w:lvlText w:val=""/>
      <w:lvlJc w:val="left"/>
    </w:lvl>
    <w:lvl w:ilvl="8" w:tplc="F8EAE194">
      <w:numFmt w:val="decimal"/>
      <w:lvlText w:val=""/>
      <w:lvlJc w:val="left"/>
    </w:lvl>
  </w:abstractNum>
  <w:abstractNum w:abstractNumId="14" w15:restartNumberingAfterBreak="0">
    <w:nsid w:val="0000000E"/>
    <w:multiLevelType w:val="hybridMultilevel"/>
    <w:tmpl w:val="0000000E"/>
    <w:name w:val="WW8Num14"/>
    <w:lvl w:ilvl="0" w:tplc="210AC2AE">
      <w:start w:val="1"/>
      <w:numFmt w:val="decimal"/>
      <w:lvlText w:val="%1)"/>
      <w:lvlJc w:val="left"/>
      <w:pPr>
        <w:tabs>
          <w:tab w:val="num" w:pos="0"/>
        </w:tabs>
        <w:ind w:left="0" w:firstLine="0"/>
      </w:pPr>
      <w:rPr>
        <w:rFonts w:ascii="Symbol" w:hAnsi="Symbol" w:cs="Symbol"/>
      </w:rPr>
    </w:lvl>
    <w:lvl w:ilvl="1" w:tplc="3A5C4590">
      <w:numFmt w:val="decimal"/>
      <w:lvlText w:val=""/>
      <w:lvlJc w:val="left"/>
    </w:lvl>
    <w:lvl w:ilvl="2" w:tplc="1CAA054E">
      <w:numFmt w:val="decimal"/>
      <w:lvlText w:val=""/>
      <w:lvlJc w:val="left"/>
    </w:lvl>
    <w:lvl w:ilvl="3" w:tplc="BAB41880">
      <w:numFmt w:val="decimal"/>
      <w:lvlText w:val=""/>
      <w:lvlJc w:val="left"/>
    </w:lvl>
    <w:lvl w:ilvl="4" w:tplc="5B16C1FA">
      <w:numFmt w:val="decimal"/>
      <w:lvlText w:val=""/>
      <w:lvlJc w:val="left"/>
    </w:lvl>
    <w:lvl w:ilvl="5" w:tplc="16D68F18">
      <w:numFmt w:val="decimal"/>
      <w:lvlText w:val=""/>
      <w:lvlJc w:val="left"/>
    </w:lvl>
    <w:lvl w:ilvl="6" w:tplc="24DECE3C">
      <w:numFmt w:val="decimal"/>
      <w:lvlText w:val=""/>
      <w:lvlJc w:val="left"/>
    </w:lvl>
    <w:lvl w:ilvl="7" w:tplc="7E34FB6C">
      <w:numFmt w:val="decimal"/>
      <w:lvlText w:val=""/>
      <w:lvlJc w:val="left"/>
    </w:lvl>
    <w:lvl w:ilvl="8" w:tplc="1DBE4AB6">
      <w:numFmt w:val="decimal"/>
      <w:lvlText w:val=""/>
      <w:lvlJc w:val="left"/>
    </w:lvl>
  </w:abstractNum>
  <w:abstractNum w:abstractNumId="15" w15:restartNumberingAfterBreak="0">
    <w:nsid w:val="0000000F"/>
    <w:multiLevelType w:val="hybridMultilevel"/>
    <w:tmpl w:val="0000000F"/>
    <w:name w:val="WW8Num15"/>
    <w:lvl w:ilvl="0" w:tplc="D7A6A9E0">
      <w:start w:val="1"/>
      <w:numFmt w:val="decimal"/>
      <w:lvlText w:val="%1)"/>
      <w:lvlJc w:val="left"/>
      <w:pPr>
        <w:tabs>
          <w:tab w:val="num" w:pos="0"/>
        </w:tabs>
        <w:ind w:left="0" w:firstLine="0"/>
      </w:pPr>
    </w:lvl>
    <w:lvl w:ilvl="1" w:tplc="A9B876AA">
      <w:numFmt w:val="decimal"/>
      <w:lvlText w:val=""/>
      <w:lvlJc w:val="left"/>
    </w:lvl>
    <w:lvl w:ilvl="2" w:tplc="DE1A2A84">
      <w:numFmt w:val="decimal"/>
      <w:lvlText w:val=""/>
      <w:lvlJc w:val="left"/>
    </w:lvl>
    <w:lvl w:ilvl="3" w:tplc="7DB4C8A8">
      <w:numFmt w:val="decimal"/>
      <w:lvlText w:val=""/>
      <w:lvlJc w:val="left"/>
    </w:lvl>
    <w:lvl w:ilvl="4" w:tplc="8D9079C0">
      <w:numFmt w:val="decimal"/>
      <w:lvlText w:val=""/>
      <w:lvlJc w:val="left"/>
    </w:lvl>
    <w:lvl w:ilvl="5" w:tplc="4D985640">
      <w:numFmt w:val="decimal"/>
      <w:lvlText w:val=""/>
      <w:lvlJc w:val="left"/>
    </w:lvl>
    <w:lvl w:ilvl="6" w:tplc="3E5259E0">
      <w:numFmt w:val="decimal"/>
      <w:lvlText w:val=""/>
      <w:lvlJc w:val="left"/>
    </w:lvl>
    <w:lvl w:ilvl="7" w:tplc="48FA247C">
      <w:numFmt w:val="decimal"/>
      <w:lvlText w:val=""/>
      <w:lvlJc w:val="left"/>
    </w:lvl>
    <w:lvl w:ilvl="8" w:tplc="09A0AE74">
      <w:numFmt w:val="decimal"/>
      <w:lvlText w:val=""/>
      <w:lvlJc w:val="left"/>
    </w:lvl>
  </w:abstractNum>
  <w:abstractNum w:abstractNumId="16" w15:restartNumberingAfterBreak="0">
    <w:nsid w:val="00000010"/>
    <w:multiLevelType w:val="hybridMultilevel"/>
    <w:tmpl w:val="00000010"/>
    <w:name w:val="WW8Num16"/>
    <w:lvl w:ilvl="0" w:tplc="82F20D8E">
      <w:start w:val="1"/>
      <w:numFmt w:val="decimal"/>
      <w:lvlText w:val="%1)"/>
      <w:lvlJc w:val="left"/>
      <w:pPr>
        <w:tabs>
          <w:tab w:val="num" w:pos="0"/>
        </w:tabs>
        <w:ind w:left="0" w:firstLine="0"/>
      </w:pPr>
    </w:lvl>
    <w:lvl w:ilvl="1" w:tplc="81D8CAEC">
      <w:numFmt w:val="decimal"/>
      <w:lvlText w:val=""/>
      <w:lvlJc w:val="left"/>
    </w:lvl>
    <w:lvl w:ilvl="2" w:tplc="6B0AFF94">
      <w:numFmt w:val="decimal"/>
      <w:lvlText w:val=""/>
      <w:lvlJc w:val="left"/>
    </w:lvl>
    <w:lvl w:ilvl="3" w:tplc="7FE4AE62">
      <w:numFmt w:val="decimal"/>
      <w:lvlText w:val=""/>
      <w:lvlJc w:val="left"/>
    </w:lvl>
    <w:lvl w:ilvl="4" w:tplc="565C9C3E">
      <w:numFmt w:val="decimal"/>
      <w:lvlText w:val=""/>
      <w:lvlJc w:val="left"/>
    </w:lvl>
    <w:lvl w:ilvl="5" w:tplc="92FA0AC8">
      <w:numFmt w:val="decimal"/>
      <w:lvlText w:val=""/>
      <w:lvlJc w:val="left"/>
    </w:lvl>
    <w:lvl w:ilvl="6" w:tplc="10F28A14">
      <w:numFmt w:val="decimal"/>
      <w:lvlText w:val=""/>
      <w:lvlJc w:val="left"/>
    </w:lvl>
    <w:lvl w:ilvl="7" w:tplc="CBE80C34">
      <w:numFmt w:val="decimal"/>
      <w:lvlText w:val=""/>
      <w:lvlJc w:val="left"/>
    </w:lvl>
    <w:lvl w:ilvl="8" w:tplc="A6126BC4">
      <w:numFmt w:val="decimal"/>
      <w:lvlText w:val=""/>
      <w:lvlJc w:val="left"/>
    </w:lvl>
  </w:abstractNum>
  <w:abstractNum w:abstractNumId="17" w15:restartNumberingAfterBreak="0">
    <w:nsid w:val="00000012"/>
    <w:multiLevelType w:val="hybridMultilevel"/>
    <w:tmpl w:val="00000012"/>
    <w:name w:val="WW8Num18"/>
    <w:lvl w:ilvl="0" w:tplc="F77CDF8C">
      <w:start w:val="1"/>
      <w:numFmt w:val="decimal"/>
      <w:lvlText w:val="%1)"/>
      <w:lvlJc w:val="left"/>
      <w:pPr>
        <w:tabs>
          <w:tab w:val="num" w:pos="361"/>
        </w:tabs>
        <w:ind w:left="361" w:hanging="360"/>
      </w:pPr>
    </w:lvl>
    <w:lvl w:ilvl="1" w:tplc="8C96F0B4">
      <w:numFmt w:val="decimal"/>
      <w:lvlText w:val=""/>
      <w:lvlJc w:val="left"/>
    </w:lvl>
    <w:lvl w:ilvl="2" w:tplc="CC708E7A">
      <w:numFmt w:val="decimal"/>
      <w:lvlText w:val=""/>
      <w:lvlJc w:val="left"/>
    </w:lvl>
    <w:lvl w:ilvl="3" w:tplc="57FCBF2C">
      <w:numFmt w:val="decimal"/>
      <w:lvlText w:val=""/>
      <w:lvlJc w:val="left"/>
    </w:lvl>
    <w:lvl w:ilvl="4" w:tplc="741CED20">
      <w:numFmt w:val="decimal"/>
      <w:lvlText w:val=""/>
      <w:lvlJc w:val="left"/>
    </w:lvl>
    <w:lvl w:ilvl="5" w:tplc="8D6E540C">
      <w:numFmt w:val="decimal"/>
      <w:lvlText w:val=""/>
      <w:lvlJc w:val="left"/>
    </w:lvl>
    <w:lvl w:ilvl="6" w:tplc="EB2CAD5E">
      <w:numFmt w:val="decimal"/>
      <w:lvlText w:val=""/>
      <w:lvlJc w:val="left"/>
    </w:lvl>
    <w:lvl w:ilvl="7" w:tplc="625A6B24">
      <w:numFmt w:val="decimal"/>
      <w:lvlText w:val=""/>
      <w:lvlJc w:val="left"/>
    </w:lvl>
    <w:lvl w:ilvl="8" w:tplc="9A76368A">
      <w:numFmt w:val="decimal"/>
      <w:lvlText w:val=""/>
      <w:lvlJc w:val="left"/>
    </w:lvl>
  </w:abstractNum>
  <w:abstractNum w:abstractNumId="18" w15:restartNumberingAfterBreak="0">
    <w:nsid w:val="00000013"/>
    <w:multiLevelType w:val="hybridMultilevel"/>
    <w:tmpl w:val="00000013"/>
    <w:name w:val="WW8Num19"/>
    <w:lvl w:ilvl="0" w:tplc="93F492D6">
      <w:start w:val="1"/>
      <w:numFmt w:val="decimal"/>
      <w:lvlText w:val="%1)"/>
      <w:lvlJc w:val="left"/>
      <w:pPr>
        <w:tabs>
          <w:tab w:val="num" w:pos="360"/>
        </w:tabs>
        <w:ind w:left="360" w:hanging="360"/>
      </w:pPr>
    </w:lvl>
    <w:lvl w:ilvl="1" w:tplc="964436D4">
      <w:numFmt w:val="decimal"/>
      <w:lvlText w:val=""/>
      <w:lvlJc w:val="left"/>
    </w:lvl>
    <w:lvl w:ilvl="2" w:tplc="E5E08182">
      <w:numFmt w:val="decimal"/>
      <w:lvlText w:val=""/>
      <w:lvlJc w:val="left"/>
    </w:lvl>
    <w:lvl w:ilvl="3" w:tplc="D18C6C0A">
      <w:numFmt w:val="decimal"/>
      <w:lvlText w:val=""/>
      <w:lvlJc w:val="left"/>
    </w:lvl>
    <w:lvl w:ilvl="4" w:tplc="5C92E20E">
      <w:numFmt w:val="decimal"/>
      <w:lvlText w:val=""/>
      <w:lvlJc w:val="left"/>
    </w:lvl>
    <w:lvl w:ilvl="5" w:tplc="C8702B5A">
      <w:numFmt w:val="decimal"/>
      <w:lvlText w:val=""/>
      <w:lvlJc w:val="left"/>
    </w:lvl>
    <w:lvl w:ilvl="6" w:tplc="8EDE87B0">
      <w:numFmt w:val="decimal"/>
      <w:lvlText w:val=""/>
      <w:lvlJc w:val="left"/>
    </w:lvl>
    <w:lvl w:ilvl="7" w:tplc="10CEFBA2">
      <w:numFmt w:val="decimal"/>
      <w:lvlText w:val=""/>
      <w:lvlJc w:val="left"/>
    </w:lvl>
    <w:lvl w:ilvl="8" w:tplc="1674CBFC">
      <w:numFmt w:val="decimal"/>
      <w:lvlText w:val=""/>
      <w:lvlJc w:val="left"/>
    </w:lvl>
  </w:abstractNum>
  <w:abstractNum w:abstractNumId="19" w15:restartNumberingAfterBreak="0">
    <w:nsid w:val="00000014"/>
    <w:multiLevelType w:val="hybridMultilevel"/>
    <w:tmpl w:val="00000014"/>
    <w:name w:val="WW8Num20"/>
    <w:lvl w:ilvl="0" w:tplc="7B2CCC80">
      <w:start w:val="1"/>
      <w:numFmt w:val="decimal"/>
      <w:lvlText w:val="(%1)"/>
      <w:lvlJc w:val="left"/>
      <w:pPr>
        <w:tabs>
          <w:tab w:val="num" w:pos="720"/>
        </w:tabs>
        <w:ind w:left="720" w:hanging="360"/>
      </w:pPr>
      <w:rPr>
        <w:rFonts w:ascii="Arial" w:hAnsi="Arial" w:cs="Arial"/>
      </w:rPr>
    </w:lvl>
    <w:lvl w:ilvl="1" w:tplc="F5B0E2B6">
      <w:start w:val="1"/>
      <w:numFmt w:val="decimal"/>
      <w:lvlText w:val="%2."/>
      <w:lvlJc w:val="left"/>
      <w:pPr>
        <w:tabs>
          <w:tab w:val="num" w:pos="1080"/>
        </w:tabs>
        <w:ind w:left="1080" w:hanging="360"/>
      </w:pPr>
      <w:rPr>
        <w:rFonts w:ascii="Arial" w:hAnsi="Arial" w:cs="Arial"/>
      </w:rPr>
    </w:lvl>
    <w:lvl w:ilvl="2" w:tplc="1FD2402E">
      <w:start w:val="1"/>
      <w:numFmt w:val="decimal"/>
      <w:lvlText w:val="%3."/>
      <w:lvlJc w:val="left"/>
      <w:pPr>
        <w:tabs>
          <w:tab w:val="num" w:pos="1440"/>
        </w:tabs>
        <w:ind w:left="1440" w:hanging="360"/>
      </w:pPr>
      <w:rPr>
        <w:rFonts w:ascii="Arial" w:hAnsi="Arial" w:cs="Arial"/>
      </w:rPr>
    </w:lvl>
    <w:lvl w:ilvl="3" w:tplc="9EB875B6">
      <w:start w:val="1"/>
      <w:numFmt w:val="decimal"/>
      <w:lvlText w:val="%4."/>
      <w:lvlJc w:val="left"/>
      <w:pPr>
        <w:tabs>
          <w:tab w:val="num" w:pos="1800"/>
        </w:tabs>
        <w:ind w:left="1800" w:hanging="360"/>
      </w:pPr>
      <w:rPr>
        <w:rFonts w:ascii="Arial" w:hAnsi="Arial" w:cs="Arial"/>
      </w:rPr>
    </w:lvl>
    <w:lvl w:ilvl="4" w:tplc="3A2E4D7C">
      <w:start w:val="1"/>
      <w:numFmt w:val="decimal"/>
      <w:lvlText w:val="%5."/>
      <w:lvlJc w:val="left"/>
      <w:pPr>
        <w:tabs>
          <w:tab w:val="num" w:pos="2160"/>
        </w:tabs>
        <w:ind w:left="2160" w:hanging="360"/>
      </w:pPr>
      <w:rPr>
        <w:rFonts w:ascii="Arial" w:hAnsi="Arial" w:cs="Arial"/>
      </w:rPr>
    </w:lvl>
    <w:lvl w:ilvl="5" w:tplc="026640D6">
      <w:start w:val="1"/>
      <w:numFmt w:val="decimal"/>
      <w:lvlText w:val="%6."/>
      <w:lvlJc w:val="left"/>
      <w:pPr>
        <w:tabs>
          <w:tab w:val="num" w:pos="2520"/>
        </w:tabs>
        <w:ind w:left="2520" w:hanging="360"/>
      </w:pPr>
      <w:rPr>
        <w:rFonts w:ascii="Arial" w:hAnsi="Arial" w:cs="Arial"/>
      </w:rPr>
    </w:lvl>
    <w:lvl w:ilvl="6" w:tplc="A17EEBBE">
      <w:start w:val="1"/>
      <w:numFmt w:val="decimal"/>
      <w:lvlText w:val="%7."/>
      <w:lvlJc w:val="left"/>
      <w:pPr>
        <w:tabs>
          <w:tab w:val="num" w:pos="2880"/>
        </w:tabs>
        <w:ind w:left="2880" w:hanging="360"/>
      </w:pPr>
      <w:rPr>
        <w:rFonts w:ascii="Arial" w:hAnsi="Arial" w:cs="Arial"/>
      </w:rPr>
    </w:lvl>
    <w:lvl w:ilvl="7" w:tplc="8BA00FEA">
      <w:start w:val="1"/>
      <w:numFmt w:val="decimal"/>
      <w:lvlText w:val="%8."/>
      <w:lvlJc w:val="left"/>
      <w:pPr>
        <w:tabs>
          <w:tab w:val="num" w:pos="3240"/>
        </w:tabs>
        <w:ind w:left="3240" w:hanging="360"/>
      </w:pPr>
      <w:rPr>
        <w:rFonts w:ascii="Arial" w:hAnsi="Arial" w:cs="Arial"/>
      </w:rPr>
    </w:lvl>
    <w:lvl w:ilvl="8" w:tplc="EDD0DCFC">
      <w:start w:val="1"/>
      <w:numFmt w:val="decimal"/>
      <w:lvlText w:val="%9."/>
      <w:lvlJc w:val="left"/>
      <w:pPr>
        <w:tabs>
          <w:tab w:val="num" w:pos="3600"/>
        </w:tabs>
        <w:ind w:left="3600" w:hanging="360"/>
      </w:pPr>
      <w:rPr>
        <w:rFonts w:ascii="Arial" w:hAnsi="Arial" w:cs="Arial"/>
      </w:rPr>
    </w:lvl>
  </w:abstractNum>
  <w:abstractNum w:abstractNumId="20" w15:restartNumberingAfterBreak="0">
    <w:nsid w:val="00000015"/>
    <w:multiLevelType w:val="multilevel"/>
    <w:tmpl w:val="BA18B006"/>
    <w:name w:val="WW8Num21"/>
    <w:lvl w:ilvl="0">
      <w:start w:val="2"/>
      <w:numFmt w:val="decimal"/>
      <w:lvlText w:val="%1"/>
      <w:lvlJc w:val="left"/>
      <w:pPr>
        <w:tabs>
          <w:tab w:val="num" w:pos="525"/>
        </w:tabs>
        <w:ind w:left="525" w:hanging="525"/>
      </w:pPr>
      <w:rPr>
        <w:rFonts w:ascii="Arial" w:hAnsi="Arial" w:cs="Arial"/>
      </w:rPr>
    </w:lvl>
    <w:lvl w:ilvl="1">
      <w:start w:val="1"/>
      <w:numFmt w:val="decimal"/>
      <w:lvlText w:val="%1.%2"/>
      <w:lvlJc w:val="left"/>
      <w:pPr>
        <w:tabs>
          <w:tab w:val="num" w:pos="525"/>
        </w:tabs>
        <w:ind w:left="525" w:hanging="525"/>
      </w:pPr>
      <w:rPr>
        <w:rFonts w:ascii="Arial" w:hAnsi="Arial" w:cs="Arial"/>
      </w:rPr>
    </w:lvl>
    <w:lvl w:ilvl="2">
      <w:start w:val="5"/>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1080"/>
        </w:tabs>
        <w:ind w:left="1080" w:hanging="108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440"/>
        </w:tabs>
        <w:ind w:left="1440" w:hanging="144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800"/>
        </w:tabs>
        <w:ind w:left="1800" w:hanging="180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21" w15:restartNumberingAfterBreak="0">
    <w:nsid w:val="00000016"/>
    <w:multiLevelType w:val="hybridMultilevel"/>
    <w:tmpl w:val="00000016"/>
    <w:name w:val="WW8Num22"/>
    <w:lvl w:ilvl="0" w:tplc="9B08F064">
      <w:start w:val="1"/>
      <w:numFmt w:val="decimal"/>
      <w:lvlText w:val="%1)"/>
      <w:lvlJc w:val="left"/>
      <w:pPr>
        <w:tabs>
          <w:tab w:val="num" w:pos="0"/>
        </w:tabs>
        <w:ind w:left="0" w:firstLine="0"/>
      </w:pPr>
    </w:lvl>
    <w:lvl w:ilvl="1" w:tplc="D8FE197A">
      <w:numFmt w:val="decimal"/>
      <w:lvlText w:val=""/>
      <w:lvlJc w:val="left"/>
    </w:lvl>
    <w:lvl w:ilvl="2" w:tplc="A5564DC2">
      <w:numFmt w:val="decimal"/>
      <w:lvlText w:val=""/>
      <w:lvlJc w:val="left"/>
    </w:lvl>
    <w:lvl w:ilvl="3" w:tplc="5F6C3170">
      <w:numFmt w:val="decimal"/>
      <w:lvlText w:val=""/>
      <w:lvlJc w:val="left"/>
    </w:lvl>
    <w:lvl w:ilvl="4" w:tplc="EBB87EBC">
      <w:numFmt w:val="decimal"/>
      <w:lvlText w:val=""/>
      <w:lvlJc w:val="left"/>
    </w:lvl>
    <w:lvl w:ilvl="5" w:tplc="76760800">
      <w:numFmt w:val="decimal"/>
      <w:lvlText w:val=""/>
      <w:lvlJc w:val="left"/>
    </w:lvl>
    <w:lvl w:ilvl="6" w:tplc="2ABE08D2">
      <w:numFmt w:val="decimal"/>
      <w:lvlText w:val=""/>
      <w:lvlJc w:val="left"/>
    </w:lvl>
    <w:lvl w:ilvl="7" w:tplc="B68E142A">
      <w:numFmt w:val="decimal"/>
      <w:lvlText w:val=""/>
      <w:lvlJc w:val="left"/>
    </w:lvl>
    <w:lvl w:ilvl="8" w:tplc="FD5AF45A">
      <w:numFmt w:val="decimal"/>
      <w:lvlText w:val=""/>
      <w:lvlJc w:val="left"/>
    </w:lvl>
  </w:abstractNum>
  <w:abstractNum w:abstractNumId="22" w15:restartNumberingAfterBreak="0">
    <w:nsid w:val="00000017"/>
    <w:multiLevelType w:val="hybridMultilevel"/>
    <w:tmpl w:val="CAC4593C"/>
    <w:name w:val="WW8Num23"/>
    <w:lvl w:ilvl="0" w:tplc="0F2A2974">
      <w:start w:val="1"/>
      <w:numFmt w:val="decimal"/>
      <w:lvlText w:val="(%1)"/>
      <w:lvlJc w:val="left"/>
      <w:pPr>
        <w:tabs>
          <w:tab w:val="num" w:pos="0"/>
        </w:tabs>
        <w:ind w:left="0" w:firstLine="0"/>
      </w:pPr>
      <w:rPr>
        <w:rFonts w:ascii="Arial" w:eastAsia="Arial" w:hAnsi="Arial" w:cs="Arial"/>
      </w:rPr>
    </w:lvl>
    <w:lvl w:ilvl="1" w:tplc="B13CF070">
      <w:numFmt w:val="decimal"/>
      <w:lvlText w:val=""/>
      <w:lvlJc w:val="left"/>
    </w:lvl>
    <w:lvl w:ilvl="2" w:tplc="A9E6809C">
      <w:numFmt w:val="decimal"/>
      <w:lvlText w:val=""/>
      <w:lvlJc w:val="left"/>
    </w:lvl>
    <w:lvl w:ilvl="3" w:tplc="490E268C">
      <w:numFmt w:val="decimal"/>
      <w:lvlText w:val=""/>
      <w:lvlJc w:val="left"/>
    </w:lvl>
    <w:lvl w:ilvl="4" w:tplc="5596EF4C">
      <w:numFmt w:val="decimal"/>
      <w:lvlText w:val=""/>
      <w:lvlJc w:val="left"/>
    </w:lvl>
    <w:lvl w:ilvl="5" w:tplc="CFF6BCC8">
      <w:numFmt w:val="decimal"/>
      <w:lvlText w:val=""/>
      <w:lvlJc w:val="left"/>
    </w:lvl>
    <w:lvl w:ilvl="6" w:tplc="DD1638A0">
      <w:numFmt w:val="decimal"/>
      <w:lvlText w:val=""/>
      <w:lvlJc w:val="left"/>
    </w:lvl>
    <w:lvl w:ilvl="7" w:tplc="CD06D756">
      <w:numFmt w:val="decimal"/>
      <w:lvlText w:val=""/>
      <w:lvlJc w:val="left"/>
    </w:lvl>
    <w:lvl w:ilvl="8" w:tplc="BB846C24">
      <w:numFmt w:val="decimal"/>
      <w:lvlText w:val=""/>
      <w:lvlJc w:val="left"/>
    </w:lvl>
  </w:abstractNum>
  <w:abstractNum w:abstractNumId="23" w15:restartNumberingAfterBreak="0">
    <w:nsid w:val="00000018"/>
    <w:multiLevelType w:val="multilevel"/>
    <w:tmpl w:val="620CCFB2"/>
    <w:name w:val="WW8Num24"/>
    <w:lvl w:ilvl="0">
      <w:start w:val="2"/>
      <w:numFmt w:val="decimal"/>
      <w:lvlText w:val="%1"/>
      <w:lvlJc w:val="left"/>
      <w:pPr>
        <w:tabs>
          <w:tab w:val="num" w:pos="360"/>
        </w:tabs>
        <w:ind w:left="360" w:hanging="360"/>
      </w:pPr>
      <w:rPr>
        <w:rFonts w:ascii="Arial" w:hAnsi="Arial" w:cs="Arial"/>
        <w:sz w:val="22"/>
        <w:szCs w:val="22"/>
      </w:rPr>
    </w:lvl>
    <w:lvl w:ilvl="1">
      <w:start w:val="2"/>
      <w:numFmt w:val="decimal"/>
      <w:lvlText w:val="%1.%2"/>
      <w:lvlJc w:val="left"/>
      <w:pPr>
        <w:tabs>
          <w:tab w:val="num" w:pos="360"/>
        </w:tabs>
        <w:ind w:left="360" w:hanging="360"/>
      </w:pPr>
      <w:rPr>
        <w:rFonts w:ascii="Arial" w:hAnsi="Arial" w:cs="Arial"/>
        <w:sz w:val="22"/>
        <w:szCs w:val="22"/>
      </w:rPr>
    </w:lvl>
    <w:lvl w:ilvl="2">
      <w:start w:val="1"/>
      <w:numFmt w:val="decimal"/>
      <w:lvlText w:val="%1.%2.%3"/>
      <w:lvlJc w:val="left"/>
      <w:pPr>
        <w:tabs>
          <w:tab w:val="num" w:pos="720"/>
        </w:tabs>
        <w:ind w:left="720" w:hanging="720"/>
      </w:pPr>
      <w:rPr>
        <w:rFonts w:ascii="Arial" w:hAnsi="Arial" w:cs="Arial"/>
        <w:sz w:val="22"/>
        <w:szCs w:val="22"/>
      </w:rPr>
    </w:lvl>
    <w:lvl w:ilvl="3">
      <w:start w:val="1"/>
      <w:numFmt w:val="decimal"/>
      <w:lvlText w:val="%1.%2.%3.%4"/>
      <w:lvlJc w:val="left"/>
      <w:pPr>
        <w:tabs>
          <w:tab w:val="num" w:pos="720"/>
        </w:tabs>
        <w:ind w:left="720" w:hanging="720"/>
      </w:pPr>
      <w:rPr>
        <w:rFonts w:ascii="Symbol" w:hAnsi="Symbol" w:cs="Symbol"/>
        <w:sz w:val="22"/>
        <w:szCs w:val="22"/>
      </w:rPr>
    </w:lvl>
    <w:lvl w:ilvl="4">
      <w:start w:val="1"/>
      <w:numFmt w:val="decimal"/>
      <w:lvlText w:val="%1.%2.%3.%4.%5"/>
      <w:lvlJc w:val="left"/>
      <w:pPr>
        <w:tabs>
          <w:tab w:val="num" w:pos="1080"/>
        </w:tabs>
        <w:ind w:left="1080" w:hanging="1080"/>
      </w:pPr>
      <w:rPr>
        <w:rFonts w:ascii="Arial" w:hAnsi="Arial" w:cs="Arial"/>
        <w:sz w:val="22"/>
        <w:szCs w:val="22"/>
      </w:rPr>
    </w:lvl>
    <w:lvl w:ilvl="5">
      <w:start w:val="1"/>
      <w:numFmt w:val="decimal"/>
      <w:lvlText w:val="%1.%2.%3.%4.%5.%6"/>
      <w:lvlJc w:val="left"/>
      <w:pPr>
        <w:tabs>
          <w:tab w:val="num" w:pos="1080"/>
        </w:tabs>
        <w:ind w:left="1080" w:hanging="1080"/>
      </w:pPr>
      <w:rPr>
        <w:rFonts w:ascii="Arial" w:hAnsi="Arial" w:cs="Arial"/>
        <w:sz w:val="22"/>
        <w:szCs w:val="22"/>
      </w:rPr>
    </w:lvl>
    <w:lvl w:ilvl="6">
      <w:start w:val="1"/>
      <w:numFmt w:val="decimal"/>
      <w:lvlText w:val="%1.%2.%3.%4.%5.%6.%7"/>
      <w:lvlJc w:val="left"/>
      <w:pPr>
        <w:tabs>
          <w:tab w:val="num" w:pos="1440"/>
        </w:tabs>
        <w:ind w:left="1440" w:hanging="1440"/>
      </w:pPr>
      <w:rPr>
        <w:rFonts w:ascii="Arial" w:hAnsi="Arial" w:cs="Arial"/>
        <w:sz w:val="22"/>
        <w:szCs w:val="22"/>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800"/>
        </w:tabs>
        <w:ind w:left="1800" w:hanging="1800"/>
      </w:pPr>
      <w:rPr>
        <w:rFonts w:ascii="Arial" w:hAnsi="Arial" w:cs="Arial"/>
        <w:sz w:val="22"/>
        <w:szCs w:val="22"/>
      </w:rPr>
    </w:lvl>
  </w:abstractNum>
  <w:abstractNum w:abstractNumId="24" w15:restartNumberingAfterBreak="0">
    <w:nsid w:val="00000019"/>
    <w:multiLevelType w:val="multilevel"/>
    <w:tmpl w:val="9AC2A76A"/>
    <w:name w:val="WW8Num25"/>
    <w:lvl w:ilvl="0">
      <w:start w:val="2"/>
      <w:numFmt w:val="decimal"/>
      <w:lvlText w:val="%1"/>
      <w:lvlJc w:val="left"/>
      <w:pPr>
        <w:tabs>
          <w:tab w:val="num" w:pos="525"/>
        </w:tabs>
        <w:ind w:left="525" w:hanging="525"/>
      </w:pPr>
      <w:rPr>
        <w:rFonts w:ascii="Times New Roman" w:hAnsi="Times New Roman" w:cs="Times New Roman"/>
      </w:rPr>
    </w:lvl>
    <w:lvl w:ilvl="1">
      <w:start w:val="1"/>
      <w:numFmt w:val="decimal"/>
      <w:lvlText w:val="%1.%2"/>
      <w:lvlJc w:val="left"/>
      <w:pPr>
        <w:tabs>
          <w:tab w:val="num" w:pos="525"/>
        </w:tabs>
        <w:ind w:left="525" w:hanging="525"/>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5" w15:restartNumberingAfterBreak="0">
    <w:nsid w:val="0000001A"/>
    <w:multiLevelType w:val="hybridMultilevel"/>
    <w:tmpl w:val="0000001A"/>
    <w:name w:val="WW8Num26"/>
    <w:lvl w:ilvl="0" w:tplc="7E782622">
      <w:start w:val="1"/>
      <w:numFmt w:val="decimal"/>
      <w:lvlText w:val="%1)"/>
      <w:lvlJc w:val="left"/>
      <w:pPr>
        <w:tabs>
          <w:tab w:val="num" w:pos="0"/>
        </w:tabs>
        <w:ind w:left="0" w:firstLine="0"/>
      </w:pPr>
    </w:lvl>
    <w:lvl w:ilvl="1" w:tplc="46CEC3AC">
      <w:numFmt w:val="decimal"/>
      <w:lvlText w:val=""/>
      <w:lvlJc w:val="left"/>
    </w:lvl>
    <w:lvl w:ilvl="2" w:tplc="5302C874">
      <w:numFmt w:val="decimal"/>
      <w:lvlText w:val=""/>
      <w:lvlJc w:val="left"/>
    </w:lvl>
    <w:lvl w:ilvl="3" w:tplc="7EC858D2">
      <w:numFmt w:val="decimal"/>
      <w:lvlText w:val=""/>
      <w:lvlJc w:val="left"/>
    </w:lvl>
    <w:lvl w:ilvl="4" w:tplc="C4A454B2">
      <w:numFmt w:val="decimal"/>
      <w:lvlText w:val=""/>
      <w:lvlJc w:val="left"/>
    </w:lvl>
    <w:lvl w:ilvl="5" w:tplc="B1ACACB0">
      <w:numFmt w:val="decimal"/>
      <w:lvlText w:val=""/>
      <w:lvlJc w:val="left"/>
    </w:lvl>
    <w:lvl w:ilvl="6" w:tplc="91CCADD8">
      <w:numFmt w:val="decimal"/>
      <w:lvlText w:val=""/>
      <w:lvlJc w:val="left"/>
    </w:lvl>
    <w:lvl w:ilvl="7" w:tplc="BB3C7940">
      <w:numFmt w:val="decimal"/>
      <w:lvlText w:val=""/>
      <w:lvlJc w:val="left"/>
    </w:lvl>
    <w:lvl w:ilvl="8" w:tplc="1C8EEF4C">
      <w:numFmt w:val="decimal"/>
      <w:lvlText w:val=""/>
      <w:lvlJc w:val="left"/>
    </w:lvl>
  </w:abstractNum>
  <w:abstractNum w:abstractNumId="26" w15:restartNumberingAfterBreak="0">
    <w:nsid w:val="0000001B"/>
    <w:multiLevelType w:val="hybridMultilevel"/>
    <w:tmpl w:val="0000001B"/>
    <w:name w:val="WW8Num27"/>
    <w:lvl w:ilvl="0" w:tplc="01EAB668">
      <w:start w:val="1"/>
      <w:numFmt w:val="decimal"/>
      <w:lvlText w:val="%1)"/>
      <w:lvlJc w:val="left"/>
      <w:pPr>
        <w:tabs>
          <w:tab w:val="num" w:pos="0"/>
        </w:tabs>
        <w:ind w:left="0" w:firstLine="0"/>
      </w:pPr>
    </w:lvl>
    <w:lvl w:ilvl="1" w:tplc="2C74D43C">
      <w:numFmt w:val="decimal"/>
      <w:lvlText w:val=""/>
      <w:lvlJc w:val="left"/>
    </w:lvl>
    <w:lvl w:ilvl="2" w:tplc="B57A7BA8">
      <w:numFmt w:val="decimal"/>
      <w:lvlText w:val=""/>
      <w:lvlJc w:val="left"/>
    </w:lvl>
    <w:lvl w:ilvl="3" w:tplc="7A64E1E8">
      <w:numFmt w:val="decimal"/>
      <w:lvlText w:val=""/>
      <w:lvlJc w:val="left"/>
    </w:lvl>
    <w:lvl w:ilvl="4" w:tplc="3252CB84">
      <w:numFmt w:val="decimal"/>
      <w:lvlText w:val=""/>
      <w:lvlJc w:val="left"/>
    </w:lvl>
    <w:lvl w:ilvl="5" w:tplc="FDD441DA">
      <w:numFmt w:val="decimal"/>
      <w:lvlText w:val=""/>
      <w:lvlJc w:val="left"/>
    </w:lvl>
    <w:lvl w:ilvl="6" w:tplc="B05095F0">
      <w:numFmt w:val="decimal"/>
      <w:lvlText w:val=""/>
      <w:lvlJc w:val="left"/>
    </w:lvl>
    <w:lvl w:ilvl="7" w:tplc="AB06B288">
      <w:numFmt w:val="decimal"/>
      <w:lvlText w:val=""/>
      <w:lvlJc w:val="left"/>
    </w:lvl>
    <w:lvl w:ilvl="8" w:tplc="971A674E">
      <w:numFmt w:val="decimal"/>
      <w:lvlText w:val=""/>
      <w:lvlJc w:val="left"/>
    </w:lvl>
  </w:abstractNum>
  <w:abstractNum w:abstractNumId="27" w15:restartNumberingAfterBreak="0">
    <w:nsid w:val="0000001C"/>
    <w:multiLevelType w:val="hybridMultilevel"/>
    <w:tmpl w:val="0000001C"/>
    <w:name w:val="WW8Num28"/>
    <w:lvl w:ilvl="0" w:tplc="8C0E696C">
      <w:start w:val="2"/>
      <w:numFmt w:val="decimal"/>
      <w:lvlText w:val="%1)"/>
      <w:lvlJc w:val="left"/>
      <w:pPr>
        <w:tabs>
          <w:tab w:val="num" w:pos="0"/>
        </w:tabs>
        <w:ind w:left="0" w:firstLine="0"/>
      </w:pPr>
    </w:lvl>
    <w:lvl w:ilvl="1" w:tplc="B4325CBA">
      <w:numFmt w:val="decimal"/>
      <w:lvlText w:val=""/>
      <w:lvlJc w:val="left"/>
    </w:lvl>
    <w:lvl w:ilvl="2" w:tplc="E688A7B0">
      <w:numFmt w:val="decimal"/>
      <w:lvlText w:val=""/>
      <w:lvlJc w:val="left"/>
    </w:lvl>
    <w:lvl w:ilvl="3" w:tplc="8AAC540A">
      <w:numFmt w:val="decimal"/>
      <w:lvlText w:val=""/>
      <w:lvlJc w:val="left"/>
    </w:lvl>
    <w:lvl w:ilvl="4" w:tplc="58C4C920">
      <w:numFmt w:val="decimal"/>
      <w:lvlText w:val=""/>
      <w:lvlJc w:val="left"/>
    </w:lvl>
    <w:lvl w:ilvl="5" w:tplc="48FC724A">
      <w:numFmt w:val="decimal"/>
      <w:lvlText w:val=""/>
      <w:lvlJc w:val="left"/>
    </w:lvl>
    <w:lvl w:ilvl="6" w:tplc="E780BCBE">
      <w:numFmt w:val="decimal"/>
      <w:lvlText w:val=""/>
      <w:lvlJc w:val="left"/>
    </w:lvl>
    <w:lvl w:ilvl="7" w:tplc="6C686A74">
      <w:numFmt w:val="decimal"/>
      <w:lvlText w:val=""/>
      <w:lvlJc w:val="left"/>
    </w:lvl>
    <w:lvl w:ilvl="8" w:tplc="64244AAA">
      <w:numFmt w:val="decimal"/>
      <w:lvlText w:val=""/>
      <w:lvlJc w:val="left"/>
    </w:lvl>
  </w:abstractNum>
  <w:abstractNum w:abstractNumId="28" w15:restartNumberingAfterBreak="0">
    <w:nsid w:val="0000001D"/>
    <w:multiLevelType w:val="multilevel"/>
    <w:tmpl w:val="3A3A3114"/>
    <w:name w:val="WW8Num30"/>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5561FB"/>
    <w:multiLevelType w:val="hybridMultilevel"/>
    <w:tmpl w:val="40D495F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01066CB1"/>
    <w:multiLevelType w:val="hybridMultilevel"/>
    <w:tmpl w:val="4850AB2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06058ED8"/>
    <w:multiLevelType w:val="hybridMultilevel"/>
    <w:tmpl w:val="B0E26FE2"/>
    <w:styleLink w:val="NumberList"/>
    <w:lvl w:ilvl="0" w:tplc="FFFFFFFF">
      <w:start w:val="1"/>
      <w:numFmt w:val="decimal"/>
      <w:lvlText w:val="%1."/>
      <w:lvlJc w:val="left"/>
      <w:pPr>
        <w:ind w:left="720" w:hanging="432"/>
      </w:pPr>
    </w:lvl>
    <w:lvl w:ilvl="1" w:tplc="FFFFFFFF">
      <w:start w:val="1"/>
      <w:numFmt w:val="lowerLetter"/>
      <w:lvlText w:val="%2."/>
      <w:lvlJc w:val="left"/>
      <w:pPr>
        <w:ind w:left="1080" w:hanging="432"/>
      </w:pPr>
    </w:lvl>
    <w:lvl w:ilvl="2" w:tplc="FFFFFFFF">
      <w:start w:val="1"/>
      <w:numFmt w:val="lowerRoman"/>
      <w:lvlText w:val="%3."/>
      <w:lvlJc w:val="left"/>
      <w:pPr>
        <w:ind w:left="1440" w:hanging="432"/>
      </w:pPr>
    </w:lvl>
    <w:lvl w:ilvl="3" w:tplc="FFFFFFFF">
      <w:start w:val="1"/>
      <w:numFmt w:val="decimal"/>
      <w:lvlText w:val="%4."/>
      <w:lvlJc w:val="left"/>
      <w:pPr>
        <w:ind w:left="1800" w:hanging="432"/>
      </w:pPr>
    </w:lvl>
    <w:lvl w:ilvl="4" w:tplc="FFFFFFFF">
      <w:start w:val="1"/>
      <w:numFmt w:val="lowerLetter"/>
      <w:lvlText w:val="(%5)"/>
      <w:lvlJc w:val="left"/>
      <w:pPr>
        <w:ind w:left="2160" w:hanging="432"/>
      </w:pPr>
    </w:lvl>
    <w:lvl w:ilvl="5" w:tplc="FFFFFFFF">
      <w:start w:val="1"/>
      <w:numFmt w:val="lowerRoman"/>
      <w:lvlText w:val="(%6)"/>
      <w:lvlJc w:val="left"/>
      <w:pPr>
        <w:ind w:left="2520" w:hanging="432"/>
      </w:pPr>
    </w:lvl>
    <w:lvl w:ilvl="6" w:tplc="FFFFFFFF">
      <w:start w:val="1"/>
      <w:numFmt w:val="decimal"/>
      <w:lvlText w:val="%7)"/>
      <w:lvlJc w:val="left"/>
      <w:pPr>
        <w:ind w:left="2880" w:hanging="432"/>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32" w15:restartNumberingAfterBreak="0">
    <w:nsid w:val="083471B6"/>
    <w:multiLevelType w:val="hybridMultilevel"/>
    <w:tmpl w:val="08EA3B86"/>
    <w:lvl w:ilvl="0" w:tplc="F0241FB2">
      <w:start w:val="1"/>
      <w:numFmt w:val="decimal"/>
      <w:lvlText w:val="(%1)"/>
      <w:legacy w:legacy="1" w:legacySpace="0" w:legacyIndent="360"/>
      <w:lvlJc w:val="left"/>
      <w:rPr>
        <w:rFonts w:ascii="Arial" w:hAnsi="Arial" w:cs="Arial" w:hint="default"/>
      </w:rPr>
    </w:lvl>
    <w:lvl w:ilvl="1" w:tplc="645A2E1E">
      <w:numFmt w:val="decimal"/>
      <w:lvlText w:val=""/>
      <w:lvlJc w:val="left"/>
    </w:lvl>
    <w:lvl w:ilvl="2" w:tplc="BA0003A6">
      <w:numFmt w:val="decimal"/>
      <w:lvlText w:val=""/>
      <w:lvlJc w:val="left"/>
    </w:lvl>
    <w:lvl w:ilvl="3" w:tplc="7AC8CA78">
      <w:numFmt w:val="decimal"/>
      <w:lvlText w:val=""/>
      <w:lvlJc w:val="left"/>
    </w:lvl>
    <w:lvl w:ilvl="4" w:tplc="02B427FE">
      <w:numFmt w:val="decimal"/>
      <w:lvlText w:val=""/>
      <w:lvlJc w:val="left"/>
    </w:lvl>
    <w:lvl w:ilvl="5" w:tplc="A45833E4">
      <w:numFmt w:val="decimal"/>
      <w:lvlText w:val=""/>
      <w:lvlJc w:val="left"/>
    </w:lvl>
    <w:lvl w:ilvl="6" w:tplc="28440C7C">
      <w:numFmt w:val="decimal"/>
      <w:lvlText w:val=""/>
      <w:lvlJc w:val="left"/>
    </w:lvl>
    <w:lvl w:ilvl="7" w:tplc="4D680D74">
      <w:numFmt w:val="decimal"/>
      <w:lvlText w:val=""/>
      <w:lvlJc w:val="left"/>
    </w:lvl>
    <w:lvl w:ilvl="8" w:tplc="83967E0C">
      <w:numFmt w:val="decimal"/>
      <w:lvlText w:val=""/>
      <w:lvlJc w:val="left"/>
    </w:lvl>
  </w:abstractNum>
  <w:abstractNum w:abstractNumId="33" w15:restartNumberingAfterBreak="0">
    <w:nsid w:val="0DEE1E24"/>
    <w:multiLevelType w:val="hybridMultilevel"/>
    <w:tmpl w:val="1A60258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1006636E"/>
    <w:multiLevelType w:val="hybridMultilevel"/>
    <w:tmpl w:val="B5AAE066"/>
    <w:lvl w:ilvl="0" w:tplc="A8F69244">
      <w:start w:val="1"/>
      <w:numFmt w:val="decimal"/>
      <w:lvlText w:val="%1."/>
      <w:lvlJc w:val="left"/>
      <w:pPr>
        <w:ind w:left="3895" w:hanging="360"/>
      </w:pPr>
      <w:rPr>
        <w:rFonts w:hint="default"/>
      </w:rPr>
    </w:lvl>
    <w:lvl w:ilvl="1" w:tplc="04070019" w:tentative="1">
      <w:start w:val="1"/>
      <w:numFmt w:val="lowerLetter"/>
      <w:lvlText w:val="%2."/>
      <w:lvlJc w:val="left"/>
      <w:pPr>
        <w:ind w:left="4615" w:hanging="360"/>
      </w:pPr>
    </w:lvl>
    <w:lvl w:ilvl="2" w:tplc="0407001B" w:tentative="1">
      <w:start w:val="1"/>
      <w:numFmt w:val="lowerRoman"/>
      <w:lvlText w:val="%3."/>
      <w:lvlJc w:val="right"/>
      <w:pPr>
        <w:ind w:left="5335" w:hanging="180"/>
      </w:pPr>
    </w:lvl>
    <w:lvl w:ilvl="3" w:tplc="0407000F" w:tentative="1">
      <w:start w:val="1"/>
      <w:numFmt w:val="decimal"/>
      <w:lvlText w:val="%4."/>
      <w:lvlJc w:val="left"/>
      <w:pPr>
        <w:ind w:left="6055" w:hanging="360"/>
      </w:pPr>
    </w:lvl>
    <w:lvl w:ilvl="4" w:tplc="04070019" w:tentative="1">
      <w:start w:val="1"/>
      <w:numFmt w:val="lowerLetter"/>
      <w:lvlText w:val="%5."/>
      <w:lvlJc w:val="left"/>
      <w:pPr>
        <w:ind w:left="6775" w:hanging="360"/>
      </w:pPr>
    </w:lvl>
    <w:lvl w:ilvl="5" w:tplc="0407001B" w:tentative="1">
      <w:start w:val="1"/>
      <w:numFmt w:val="lowerRoman"/>
      <w:lvlText w:val="%6."/>
      <w:lvlJc w:val="right"/>
      <w:pPr>
        <w:ind w:left="7495" w:hanging="180"/>
      </w:pPr>
    </w:lvl>
    <w:lvl w:ilvl="6" w:tplc="0407000F" w:tentative="1">
      <w:start w:val="1"/>
      <w:numFmt w:val="decimal"/>
      <w:lvlText w:val="%7."/>
      <w:lvlJc w:val="left"/>
      <w:pPr>
        <w:ind w:left="8215" w:hanging="360"/>
      </w:pPr>
    </w:lvl>
    <w:lvl w:ilvl="7" w:tplc="04070019" w:tentative="1">
      <w:start w:val="1"/>
      <w:numFmt w:val="lowerLetter"/>
      <w:lvlText w:val="%8."/>
      <w:lvlJc w:val="left"/>
      <w:pPr>
        <w:ind w:left="8935" w:hanging="360"/>
      </w:pPr>
    </w:lvl>
    <w:lvl w:ilvl="8" w:tplc="0407001B" w:tentative="1">
      <w:start w:val="1"/>
      <w:numFmt w:val="lowerRoman"/>
      <w:lvlText w:val="%9."/>
      <w:lvlJc w:val="right"/>
      <w:pPr>
        <w:ind w:left="9655" w:hanging="180"/>
      </w:pPr>
    </w:lvl>
  </w:abstractNum>
  <w:abstractNum w:abstractNumId="35" w15:restartNumberingAfterBreak="0">
    <w:nsid w:val="12AD39C3"/>
    <w:multiLevelType w:val="hybridMultilevel"/>
    <w:tmpl w:val="8ECE173A"/>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13E97967"/>
    <w:multiLevelType w:val="hybridMultilevel"/>
    <w:tmpl w:val="F15CF4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150102D4"/>
    <w:multiLevelType w:val="hybridMultilevel"/>
    <w:tmpl w:val="6896B208"/>
    <w:lvl w:ilvl="0" w:tplc="04070001">
      <w:start w:val="1"/>
      <w:numFmt w:val="bullet"/>
      <w:lvlText w:val=""/>
      <w:lvlJc w:val="left"/>
      <w:pPr>
        <w:ind w:left="648" w:hanging="360"/>
      </w:pPr>
      <w:rPr>
        <w:rFonts w:ascii="Symbol" w:hAnsi="Symbol" w:hint="default"/>
      </w:r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38" w15:restartNumberingAfterBreak="0">
    <w:nsid w:val="235F2550"/>
    <w:multiLevelType w:val="hybridMultilevel"/>
    <w:tmpl w:val="6B46CCD8"/>
    <w:lvl w:ilvl="0" w:tplc="09C049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9D768B1"/>
    <w:multiLevelType w:val="hybridMultilevel"/>
    <w:tmpl w:val="414EC72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2AC346C2"/>
    <w:multiLevelType w:val="hybridMultilevel"/>
    <w:tmpl w:val="924CEF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33A44F33"/>
    <w:multiLevelType w:val="hybridMultilevel"/>
    <w:tmpl w:val="1CD2ED34"/>
    <w:lvl w:ilvl="0" w:tplc="DDF2090E">
      <w:start w:val="1"/>
      <w:numFmt w:val="decimal"/>
      <w:lvlText w:val="%1."/>
      <w:lvlJc w:val="left"/>
      <w:pPr>
        <w:ind w:left="648" w:hanging="360"/>
      </w:pPr>
      <w:rPr>
        <w:rFonts w:hint="default"/>
        <w:w w:val="100"/>
        <w:sz w:val="22"/>
        <w:szCs w:val="22"/>
      </w:r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42" w15:restartNumberingAfterBreak="0">
    <w:nsid w:val="34C221CC"/>
    <w:multiLevelType w:val="hybridMultilevel"/>
    <w:tmpl w:val="BC52282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35582AA4"/>
    <w:multiLevelType w:val="hybridMultilevel"/>
    <w:tmpl w:val="3EAA60C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35E559DE"/>
    <w:multiLevelType w:val="hybridMultilevel"/>
    <w:tmpl w:val="CBCE175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3A2A183B"/>
    <w:multiLevelType w:val="hybridMultilevel"/>
    <w:tmpl w:val="4080C8B2"/>
    <w:lvl w:ilvl="0" w:tplc="C984659A">
      <w:start w:val="1"/>
      <w:numFmt w:val="decimal"/>
      <w:lvlText w:val="(%1)"/>
      <w:lvlJc w:val="left"/>
      <w:pPr>
        <w:ind w:left="478" w:hanging="360"/>
      </w:pPr>
      <w:rPr>
        <w:rFonts w:ascii="Arial" w:eastAsia="Arial" w:hAnsi="Arial" w:cs="Arial" w:hint="default"/>
        <w:w w:val="100"/>
        <w:sz w:val="22"/>
        <w:szCs w:val="22"/>
      </w:rPr>
    </w:lvl>
    <w:lvl w:ilvl="1" w:tplc="94807790">
      <w:numFmt w:val="bullet"/>
      <w:lvlText w:val="•"/>
      <w:lvlJc w:val="left"/>
      <w:pPr>
        <w:ind w:left="1362" w:hanging="360"/>
      </w:pPr>
      <w:rPr>
        <w:rFonts w:hint="default"/>
      </w:rPr>
    </w:lvl>
    <w:lvl w:ilvl="2" w:tplc="6E647E18">
      <w:numFmt w:val="bullet"/>
      <w:lvlText w:val="•"/>
      <w:lvlJc w:val="left"/>
      <w:pPr>
        <w:ind w:left="2245" w:hanging="360"/>
      </w:pPr>
      <w:rPr>
        <w:rFonts w:hint="default"/>
      </w:rPr>
    </w:lvl>
    <w:lvl w:ilvl="3" w:tplc="C3BEE772">
      <w:numFmt w:val="bullet"/>
      <w:lvlText w:val="•"/>
      <w:lvlJc w:val="left"/>
      <w:pPr>
        <w:ind w:left="3127" w:hanging="360"/>
      </w:pPr>
      <w:rPr>
        <w:rFonts w:hint="default"/>
      </w:rPr>
    </w:lvl>
    <w:lvl w:ilvl="4" w:tplc="80FA8A10">
      <w:numFmt w:val="bullet"/>
      <w:lvlText w:val="•"/>
      <w:lvlJc w:val="left"/>
      <w:pPr>
        <w:ind w:left="4010" w:hanging="360"/>
      </w:pPr>
      <w:rPr>
        <w:rFonts w:hint="default"/>
      </w:rPr>
    </w:lvl>
    <w:lvl w:ilvl="5" w:tplc="F236B402">
      <w:numFmt w:val="bullet"/>
      <w:lvlText w:val="•"/>
      <w:lvlJc w:val="left"/>
      <w:pPr>
        <w:ind w:left="4893" w:hanging="360"/>
      </w:pPr>
      <w:rPr>
        <w:rFonts w:hint="default"/>
      </w:rPr>
    </w:lvl>
    <w:lvl w:ilvl="6" w:tplc="3D74122C">
      <w:numFmt w:val="bullet"/>
      <w:lvlText w:val="•"/>
      <w:lvlJc w:val="left"/>
      <w:pPr>
        <w:ind w:left="5775" w:hanging="360"/>
      </w:pPr>
      <w:rPr>
        <w:rFonts w:hint="default"/>
      </w:rPr>
    </w:lvl>
    <w:lvl w:ilvl="7" w:tplc="8E420AE2">
      <w:numFmt w:val="bullet"/>
      <w:lvlText w:val="•"/>
      <w:lvlJc w:val="left"/>
      <w:pPr>
        <w:ind w:left="6658" w:hanging="360"/>
      </w:pPr>
      <w:rPr>
        <w:rFonts w:hint="default"/>
      </w:rPr>
    </w:lvl>
    <w:lvl w:ilvl="8" w:tplc="04581292">
      <w:numFmt w:val="bullet"/>
      <w:lvlText w:val="•"/>
      <w:lvlJc w:val="left"/>
      <w:pPr>
        <w:ind w:left="7541" w:hanging="360"/>
      </w:pPr>
      <w:rPr>
        <w:rFonts w:hint="default"/>
      </w:rPr>
    </w:lvl>
  </w:abstractNum>
  <w:abstractNum w:abstractNumId="46" w15:restartNumberingAfterBreak="0">
    <w:nsid w:val="3A767B25"/>
    <w:multiLevelType w:val="multilevel"/>
    <w:tmpl w:val="4516D46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47390EB3"/>
    <w:multiLevelType w:val="hybridMultilevel"/>
    <w:tmpl w:val="30E2B480"/>
    <w:lvl w:ilvl="0" w:tplc="04070015">
      <w:start w:val="1"/>
      <w:numFmt w:val="decimal"/>
      <w:lvlText w:val="(%1)"/>
      <w:lvlJc w:val="left"/>
      <w:pPr>
        <w:tabs>
          <w:tab w:val="num" w:pos="720"/>
        </w:tabs>
        <w:ind w:left="720" w:hanging="360"/>
      </w:pPr>
    </w:lvl>
    <w:lvl w:ilvl="1" w:tplc="04070015">
      <w:start w:val="1"/>
      <w:numFmt w:val="decimal"/>
      <w:lvlText w:val="(%2)"/>
      <w:lvlJc w:val="left"/>
      <w:pPr>
        <w:tabs>
          <w:tab w:val="num" w:pos="720"/>
        </w:tabs>
        <w:ind w:left="720" w:hanging="360"/>
      </w:pPr>
    </w:lvl>
    <w:lvl w:ilvl="2" w:tplc="40F41DF2">
      <w:start w:val="3"/>
      <w:numFmt w:val="decimal"/>
      <w:lvlText w:val="%3)"/>
      <w:lvlJc w:val="left"/>
      <w:pPr>
        <w:tabs>
          <w:tab w:val="num" w:pos="2550"/>
        </w:tabs>
        <w:ind w:left="2550" w:hanging="57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48AC2A06"/>
    <w:multiLevelType w:val="hybridMultilevel"/>
    <w:tmpl w:val="9E04710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49E760DA"/>
    <w:multiLevelType w:val="hybridMultilevel"/>
    <w:tmpl w:val="EE74776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4C587ECE"/>
    <w:multiLevelType w:val="hybridMultilevel"/>
    <w:tmpl w:val="3272A5A4"/>
    <w:lvl w:ilvl="0" w:tplc="04070015">
      <w:start w:val="1"/>
      <w:numFmt w:val="decimal"/>
      <w:lvlText w:val="(%1)"/>
      <w:lvlJc w:val="left"/>
      <w:pPr>
        <w:tabs>
          <w:tab w:val="num" w:pos="360"/>
        </w:tabs>
        <w:ind w:left="360" w:hanging="360"/>
      </w:pPr>
      <w:rPr>
        <w:rFonts w:hint="default"/>
      </w:rPr>
    </w:lvl>
    <w:lvl w:ilvl="1" w:tplc="FFFFFFFF">
      <w:start w:val="1"/>
      <w:numFmt w:val="decimal"/>
      <w:lvlText w:val="%2."/>
      <w:lvlJc w:val="left"/>
      <w:pPr>
        <w:ind w:left="1152" w:hanging="432"/>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1" w15:restartNumberingAfterBreak="0">
    <w:nsid w:val="55235831"/>
    <w:multiLevelType w:val="hybridMultilevel"/>
    <w:tmpl w:val="78106C54"/>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2" w15:restartNumberingAfterBreak="0">
    <w:nsid w:val="56E509FE"/>
    <w:multiLevelType w:val="hybridMultilevel"/>
    <w:tmpl w:val="8322262A"/>
    <w:styleLink w:val="BulletList"/>
    <w:lvl w:ilvl="0" w:tplc="7DC67344">
      <w:start w:val="1"/>
      <w:numFmt w:val="decimal"/>
      <w:lvlText w:val="%1."/>
      <w:lvlJc w:val="left"/>
      <w:pPr>
        <w:ind w:left="648" w:hanging="360"/>
      </w:pPr>
      <w:rPr>
        <w:rFonts w:ascii="Arial" w:eastAsia="Times New Roman" w:hAnsi="Arial" w:cs="Arial"/>
      </w:r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53" w15:restartNumberingAfterBreak="0">
    <w:nsid w:val="5A9F477A"/>
    <w:multiLevelType w:val="hybridMultilevel"/>
    <w:tmpl w:val="1390B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CEB6822"/>
    <w:multiLevelType w:val="hybridMultilevel"/>
    <w:tmpl w:val="7AA695F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15:restartNumberingAfterBreak="0">
    <w:nsid w:val="65B64BA7"/>
    <w:multiLevelType w:val="hybridMultilevel"/>
    <w:tmpl w:val="339A0E3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6" w15:restartNumberingAfterBreak="0">
    <w:nsid w:val="6D7154D0"/>
    <w:multiLevelType w:val="hybridMultilevel"/>
    <w:tmpl w:val="F7F4D81A"/>
    <w:lvl w:ilvl="0" w:tplc="07F23C08">
      <w:start w:val="1"/>
      <w:numFmt w:val="decimal"/>
      <w:lvlText w:val="(%1)"/>
      <w:lvlJc w:val="left"/>
      <w:pPr>
        <w:ind w:left="720" w:hanging="360"/>
      </w:pPr>
    </w:lvl>
    <w:lvl w:ilvl="1" w:tplc="702CE390">
      <w:start w:val="1"/>
      <w:numFmt w:val="lowerLetter"/>
      <w:lvlText w:val="%2."/>
      <w:lvlJc w:val="left"/>
      <w:pPr>
        <w:ind w:left="1440" w:hanging="360"/>
      </w:pPr>
    </w:lvl>
    <w:lvl w:ilvl="2" w:tplc="B3E867BA">
      <w:start w:val="1"/>
      <w:numFmt w:val="lowerRoman"/>
      <w:lvlText w:val="%3."/>
      <w:lvlJc w:val="right"/>
      <w:pPr>
        <w:ind w:left="2160" w:hanging="180"/>
      </w:pPr>
    </w:lvl>
    <w:lvl w:ilvl="3" w:tplc="B83AFE6A">
      <w:start w:val="1"/>
      <w:numFmt w:val="decimal"/>
      <w:lvlText w:val="%4."/>
      <w:lvlJc w:val="left"/>
      <w:pPr>
        <w:ind w:left="2880" w:hanging="360"/>
      </w:pPr>
    </w:lvl>
    <w:lvl w:ilvl="4" w:tplc="BF745B4E">
      <w:start w:val="1"/>
      <w:numFmt w:val="lowerLetter"/>
      <w:lvlText w:val="%5."/>
      <w:lvlJc w:val="left"/>
      <w:pPr>
        <w:ind w:left="3600" w:hanging="360"/>
      </w:pPr>
    </w:lvl>
    <w:lvl w:ilvl="5" w:tplc="1346C8CE">
      <w:start w:val="1"/>
      <w:numFmt w:val="lowerRoman"/>
      <w:lvlText w:val="%6."/>
      <w:lvlJc w:val="right"/>
      <w:pPr>
        <w:ind w:left="4320" w:hanging="180"/>
      </w:pPr>
    </w:lvl>
    <w:lvl w:ilvl="6" w:tplc="12EA12F8">
      <w:start w:val="1"/>
      <w:numFmt w:val="decimal"/>
      <w:lvlText w:val="%7."/>
      <w:lvlJc w:val="left"/>
      <w:pPr>
        <w:ind w:left="5040" w:hanging="360"/>
      </w:pPr>
    </w:lvl>
    <w:lvl w:ilvl="7" w:tplc="0B0406DE">
      <w:start w:val="1"/>
      <w:numFmt w:val="lowerLetter"/>
      <w:lvlText w:val="%8."/>
      <w:lvlJc w:val="left"/>
      <w:pPr>
        <w:ind w:left="5760" w:hanging="360"/>
      </w:pPr>
    </w:lvl>
    <w:lvl w:ilvl="8" w:tplc="ADB6B72E">
      <w:start w:val="1"/>
      <w:numFmt w:val="lowerRoman"/>
      <w:lvlText w:val="%9."/>
      <w:lvlJc w:val="right"/>
      <w:pPr>
        <w:ind w:left="6480" w:hanging="180"/>
      </w:pPr>
    </w:lvl>
  </w:abstractNum>
  <w:abstractNum w:abstractNumId="57" w15:restartNumberingAfterBreak="0">
    <w:nsid w:val="788D183F"/>
    <w:multiLevelType w:val="hybridMultilevel"/>
    <w:tmpl w:val="80607EC0"/>
    <w:lvl w:ilvl="0" w:tplc="C08894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0E2B5F"/>
    <w:multiLevelType w:val="hybridMultilevel"/>
    <w:tmpl w:val="A0A0967C"/>
    <w:lvl w:ilvl="0" w:tplc="4B42B3F4">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9" w15:restartNumberingAfterBreak="0">
    <w:nsid w:val="7B135FEB"/>
    <w:multiLevelType w:val="hybridMultilevel"/>
    <w:tmpl w:val="88EC3EE0"/>
    <w:lvl w:ilvl="0" w:tplc="A9A499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CC14772"/>
    <w:multiLevelType w:val="hybridMultilevel"/>
    <w:tmpl w:val="46408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6"/>
  </w:num>
  <w:num w:numId="2">
    <w:abstractNumId w:val="1"/>
  </w:num>
  <w:num w:numId="3">
    <w:abstractNumId w:val="2"/>
  </w:num>
  <w:num w:numId="4">
    <w:abstractNumId w:val="3"/>
  </w:num>
  <w:num w:numId="5">
    <w:abstractNumId w:val="4"/>
  </w:num>
  <w:num w:numId="6">
    <w:abstractNumId w:val="5"/>
  </w:num>
  <w:num w:numId="7">
    <w:abstractNumId w:val="10"/>
  </w:num>
  <w:num w:numId="8">
    <w:abstractNumId w:val="19"/>
  </w:num>
  <w:num w:numId="9">
    <w:abstractNumId w:val="22"/>
  </w:num>
  <w:num w:numId="10">
    <w:abstractNumId w:val="32"/>
  </w:num>
  <w:num w:numId="11">
    <w:abstractNumId w:val="51"/>
  </w:num>
  <w:num w:numId="12">
    <w:abstractNumId w:val="36"/>
  </w:num>
  <w:num w:numId="13">
    <w:abstractNumId w:val="58"/>
  </w:num>
  <w:num w:numId="14">
    <w:abstractNumId w:val="31"/>
  </w:num>
  <w:num w:numId="15">
    <w:abstractNumId w:val="31"/>
    <w:lvlOverride w:ilvl="0">
      <w:startOverride w:val="1"/>
    </w:lvlOverride>
  </w:num>
  <w:num w:numId="16">
    <w:abstractNumId w:val="52"/>
  </w:num>
  <w:num w:numId="17">
    <w:abstractNumId w:val="52"/>
    <w:lvlOverride w:ilvl="0">
      <w:startOverride w:val="1"/>
    </w:lvlOverride>
  </w:num>
  <w:num w:numId="18">
    <w:abstractNumId w:val="35"/>
  </w:num>
  <w:num w:numId="19">
    <w:abstractNumId w:val="50"/>
  </w:num>
  <w:num w:numId="20">
    <w:abstractNumId w:val="47"/>
  </w:num>
  <w:num w:numId="21">
    <w:abstractNumId w:val="39"/>
  </w:num>
  <w:num w:numId="22">
    <w:abstractNumId w:val="42"/>
  </w:num>
  <w:num w:numId="23">
    <w:abstractNumId w:val="54"/>
  </w:num>
  <w:num w:numId="24">
    <w:abstractNumId w:val="29"/>
  </w:num>
  <w:num w:numId="25">
    <w:abstractNumId w:val="30"/>
  </w:num>
  <w:num w:numId="26">
    <w:abstractNumId w:val="44"/>
  </w:num>
  <w:num w:numId="27">
    <w:abstractNumId w:val="49"/>
  </w:num>
  <w:num w:numId="28">
    <w:abstractNumId w:val="33"/>
  </w:num>
  <w:num w:numId="29">
    <w:abstractNumId w:val="43"/>
  </w:num>
  <w:num w:numId="30">
    <w:abstractNumId w:val="55"/>
  </w:num>
  <w:num w:numId="31">
    <w:abstractNumId w:val="16"/>
  </w:num>
  <w:num w:numId="32">
    <w:abstractNumId w:val="59"/>
  </w:num>
  <w:num w:numId="33">
    <w:abstractNumId w:val="48"/>
  </w:num>
  <w:num w:numId="34">
    <w:abstractNumId w:val="40"/>
  </w:num>
  <w:num w:numId="35">
    <w:abstractNumId w:val="46"/>
  </w:num>
  <w:num w:numId="36">
    <w:abstractNumId w:val="57"/>
  </w:num>
  <w:num w:numId="37">
    <w:abstractNumId w:val="53"/>
  </w:num>
  <w:num w:numId="38">
    <w:abstractNumId w:val="60"/>
  </w:num>
  <w:num w:numId="39">
    <w:abstractNumId w:val="37"/>
  </w:num>
  <w:num w:numId="40">
    <w:abstractNumId w:val="41"/>
  </w:num>
  <w:num w:numId="41">
    <w:abstractNumId w:val="45"/>
  </w:num>
  <w:num w:numId="42">
    <w:abstractNumId w:val="3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AB"/>
    <w:rsid w:val="00001837"/>
    <w:rsid w:val="000018B9"/>
    <w:rsid w:val="00011FD9"/>
    <w:rsid w:val="00012E50"/>
    <w:rsid w:val="000137E7"/>
    <w:rsid w:val="000173B2"/>
    <w:rsid w:val="000210D0"/>
    <w:rsid w:val="00032DED"/>
    <w:rsid w:val="0003362E"/>
    <w:rsid w:val="00035858"/>
    <w:rsid w:val="00036A02"/>
    <w:rsid w:val="000439AB"/>
    <w:rsid w:val="00044D7B"/>
    <w:rsid w:val="000506C7"/>
    <w:rsid w:val="000514E3"/>
    <w:rsid w:val="00051787"/>
    <w:rsid w:val="000532AC"/>
    <w:rsid w:val="00053D54"/>
    <w:rsid w:val="00056645"/>
    <w:rsid w:val="00066299"/>
    <w:rsid w:val="000763A5"/>
    <w:rsid w:val="000826B3"/>
    <w:rsid w:val="00085E6D"/>
    <w:rsid w:val="00087D04"/>
    <w:rsid w:val="00090771"/>
    <w:rsid w:val="00093D48"/>
    <w:rsid w:val="00094A5F"/>
    <w:rsid w:val="00095369"/>
    <w:rsid w:val="000A0FC6"/>
    <w:rsid w:val="000A1DA3"/>
    <w:rsid w:val="000A2BE8"/>
    <w:rsid w:val="000A2E7E"/>
    <w:rsid w:val="000A473C"/>
    <w:rsid w:val="000B6BE7"/>
    <w:rsid w:val="000C0720"/>
    <w:rsid w:val="000C382A"/>
    <w:rsid w:val="000C4ECC"/>
    <w:rsid w:val="000C4F74"/>
    <w:rsid w:val="000C64DB"/>
    <w:rsid w:val="000D3DED"/>
    <w:rsid w:val="000D723B"/>
    <w:rsid w:val="000D7FA3"/>
    <w:rsid w:val="000E162D"/>
    <w:rsid w:val="000E1DDA"/>
    <w:rsid w:val="000E34ED"/>
    <w:rsid w:val="000E7560"/>
    <w:rsid w:val="000F03D2"/>
    <w:rsid w:val="000F08EB"/>
    <w:rsid w:val="000F0EE8"/>
    <w:rsid w:val="000F1D28"/>
    <w:rsid w:val="000F44C7"/>
    <w:rsid w:val="000F5A5C"/>
    <w:rsid w:val="001031EF"/>
    <w:rsid w:val="00104C53"/>
    <w:rsid w:val="00104DB8"/>
    <w:rsid w:val="00104FAA"/>
    <w:rsid w:val="00107AFB"/>
    <w:rsid w:val="00107B42"/>
    <w:rsid w:val="00110CEE"/>
    <w:rsid w:val="0011101A"/>
    <w:rsid w:val="001128B2"/>
    <w:rsid w:val="00113E65"/>
    <w:rsid w:val="00120550"/>
    <w:rsid w:val="001207B8"/>
    <w:rsid w:val="001212F5"/>
    <w:rsid w:val="00123E2C"/>
    <w:rsid w:val="00127E64"/>
    <w:rsid w:val="00131250"/>
    <w:rsid w:val="00131E8C"/>
    <w:rsid w:val="00132AD9"/>
    <w:rsid w:val="001336CF"/>
    <w:rsid w:val="00133F7A"/>
    <w:rsid w:val="00143C03"/>
    <w:rsid w:val="0014527C"/>
    <w:rsid w:val="00146831"/>
    <w:rsid w:val="0015084E"/>
    <w:rsid w:val="0016642D"/>
    <w:rsid w:val="00180018"/>
    <w:rsid w:val="00181785"/>
    <w:rsid w:val="00185283"/>
    <w:rsid w:val="001860FE"/>
    <w:rsid w:val="00194A82"/>
    <w:rsid w:val="00195B6E"/>
    <w:rsid w:val="00197738"/>
    <w:rsid w:val="001A40DE"/>
    <w:rsid w:val="001A485B"/>
    <w:rsid w:val="001A6E55"/>
    <w:rsid w:val="001B299D"/>
    <w:rsid w:val="001B373B"/>
    <w:rsid w:val="001B3845"/>
    <w:rsid w:val="001B7646"/>
    <w:rsid w:val="001C075B"/>
    <w:rsid w:val="001C138E"/>
    <w:rsid w:val="001C1BC5"/>
    <w:rsid w:val="001C2171"/>
    <w:rsid w:val="001C459C"/>
    <w:rsid w:val="001C5AD1"/>
    <w:rsid w:val="001D0B15"/>
    <w:rsid w:val="001D19BB"/>
    <w:rsid w:val="001D2995"/>
    <w:rsid w:val="001D4F93"/>
    <w:rsid w:val="001D618B"/>
    <w:rsid w:val="001D6BA5"/>
    <w:rsid w:val="001D7C2B"/>
    <w:rsid w:val="001E0F09"/>
    <w:rsid w:val="001E1E7C"/>
    <w:rsid w:val="001E2F9D"/>
    <w:rsid w:val="001E3165"/>
    <w:rsid w:val="001E37B4"/>
    <w:rsid w:val="001E3945"/>
    <w:rsid w:val="001E78FD"/>
    <w:rsid w:val="001F76A5"/>
    <w:rsid w:val="00200085"/>
    <w:rsid w:val="0020068E"/>
    <w:rsid w:val="00201DEF"/>
    <w:rsid w:val="00202253"/>
    <w:rsid w:val="002025E2"/>
    <w:rsid w:val="00210F1C"/>
    <w:rsid w:val="00213362"/>
    <w:rsid w:val="002144E4"/>
    <w:rsid w:val="00216FB6"/>
    <w:rsid w:val="002178B4"/>
    <w:rsid w:val="002258CC"/>
    <w:rsid w:val="00226420"/>
    <w:rsid w:val="0023101F"/>
    <w:rsid w:val="0023128C"/>
    <w:rsid w:val="00235EFB"/>
    <w:rsid w:val="002366EA"/>
    <w:rsid w:val="002430A4"/>
    <w:rsid w:val="00247E46"/>
    <w:rsid w:val="00256853"/>
    <w:rsid w:val="00263E56"/>
    <w:rsid w:val="00266D96"/>
    <w:rsid w:val="0027044B"/>
    <w:rsid w:val="00270BC2"/>
    <w:rsid w:val="002729CB"/>
    <w:rsid w:val="00272D07"/>
    <w:rsid w:val="00272D91"/>
    <w:rsid w:val="002763F0"/>
    <w:rsid w:val="00280400"/>
    <w:rsid w:val="00280E87"/>
    <w:rsid w:val="00282641"/>
    <w:rsid w:val="00282ACC"/>
    <w:rsid w:val="00285CC1"/>
    <w:rsid w:val="00296FCD"/>
    <w:rsid w:val="002A41D9"/>
    <w:rsid w:val="002A438A"/>
    <w:rsid w:val="002A57BE"/>
    <w:rsid w:val="002A7E07"/>
    <w:rsid w:val="002A7E36"/>
    <w:rsid w:val="002B6C03"/>
    <w:rsid w:val="002B7B42"/>
    <w:rsid w:val="002B7EEB"/>
    <w:rsid w:val="002C0AA2"/>
    <w:rsid w:val="002C7436"/>
    <w:rsid w:val="002C7A25"/>
    <w:rsid w:val="002D040D"/>
    <w:rsid w:val="002D18A3"/>
    <w:rsid w:val="002D3882"/>
    <w:rsid w:val="002D48E2"/>
    <w:rsid w:val="002D6899"/>
    <w:rsid w:val="002D6E9F"/>
    <w:rsid w:val="002D7D8D"/>
    <w:rsid w:val="002E174B"/>
    <w:rsid w:val="002E4298"/>
    <w:rsid w:val="002E5266"/>
    <w:rsid w:val="002E6B0C"/>
    <w:rsid w:val="002E6CCB"/>
    <w:rsid w:val="002F4B31"/>
    <w:rsid w:val="002F5BB8"/>
    <w:rsid w:val="002F6949"/>
    <w:rsid w:val="002F774F"/>
    <w:rsid w:val="00300465"/>
    <w:rsid w:val="00301A49"/>
    <w:rsid w:val="00306311"/>
    <w:rsid w:val="0030650B"/>
    <w:rsid w:val="00310C96"/>
    <w:rsid w:val="0031192F"/>
    <w:rsid w:val="00314568"/>
    <w:rsid w:val="003150F1"/>
    <w:rsid w:val="00315E58"/>
    <w:rsid w:val="003273A5"/>
    <w:rsid w:val="0033132A"/>
    <w:rsid w:val="00331E76"/>
    <w:rsid w:val="00335D87"/>
    <w:rsid w:val="00336B8A"/>
    <w:rsid w:val="003375C8"/>
    <w:rsid w:val="00343D47"/>
    <w:rsid w:val="0034477F"/>
    <w:rsid w:val="00345211"/>
    <w:rsid w:val="003471A2"/>
    <w:rsid w:val="00350654"/>
    <w:rsid w:val="00354F64"/>
    <w:rsid w:val="00355667"/>
    <w:rsid w:val="00355FDC"/>
    <w:rsid w:val="00357B18"/>
    <w:rsid w:val="003641A7"/>
    <w:rsid w:val="0036733A"/>
    <w:rsid w:val="00367F75"/>
    <w:rsid w:val="003709B0"/>
    <w:rsid w:val="0037352E"/>
    <w:rsid w:val="00373DC9"/>
    <w:rsid w:val="00376710"/>
    <w:rsid w:val="00377552"/>
    <w:rsid w:val="00380ACF"/>
    <w:rsid w:val="00381EBF"/>
    <w:rsid w:val="00383773"/>
    <w:rsid w:val="003876F3"/>
    <w:rsid w:val="003921E9"/>
    <w:rsid w:val="0039334C"/>
    <w:rsid w:val="00393F37"/>
    <w:rsid w:val="003A2E4F"/>
    <w:rsid w:val="003A4E6F"/>
    <w:rsid w:val="003A4E83"/>
    <w:rsid w:val="003A595C"/>
    <w:rsid w:val="003B4E78"/>
    <w:rsid w:val="003B50A1"/>
    <w:rsid w:val="003C06A6"/>
    <w:rsid w:val="003C1D3E"/>
    <w:rsid w:val="003C4339"/>
    <w:rsid w:val="003C565D"/>
    <w:rsid w:val="003D512E"/>
    <w:rsid w:val="003D6C65"/>
    <w:rsid w:val="003E3093"/>
    <w:rsid w:val="003E4DAB"/>
    <w:rsid w:val="003E6472"/>
    <w:rsid w:val="003E7590"/>
    <w:rsid w:val="003F11B4"/>
    <w:rsid w:val="003F354D"/>
    <w:rsid w:val="004005A0"/>
    <w:rsid w:val="00407A4B"/>
    <w:rsid w:val="00410E8E"/>
    <w:rsid w:val="00415916"/>
    <w:rsid w:val="00416E7A"/>
    <w:rsid w:val="004170E7"/>
    <w:rsid w:val="00421297"/>
    <w:rsid w:val="004233EB"/>
    <w:rsid w:val="00427D00"/>
    <w:rsid w:val="00432743"/>
    <w:rsid w:val="004356D5"/>
    <w:rsid w:val="00435E21"/>
    <w:rsid w:val="00436041"/>
    <w:rsid w:val="00440C9A"/>
    <w:rsid w:val="00440FBB"/>
    <w:rsid w:val="0044102D"/>
    <w:rsid w:val="00443346"/>
    <w:rsid w:val="00443A80"/>
    <w:rsid w:val="004447C8"/>
    <w:rsid w:val="00444B37"/>
    <w:rsid w:val="00451E44"/>
    <w:rsid w:val="00451F12"/>
    <w:rsid w:val="00452308"/>
    <w:rsid w:val="004545D9"/>
    <w:rsid w:val="004610C4"/>
    <w:rsid w:val="00461716"/>
    <w:rsid w:val="00461F57"/>
    <w:rsid w:val="00463272"/>
    <w:rsid w:val="00464BC7"/>
    <w:rsid w:val="00467935"/>
    <w:rsid w:val="00471BB4"/>
    <w:rsid w:val="004777B5"/>
    <w:rsid w:val="00477D11"/>
    <w:rsid w:val="00484F95"/>
    <w:rsid w:val="00485860"/>
    <w:rsid w:val="0048662F"/>
    <w:rsid w:val="004912DD"/>
    <w:rsid w:val="00494397"/>
    <w:rsid w:val="004945C0"/>
    <w:rsid w:val="004963B6"/>
    <w:rsid w:val="004B0C14"/>
    <w:rsid w:val="004B0FF9"/>
    <w:rsid w:val="004B145F"/>
    <w:rsid w:val="004B45D6"/>
    <w:rsid w:val="004B4ACE"/>
    <w:rsid w:val="004B7670"/>
    <w:rsid w:val="004B7949"/>
    <w:rsid w:val="004B7DBB"/>
    <w:rsid w:val="004C155B"/>
    <w:rsid w:val="004C5CD9"/>
    <w:rsid w:val="004C61E9"/>
    <w:rsid w:val="004D0A2F"/>
    <w:rsid w:val="004D2286"/>
    <w:rsid w:val="004D2497"/>
    <w:rsid w:val="004D3F61"/>
    <w:rsid w:val="004D64BB"/>
    <w:rsid w:val="004E35B4"/>
    <w:rsid w:val="004E4912"/>
    <w:rsid w:val="004E4B24"/>
    <w:rsid w:val="004E531B"/>
    <w:rsid w:val="004E79D2"/>
    <w:rsid w:val="004E7C28"/>
    <w:rsid w:val="004F110A"/>
    <w:rsid w:val="004F43BF"/>
    <w:rsid w:val="004F7FB7"/>
    <w:rsid w:val="00501487"/>
    <w:rsid w:val="00510A36"/>
    <w:rsid w:val="005137B2"/>
    <w:rsid w:val="00514FAA"/>
    <w:rsid w:val="005164BC"/>
    <w:rsid w:val="00517071"/>
    <w:rsid w:val="00522893"/>
    <w:rsid w:val="00522E15"/>
    <w:rsid w:val="005317DF"/>
    <w:rsid w:val="00533F39"/>
    <w:rsid w:val="00535D2F"/>
    <w:rsid w:val="00543C63"/>
    <w:rsid w:val="00545B48"/>
    <w:rsid w:val="00546160"/>
    <w:rsid w:val="00567A97"/>
    <w:rsid w:val="00567EBC"/>
    <w:rsid w:val="00570156"/>
    <w:rsid w:val="00572F2F"/>
    <w:rsid w:val="0057610C"/>
    <w:rsid w:val="0057610E"/>
    <w:rsid w:val="005803DC"/>
    <w:rsid w:val="00580ECF"/>
    <w:rsid w:val="00580F99"/>
    <w:rsid w:val="00581531"/>
    <w:rsid w:val="00582A40"/>
    <w:rsid w:val="00596D8E"/>
    <w:rsid w:val="005A117C"/>
    <w:rsid w:val="005A1E6C"/>
    <w:rsid w:val="005A2FE8"/>
    <w:rsid w:val="005B740C"/>
    <w:rsid w:val="005C02B2"/>
    <w:rsid w:val="005C2B4E"/>
    <w:rsid w:val="005C35BC"/>
    <w:rsid w:val="005C46AB"/>
    <w:rsid w:val="005D13FB"/>
    <w:rsid w:val="005D14DD"/>
    <w:rsid w:val="005D1EA2"/>
    <w:rsid w:val="005D2B3E"/>
    <w:rsid w:val="005D4913"/>
    <w:rsid w:val="005D6A5C"/>
    <w:rsid w:val="005E033C"/>
    <w:rsid w:val="005E0781"/>
    <w:rsid w:val="005E0DAC"/>
    <w:rsid w:val="005E4CC0"/>
    <w:rsid w:val="005F048B"/>
    <w:rsid w:val="005F2646"/>
    <w:rsid w:val="005F4450"/>
    <w:rsid w:val="005F4F62"/>
    <w:rsid w:val="005F554A"/>
    <w:rsid w:val="005F6102"/>
    <w:rsid w:val="005F69A8"/>
    <w:rsid w:val="005F6EE0"/>
    <w:rsid w:val="00602C37"/>
    <w:rsid w:val="00603CDC"/>
    <w:rsid w:val="00606B5E"/>
    <w:rsid w:val="0061081D"/>
    <w:rsid w:val="0061299E"/>
    <w:rsid w:val="00613E69"/>
    <w:rsid w:val="00614659"/>
    <w:rsid w:val="00614C6E"/>
    <w:rsid w:val="00616074"/>
    <w:rsid w:val="00616E5E"/>
    <w:rsid w:val="0062260E"/>
    <w:rsid w:val="00622768"/>
    <w:rsid w:val="006229D6"/>
    <w:rsid w:val="00622F01"/>
    <w:rsid w:val="00623CEF"/>
    <w:rsid w:val="006241BE"/>
    <w:rsid w:val="00624BA3"/>
    <w:rsid w:val="006259C5"/>
    <w:rsid w:val="006338F9"/>
    <w:rsid w:val="00647F2E"/>
    <w:rsid w:val="00651F4F"/>
    <w:rsid w:val="00654E07"/>
    <w:rsid w:val="00654F66"/>
    <w:rsid w:val="00655530"/>
    <w:rsid w:val="006555E3"/>
    <w:rsid w:val="00657F06"/>
    <w:rsid w:val="006600C2"/>
    <w:rsid w:val="006607A5"/>
    <w:rsid w:val="0066222C"/>
    <w:rsid w:val="00662BE3"/>
    <w:rsid w:val="00665F92"/>
    <w:rsid w:val="00670A74"/>
    <w:rsid w:val="00671048"/>
    <w:rsid w:val="00673958"/>
    <w:rsid w:val="0068386E"/>
    <w:rsid w:val="00685C45"/>
    <w:rsid w:val="00686DF2"/>
    <w:rsid w:val="006948E5"/>
    <w:rsid w:val="00694C79"/>
    <w:rsid w:val="00695DD4"/>
    <w:rsid w:val="006A4D57"/>
    <w:rsid w:val="006A6BC8"/>
    <w:rsid w:val="006A7760"/>
    <w:rsid w:val="006B2C6C"/>
    <w:rsid w:val="006B34F1"/>
    <w:rsid w:val="006D0435"/>
    <w:rsid w:val="006D181C"/>
    <w:rsid w:val="006D1F62"/>
    <w:rsid w:val="006D32D8"/>
    <w:rsid w:val="006D7A71"/>
    <w:rsid w:val="006D7C27"/>
    <w:rsid w:val="006E041F"/>
    <w:rsid w:val="006E22B6"/>
    <w:rsid w:val="006E50C4"/>
    <w:rsid w:val="006F25B8"/>
    <w:rsid w:val="00701F7B"/>
    <w:rsid w:val="0070374B"/>
    <w:rsid w:val="00706DEE"/>
    <w:rsid w:val="00706F30"/>
    <w:rsid w:val="00707E4D"/>
    <w:rsid w:val="00710186"/>
    <w:rsid w:val="0071175E"/>
    <w:rsid w:val="0071272A"/>
    <w:rsid w:val="00713763"/>
    <w:rsid w:val="00713BE6"/>
    <w:rsid w:val="0072110A"/>
    <w:rsid w:val="00723656"/>
    <w:rsid w:val="00724130"/>
    <w:rsid w:val="00724415"/>
    <w:rsid w:val="00724F49"/>
    <w:rsid w:val="007319B7"/>
    <w:rsid w:val="007373E3"/>
    <w:rsid w:val="00741618"/>
    <w:rsid w:val="007466DD"/>
    <w:rsid w:val="007509DA"/>
    <w:rsid w:val="00752620"/>
    <w:rsid w:val="00753FE1"/>
    <w:rsid w:val="00754DFD"/>
    <w:rsid w:val="00761709"/>
    <w:rsid w:val="00763C29"/>
    <w:rsid w:val="00764121"/>
    <w:rsid w:val="007756D3"/>
    <w:rsid w:val="0077661A"/>
    <w:rsid w:val="007779DE"/>
    <w:rsid w:val="00780AEA"/>
    <w:rsid w:val="00780BD9"/>
    <w:rsid w:val="007813E9"/>
    <w:rsid w:val="0078213E"/>
    <w:rsid w:val="00783DCB"/>
    <w:rsid w:val="00786848"/>
    <w:rsid w:val="007879DE"/>
    <w:rsid w:val="00790769"/>
    <w:rsid w:val="00790D7D"/>
    <w:rsid w:val="00796E04"/>
    <w:rsid w:val="007A0775"/>
    <w:rsid w:val="007A08D0"/>
    <w:rsid w:val="007A4A95"/>
    <w:rsid w:val="007A4CC5"/>
    <w:rsid w:val="007A7CC1"/>
    <w:rsid w:val="007B22A9"/>
    <w:rsid w:val="007B2DCE"/>
    <w:rsid w:val="007B3EB7"/>
    <w:rsid w:val="007B74CB"/>
    <w:rsid w:val="007C020E"/>
    <w:rsid w:val="007C1083"/>
    <w:rsid w:val="007C3E98"/>
    <w:rsid w:val="007C5440"/>
    <w:rsid w:val="007D0CC1"/>
    <w:rsid w:val="007D3385"/>
    <w:rsid w:val="007D49F1"/>
    <w:rsid w:val="007D6C6A"/>
    <w:rsid w:val="007E2D77"/>
    <w:rsid w:val="007E2FAF"/>
    <w:rsid w:val="007E6309"/>
    <w:rsid w:val="007F15B9"/>
    <w:rsid w:val="007F4703"/>
    <w:rsid w:val="007F4FAD"/>
    <w:rsid w:val="007F57C1"/>
    <w:rsid w:val="007F6E1C"/>
    <w:rsid w:val="0080377D"/>
    <w:rsid w:val="00811888"/>
    <w:rsid w:val="00813E6B"/>
    <w:rsid w:val="00822B11"/>
    <w:rsid w:val="008251B0"/>
    <w:rsid w:val="0083069F"/>
    <w:rsid w:val="00830FCA"/>
    <w:rsid w:val="00833191"/>
    <w:rsid w:val="00833655"/>
    <w:rsid w:val="008364EE"/>
    <w:rsid w:val="00843263"/>
    <w:rsid w:val="008433BB"/>
    <w:rsid w:val="0084627F"/>
    <w:rsid w:val="00847986"/>
    <w:rsid w:val="008600E0"/>
    <w:rsid w:val="00860547"/>
    <w:rsid w:val="0086186A"/>
    <w:rsid w:val="008627B2"/>
    <w:rsid w:val="008655F5"/>
    <w:rsid w:val="00871670"/>
    <w:rsid w:val="00875E69"/>
    <w:rsid w:val="00884A26"/>
    <w:rsid w:val="0088570E"/>
    <w:rsid w:val="00886FC3"/>
    <w:rsid w:val="008876FD"/>
    <w:rsid w:val="00890ACD"/>
    <w:rsid w:val="0089218E"/>
    <w:rsid w:val="00894B89"/>
    <w:rsid w:val="00897003"/>
    <w:rsid w:val="008A4330"/>
    <w:rsid w:val="008B1FC7"/>
    <w:rsid w:val="008B22F0"/>
    <w:rsid w:val="008B3232"/>
    <w:rsid w:val="008B553E"/>
    <w:rsid w:val="008C0DDE"/>
    <w:rsid w:val="008C27FC"/>
    <w:rsid w:val="008C2ECD"/>
    <w:rsid w:val="008C3C50"/>
    <w:rsid w:val="008C467D"/>
    <w:rsid w:val="008D0632"/>
    <w:rsid w:val="008D42CF"/>
    <w:rsid w:val="008E17FE"/>
    <w:rsid w:val="008E322B"/>
    <w:rsid w:val="008F5DB0"/>
    <w:rsid w:val="008F6AB7"/>
    <w:rsid w:val="008F7B4F"/>
    <w:rsid w:val="00901C20"/>
    <w:rsid w:val="009036B0"/>
    <w:rsid w:val="00910EA3"/>
    <w:rsid w:val="00911064"/>
    <w:rsid w:val="00912157"/>
    <w:rsid w:val="00912CF8"/>
    <w:rsid w:val="00913117"/>
    <w:rsid w:val="00925B18"/>
    <w:rsid w:val="009263EA"/>
    <w:rsid w:val="00930F42"/>
    <w:rsid w:val="00934734"/>
    <w:rsid w:val="00935A0A"/>
    <w:rsid w:val="00942977"/>
    <w:rsid w:val="00942E65"/>
    <w:rsid w:val="009461DF"/>
    <w:rsid w:val="00955EB8"/>
    <w:rsid w:val="00957FD1"/>
    <w:rsid w:val="00962B63"/>
    <w:rsid w:val="00962F3B"/>
    <w:rsid w:val="00965C9D"/>
    <w:rsid w:val="0096621B"/>
    <w:rsid w:val="00970A86"/>
    <w:rsid w:val="009727CF"/>
    <w:rsid w:val="00976246"/>
    <w:rsid w:val="00977569"/>
    <w:rsid w:val="00983DF8"/>
    <w:rsid w:val="00984606"/>
    <w:rsid w:val="0098764C"/>
    <w:rsid w:val="00990828"/>
    <w:rsid w:val="00996614"/>
    <w:rsid w:val="009A50F2"/>
    <w:rsid w:val="009A7A8A"/>
    <w:rsid w:val="009B04B1"/>
    <w:rsid w:val="009B4F21"/>
    <w:rsid w:val="009B60AA"/>
    <w:rsid w:val="009C2D83"/>
    <w:rsid w:val="009C426A"/>
    <w:rsid w:val="009C65F4"/>
    <w:rsid w:val="009D0FA6"/>
    <w:rsid w:val="009D5BCB"/>
    <w:rsid w:val="009E0AD7"/>
    <w:rsid w:val="009E2F4D"/>
    <w:rsid w:val="009E381C"/>
    <w:rsid w:val="009E7BF5"/>
    <w:rsid w:val="009F135D"/>
    <w:rsid w:val="009F3331"/>
    <w:rsid w:val="009F5E50"/>
    <w:rsid w:val="00A021B3"/>
    <w:rsid w:val="00A05F86"/>
    <w:rsid w:val="00A07B4F"/>
    <w:rsid w:val="00A07CA8"/>
    <w:rsid w:val="00A115A9"/>
    <w:rsid w:val="00A15ABE"/>
    <w:rsid w:val="00A1701F"/>
    <w:rsid w:val="00A17113"/>
    <w:rsid w:val="00A27BEE"/>
    <w:rsid w:val="00A31DEE"/>
    <w:rsid w:val="00A35CF4"/>
    <w:rsid w:val="00A36AAB"/>
    <w:rsid w:val="00A40FD6"/>
    <w:rsid w:val="00A447B9"/>
    <w:rsid w:val="00A47E15"/>
    <w:rsid w:val="00A53473"/>
    <w:rsid w:val="00A55E3C"/>
    <w:rsid w:val="00A61889"/>
    <w:rsid w:val="00A657CA"/>
    <w:rsid w:val="00A667F3"/>
    <w:rsid w:val="00A74D48"/>
    <w:rsid w:val="00A81A1C"/>
    <w:rsid w:val="00A8289C"/>
    <w:rsid w:val="00A829F6"/>
    <w:rsid w:val="00A82EEF"/>
    <w:rsid w:val="00A943CE"/>
    <w:rsid w:val="00A94BD0"/>
    <w:rsid w:val="00A96D38"/>
    <w:rsid w:val="00A975D6"/>
    <w:rsid w:val="00AA39A6"/>
    <w:rsid w:val="00AA79A4"/>
    <w:rsid w:val="00AA7A1A"/>
    <w:rsid w:val="00AB2A7B"/>
    <w:rsid w:val="00AB58ED"/>
    <w:rsid w:val="00AB62A7"/>
    <w:rsid w:val="00AC448C"/>
    <w:rsid w:val="00AC64AD"/>
    <w:rsid w:val="00AD0B37"/>
    <w:rsid w:val="00AD1BB7"/>
    <w:rsid w:val="00AD3AF2"/>
    <w:rsid w:val="00AD3B76"/>
    <w:rsid w:val="00AD3D5C"/>
    <w:rsid w:val="00AD4F53"/>
    <w:rsid w:val="00AD5FE7"/>
    <w:rsid w:val="00AE0B3E"/>
    <w:rsid w:val="00AE6DBA"/>
    <w:rsid w:val="00AF221D"/>
    <w:rsid w:val="00AF4798"/>
    <w:rsid w:val="00AF5030"/>
    <w:rsid w:val="00AF669C"/>
    <w:rsid w:val="00B05556"/>
    <w:rsid w:val="00B1067F"/>
    <w:rsid w:val="00B11A04"/>
    <w:rsid w:val="00B123AE"/>
    <w:rsid w:val="00B20F57"/>
    <w:rsid w:val="00B24343"/>
    <w:rsid w:val="00B25561"/>
    <w:rsid w:val="00B27976"/>
    <w:rsid w:val="00B323A1"/>
    <w:rsid w:val="00B330A0"/>
    <w:rsid w:val="00B33B3A"/>
    <w:rsid w:val="00B347C5"/>
    <w:rsid w:val="00B34875"/>
    <w:rsid w:val="00B3642B"/>
    <w:rsid w:val="00B379C2"/>
    <w:rsid w:val="00B37FB8"/>
    <w:rsid w:val="00B4495E"/>
    <w:rsid w:val="00B52B4C"/>
    <w:rsid w:val="00B5403F"/>
    <w:rsid w:val="00B5537E"/>
    <w:rsid w:val="00B56AB2"/>
    <w:rsid w:val="00B56F75"/>
    <w:rsid w:val="00B64198"/>
    <w:rsid w:val="00B67D56"/>
    <w:rsid w:val="00B700CD"/>
    <w:rsid w:val="00B728BE"/>
    <w:rsid w:val="00B73EC6"/>
    <w:rsid w:val="00B74ADE"/>
    <w:rsid w:val="00B800C3"/>
    <w:rsid w:val="00B919E9"/>
    <w:rsid w:val="00B9392E"/>
    <w:rsid w:val="00B94374"/>
    <w:rsid w:val="00B95AAC"/>
    <w:rsid w:val="00B97BC9"/>
    <w:rsid w:val="00BA01E1"/>
    <w:rsid w:val="00BA0451"/>
    <w:rsid w:val="00BA1A02"/>
    <w:rsid w:val="00BA263D"/>
    <w:rsid w:val="00BA3172"/>
    <w:rsid w:val="00BA5533"/>
    <w:rsid w:val="00BB55A4"/>
    <w:rsid w:val="00BB6265"/>
    <w:rsid w:val="00BC64EF"/>
    <w:rsid w:val="00BD0384"/>
    <w:rsid w:val="00BD2832"/>
    <w:rsid w:val="00BD302A"/>
    <w:rsid w:val="00BD48D1"/>
    <w:rsid w:val="00BD4F73"/>
    <w:rsid w:val="00BE08E6"/>
    <w:rsid w:val="00BE1742"/>
    <w:rsid w:val="00BE2263"/>
    <w:rsid w:val="00BE63DF"/>
    <w:rsid w:val="00BF13EA"/>
    <w:rsid w:val="00BF14DC"/>
    <w:rsid w:val="00BF16A9"/>
    <w:rsid w:val="00BF4FAD"/>
    <w:rsid w:val="00BF56D3"/>
    <w:rsid w:val="00BF625B"/>
    <w:rsid w:val="00C02B4A"/>
    <w:rsid w:val="00C03EE1"/>
    <w:rsid w:val="00C053DA"/>
    <w:rsid w:val="00C05A7E"/>
    <w:rsid w:val="00C06EAA"/>
    <w:rsid w:val="00C10E26"/>
    <w:rsid w:val="00C15D5B"/>
    <w:rsid w:val="00C16699"/>
    <w:rsid w:val="00C17846"/>
    <w:rsid w:val="00C23118"/>
    <w:rsid w:val="00C24050"/>
    <w:rsid w:val="00C24CE2"/>
    <w:rsid w:val="00C262D8"/>
    <w:rsid w:val="00C30248"/>
    <w:rsid w:val="00C30916"/>
    <w:rsid w:val="00C3170E"/>
    <w:rsid w:val="00C3312C"/>
    <w:rsid w:val="00C3464A"/>
    <w:rsid w:val="00C50822"/>
    <w:rsid w:val="00C5256C"/>
    <w:rsid w:val="00C54790"/>
    <w:rsid w:val="00C56EA6"/>
    <w:rsid w:val="00C629C3"/>
    <w:rsid w:val="00C6361D"/>
    <w:rsid w:val="00C67324"/>
    <w:rsid w:val="00C75514"/>
    <w:rsid w:val="00C7703B"/>
    <w:rsid w:val="00C7742B"/>
    <w:rsid w:val="00C77596"/>
    <w:rsid w:val="00C835CE"/>
    <w:rsid w:val="00C84871"/>
    <w:rsid w:val="00C95F02"/>
    <w:rsid w:val="00CA13C1"/>
    <w:rsid w:val="00CA2422"/>
    <w:rsid w:val="00CA2D1B"/>
    <w:rsid w:val="00CA315A"/>
    <w:rsid w:val="00CA7117"/>
    <w:rsid w:val="00CB09F6"/>
    <w:rsid w:val="00CB2DC9"/>
    <w:rsid w:val="00CB31D9"/>
    <w:rsid w:val="00CB371D"/>
    <w:rsid w:val="00CB63F1"/>
    <w:rsid w:val="00CC0102"/>
    <w:rsid w:val="00CC04F1"/>
    <w:rsid w:val="00CC082F"/>
    <w:rsid w:val="00CC23E4"/>
    <w:rsid w:val="00CC650F"/>
    <w:rsid w:val="00CD31A9"/>
    <w:rsid w:val="00CD3CEA"/>
    <w:rsid w:val="00CD433C"/>
    <w:rsid w:val="00CD486C"/>
    <w:rsid w:val="00CD64F9"/>
    <w:rsid w:val="00CE202A"/>
    <w:rsid w:val="00CE48EB"/>
    <w:rsid w:val="00CF0691"/>
    <w:rsid w:val="00CF1EA2"/>
    <w:rsid w:val="00CF4332"/>
    <w:rsid w:val="00CF692F"/>
    <w:rsid w:val="00D008C3"/>
    <w:rsid w:val="00D04B65"/>
    <w:rsid w:val="00D150B8"/>
    <w:rsid w:val="00D15F06"/>
    <w:rsid w:val="00D1613F"/>
    <w:rsid w:val="00D16ACA"/>
    <w:rsid w:val="00D17FC5"/>
    <w:rsid w:val="00D213BE"/>
    <w:rsid w:val="00D329DB"/>
    <w:rsid w:val="00D33423"/>
    <w:rsid w:val="00D3693F"/>
    <w:rsid w:val="00D41904"/>
    <w:rsid w:val="00D45C3A"/>
    <w:rsid w:val="00D460A9"/>
    <w:rsid w:val="00D46FC4"/>
    <w:rsid w:val="00D47463"/>
    <w:rsid w:val="00D51648"/>
    <w:rsid w:val="00D52581"/>
    <w:rsid w:val="00D57797"/>
    <w:rsid w:val="00D64209"/>
    <w:rsid w:val="00D64765"/>
    <w:rsid w:val="00D65227"/>
    <w:rsid w:val="00D66813"/>
    <w:rsid w:val="00D668AB"/>
    <w:rsid w:val="00D72B6B"/>
    <w:rsid w:val="00D72CCB"/>
    <w:rsid w:val="00D8040A"/>
    <w:rsid w:val="00D822FF"/>
    <w:rsid w:val="00D84501"/>
    <w:rsid w:val="00D854A2"/>
    <w:rsid w:val="00D86E41"/>
    <w:rsid w:val="00D90108"/>
    <w:rsid w:val="00D92768"/>
    <w:rsid w:val="00D93D64"/>
    <w:rsid w:val="00D964E6"/>
    <w:rsid w:val="00D96A3E"/>
    <w:rsid w:val="00DA03FC"/>
    <w:rsid w:val="00DA15CF"/>
    <w:rsid w:val="00DA17D2"/>
    <w:rsid w:val="00DA3037"/>
    <w:rsid w:val="00DA61EF"/>
    <w:rsid w:val="00DA7FEC"/>
    <w:rsid w:val="00DB1899"/>
    <w:rsid w:val="00DB246C"/>
    <w:rsid w:val="00DC011F"/>
    <w:rsid w:val="00DC04EC"/>
    <w:rsid w:val="00DC2ACC"/>
    <w:rsid w:val="00DC52A1"/>
    <w:rsid w:val="00DC7A8A"/>
    <w:rsid w:val="00DD0E43"/>
    <w:rsid w:val="00DD2C56"/>
    <w:rsid w:val="00DD56A1"/>
    <w:rsid w:val="00DD62B4"/>
    <w:rsid w:val="00DD675A"/>
    <w:rsid w:val="00DD68BE"/>
    <w:rsid w:val="00DD7A5C"/>
    <w:rsid w:val="00DE3E53"/>
    <w:rsid w:val="00DE57E8"/>
    <w:rsid w:val="00DF0A13"/>
    <w:rsid w:val="00DF2495"/>
    <w:rsid w:val="00DF53A5"/>
    <w:rsid w:val="00E05B74"/>
    <w:rsid w:val="00E1114A"/>
    <w:rsid w:val="00E135A1"/>
    <w:rsid w:val="00E146F6"/>
    <w:rsid w:val="00E14EEF"/>
    <w:rsid w:val="00E216E2"/>
    <w:rsid w:val="00E223A1"/>
    <w:rsid w:val="00E2292F"/>
    <w:rsid w:val="00E259E0"/>
    <w:rsid w:val="00E276BB"/>
    <w:rsid w:val="00E2795D"/>
    <w:rsid w:val="00E27E83"/>
    <w:rsid w:val="00E301A4"/>
    <w:rsid w:val="00E31452"/>
    <w:rsid w:val="00E33E67"/>
    <w:rsid w:val="00E34CE2"/>
    <w:rsid w:val="00E36CF6"/>
    <w:rsid w:val="00E41F23"/>
    <w:rsid w:val="00E4260C"/>
    <w:rsid w:val="00E451D7"/>
    <w:rsid w:val="00E538BB"/>
    <w:rsid w:val="00E53F58"/>
    <w:rsid w:val="00E61DCF"/>
    <w:rsid w:val="00E62666"/>
    <w:rsid w:val="00E649ED"/>
    <w:rsid w:val="00E67A6A"/>
    <w:rsid w:val="00E72E62"/>
    <w:rsid w:val="00E7350C"/>
    <w:rsid w:val="00E73DC9"/>
    <w:rsid w:val="00E75BD4"/>
    <w:rsid w:val="00E81E57"/>
    <w:rsid w:val="00E83B0E"/>
    <w:rsid w:val="00E85BA7"/>
    <w:rsid w:val="00E85D9D"/>
    <w:rsid w:val="00E87590"/>
    <w:rsid w:val="00E9478D"/>
    <w:rsid w:val="00E957F6"/>
    <w:rsid w:val="00E9689D"/>
    <w:rsid w:val="00EA2168"/>
    <w:rsid w:val="00EA3A55"/>
    <w:rsid w:val="00EA4D44"/>
    <w:rsid w:val="00EB29F1"/>
    <w:rsid w:val="00EB2EA1"/>
    <w:rsid w:val="00EC166E"/>
    <w:rsid w:val="00EC4F0B"/>
    <w:rsid w:val="00EC53B6"/>
    <w:rsid w:val="00ED2169"/>
    <w:rsid w:val="00ED3949"/>
    <w:rsid w:val="00EE1790"/>
    <w:rsid w:val="00EE1930"/>
    <w:rsid w:val="00EE70C1"/>
    <w:rsid w:val="00EF008C"/>
    <w:rsid w:val="00EF0D67"/>
    <w:rsid w:val="00EF284E"/>
    <w:rsid w:val="00EF6147"/>
    <w:rsid w:val="00EF65C1"/>
    <w:rsid w:val="00F02AD8"/>
    <w:rsid w:val="00F03610"/>
    <w:rsid w:val="00F0514C"/>
    <w:rsid w:val="00F0652B"/>
    <w:rsid w:val="00F066BA"/>
    <w:rsid w:val="00F069F7"/>
    <w:rsid w:val="00F12D1E"/>
    <w:rsid w:val="00F139AD"/>
    <w:rsid w:val="00F13BA5"/>
    <w:rsid w:val="00F24473"/>
    <w:rsid w:val="00F272E1"/>
    <w:rsid w:val="00F30B11"/>
    <w:rsid w:val="00F312BA"/>
    <w:rsid w:val="00F40364"/>
    <w:rsid w:val="00F439EF"/>
    <w:rsid w:val="00F5005E"/>
    <w:rsid w:val="00F535E9"/>
    <w:rsid w:val="00F538F8"/>
    <w:rsid w:val="00F558D8"/>
    <w:rsid w:val="00F67F63"/>
    <w:rsid w:val="00F70023"/>
    <w:rsid w:val="00F7011A"/>
    <w:rsid w:val="00F70579"/>
    <w:rsid w:val="00F76088"/>
    <w:rsid w:val="00F828EA"/>
    <w:rsid w:val="00F854F0"/>
    <w:rsid w:val="00F8773E"/>
    <w:rsid w:val="00F96BEE"/>
    <w:rsid w:val="00FA1A32"/>
    <w:rsid w:val="00FA4661"/>
    <w:rsid w:val="00FA4D4A"/>
    <w:rsid w:val="00FA5D8E"/>
    <w:rsid w:val="00FA5E64"/>
    <w:rsid w:val="00FA6D32"/>
    <w:rsid w:val="00FA6D77"/>
    <w:rsid w:val="00FB0923"/>
    <w:rsid w:val="00FB50CB"/>
    <w:rsid w:val="00FB6ECE"/>
    <w:rsid w:val="00FC20BA"/>
    <w:rsid w:val="00FC41FD"/>
    <w:rsid w:val="00FC5BF5"/>
    <w:rsid w:val="00FD1861"/>
    <w:rsid w:val="00FD3045"/>
    <w:rsid w:val="00FD3D35"/>
    <w:rsid w:val="00FD4C45"/>
    <w:rsid w:val="00FD5B47"/>
    <w:rsid w:val="00FE1B70"/>
    <w:rsid w:val="00FE22DC"/>
    <w:rsid w:val="00FF4E4D"/>
    <w:rsid w:val="00FF54FD"/>
    <w:rsid w:val="00FF5C63"/>
    <w:rsid w:val="01428745"/>
    <w:rsid w:val="0182A1B1"/>
    <w:rsid w:val="04B5B520"/>
    <w:rsid w:val="0505B8C4"/>
    <w:rsid w:val="066F02AF"/>
    <w:rsid w:val="0A3DAE8A"/>
    <w:rsid w:val="174F276E"/>
    <w:rsid w:val="19A5F15C"/>
    <w:rsid w:val="1A9A18F6"/>
    <w:rsid w:val="29387DEB"/>
    <w:rsid w:val="2B2D87AC"/>
    <w:rsid w:val="2D275EAD"/>
    <w:rsid w:val="2EAC1983"/>
    <w:rsid w:val="3299E629"/>
    <w:rsid w:val="32EF91B4"/>
    <w:rsid w:val="367174FD"/>
    <w:rsid w:val="36967233"/>
    <w:rsid w:val="415BAA8D"/>
    <w:rsid w:val="434EB802"/>
    <w:rsid w:val="452E5062"/>
    <w:rsid w:val="472E456F"/>
    <w:rsid w:val="477F2B5D"/>
    <w:rsid w:val="48A4FE5E"/>
    <w:rsid w:val="50A7E329"/>
    <w:rsid w:val="5579F30B"/>
    <w:rsid w:val="56758567"/>
    <w:rsid w:val="5F7AB333"/>
    <w:rsid w:val="5FCE4335"/>
    <w:rsid w:val="66915F35"/>
    <w:rsid w:val="66E52D80"/>
    <w:rsid w:val="6CF7F599"/>
    <w:rsid w:val="6DECD532"/>
    <w:rsid w:val="6FA03A59"/>
    <w:rsid w:val="72316144"/>
    <w:rsid w:val="73A0DB5A"/>
    <w:rsid w:val="7BE8EC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B958BB7"/>
  <w15:docId w15:val="{5953D8FD-7A10-4750-B466-6848A260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keepNext/>
      <w:keepLines/>
      <w:widowControl w:val="0"/>
      <w:suppressAutoHyphens/>
      <w:autoSpaceDE w:val="0"/>
    </w:pPr>
    <w:rPr>
      <w:rFonts w:ascii="HelveticaNeue" w:hAnsi="HelveticaNeue" w:cs="HelveticaNeue"/>
      <w:sz w:val="22"/>
      <w:szCs w:val="22"/>
      <w:lang w:eastAsia="zh-CN"/>
    </w:rPr>
  </w:style>
  <w:style w:type="paragraph" w:styleId="berschrift1">
    <w:name w:val="heading 1"/>
    <w:basedOn w:val="Standard"/>
    <w:next w:val="Standard"/>
    <w:qFormat/>
    <w:pPr>
      <w:keepLines w:val="0"/>
      <w:widowControl/>
      <w:numPr>
        <w:numId w:val="2"/>
      </w:numPr>
      <w:autoSpaceDE/>
      <w:spacing w:before="240" w:after="60"/>
      <w:outlineLvl w:val="0"/>
    </w:pPr>
    <w:rPr>
      <w:rFonts w:ascii="Arial" w:hAnsi="Arial" w:cs="Arial"/>
      <w:b/>
      <w:bCs/>
      <w:kern w:val="1"/>
      <w:sz w:val="32"/>
      <w:szCs w:val="32"/>
    </w:rPr>
  </w:style>
  <w:style w:type="paragraph" w:styleId="berschrift2">
    <w:name w:val="heading 2"/>
    <w:basedOn w:val="Standard"/>
    <w:next w:val="Standard"/>
    <w:qFormat/>
    <w:pPr>
      <w:keepLines w:val="0"/>
      <w:widowControl/>
      <w:numPr>
        <w:ilvl w:val="1"/>
        <w:numId w:val="2"/>
      </w:numPr>
      <w:autoSpaceDE/>
      <w:spacing w:before="240" w:after="60"/>
      <w:outlineLvl w:val="1"/>
    </w:pPr>
    <w:rPr>
      <w:rFonts w:ascii="Arial" w:hAnsi="Arial" w:cs="Arial"/>
      <w:b/>
      <w:bCs/>
      <w:i/>
      <w:iCs/>
      <w:sz w:val="28"/>
      <w:szCs w:val="28"/>
    </w:rPr>
  </w:style>
  <w:style w:type="paragraph" w:styleId="berschrift4">
    <w:name w:val="heading 4"/>
    <w:basedOn w:val="Standard"/>
    <w:next w:val="Standard"/>
    <w:qFormat/>
    <w:pPr>
      <w:keepLines w:val="0"/>
      <w:widowControl/>
      <w:numPr>
        <w:ilvl w:val="3"/>
        <w:numId w:val="2"/>
      </w:numPr>
      <w:autoSpaceDE/>
      <w:outlineLvl w:val="3"/>
    </w:pPr>
    <w:rPr>
      <w:rFonts w:ascii="Frutiger-Black" w:hAnsi="Frutiger-Black" w:cs="Frutiger-Black"/>
      <w:b/>
      <w:bCs/>
      <w:sz w:val="24"/>
      <w:szCs w:val="20"/>
    </w:rPr>
  </w:style>
  <w:style w:type="paragraph" w:styleId="berschrift9">
    <w:name w:val="heading 9"/>
    <w:basedOn w:val="Standard"/>
    <w:next w:val="Standard"/>
    <w:qFormat/>
    <w:pPr>
      <w:keepNext w:val="0"/>
      <w:keepLines w:val="0"/>
      <w:widowControl/>
      <w:numPr>
        <w:ilvl w:val="8"/>
        <w:numId w:val="2"/>
      </w:numPr>
      <w:autoSpaceDE/>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Symbol" w:hAnsi="Symbol" w:cs="Symbol"/>
    </w:rPr>
  </w:style>
  <w:style w:type="character" w:customStyle="1" w:styleId="WW8Num3z1">
    <w:name w:val="WW8Num3z1"/>
    <w:rPr>
      <w:rFonts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Arial" w:hAnsi="Arial" w:cs="Aria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Thorndale AMT" w:eastAsia="Thorndale AMT" w:hAnsi="Thorndale AMT" w:cs="Thorndale AMT"/>
      <w:sz w:val="16"/>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2z0">
    <w:name w:val="WW8Num12z0"/>
    <w:rPr>
      <w:rFonts w:ascii="Arial" w:hAnsi="Arial" w:cs="Arial"/>
    </w:rPr>
  </w:style>
  <w:style w:type="character" w:customStyle="1" w:styleId="WW8Num13z0">
    <w:name w:val="WW8Num13z0"/>
    <w:rPr>
      <w:rFonts w:ascii="Times New Roman" w:hAnsi="Times New Roman" w:cs="Times New Roman"/>
    </w:rPr>
  </w:style>
  <w:style w:type="character" w:customStyle="1" w:styleId="WW8Num14z0">
    <w:name w:val="WW8Num14z0"/>
    <w:rPr>
      <w:rFonts w:ascii="Symbol" w:hAnsi="Symbol" w:cs="Symbol"/>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4z0">
    <w:name w:val="WW8Num24z0"/>
    <w:rPr>
      <w:rFonts w:ascii="Arial" w:hAnsi="Arial" w:cs="Arial"/>
      <w:sz w:val="22"/>
      <w:szCs w:val="22"/>
    </w:rPr>
  </w:style>
  <w:style w:type="character" w:customStyle="1" w:styleId="WW8Num24z3">
    <w:name w:val="WW8Num24z3"/>
    <w:rPr>
      <w:rFonts w:ascii="Symbol" w:hAnsi="Symbol" w:cs="Symbol"/>
      <w:sz w:val="22"/>
      <w:szCs w:val="22"/>
    </w:rPr>
  </w:style>
  <w:style w:type="character" w:customStyle="1" w:styleId="WW8Num25z0">
    <w:name w:val="WW8Num25z0"/>
    <w:rPr>
      <w:rFonts w:ascii="Times New Roman" w:hAnsi="Times New Roman" w:cs="Times New Roman"/>
    </w:rPr>
  </w:style>
  <w:style w:type="character" w:customStyle="1" w:styleId="WW8Num29z0">
    <w:name w:val="WW8Num29z0"/>
    <w:rPr>
      <w:rFonts w:ascii="Times New Roman" w:hAnsi="Times New Roman" w:cs="Times New Roman"/>
      <w:sz w:val="22"/>
      <w:szCs w:val="22"/>
    </w:rPr>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2z1">
    <w:name w:val="WW8Num2z1"/>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9z1">
    <w:name w:val="WW8Num9z1"/>
    <w:rPr>
      <w:rFonts w:cs="Times New Roman"/>
    </w:rPr>
  </w:style>
  <w:style w:type="character" w:customStyle="1" w:styleId="WW8Num18z0">
    <w:name w:val="WW8Num18z0"/>
    <w:rPr>
      <w:rFonts w:ascii="Arial" w:hAnsi="Arial" w:cs="Arial"/>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Symbol"/>
    </w:rPr>
  </w:style>
  <w:style w:type="character" w:customStyle="1" w:styleId="WW8Num22z0">
    <w:name w:val="WW8Num22z0"/>
    <w:rPr>
      <w:rFonts w:ascii="Arial" w:hAnsi="Arial" w:cs="Arial"/>
    </w:rPr>
  </w:style>
  <w:style w:type="character" w:customStyle="1" w:styleId="WW8Num25z3">
    <w:name w:val="WW8Num25z3"/>
    <w:rPr>
      <w:rFonts w:ascii="Symbol" w:hAnsi="Symbol" w:cs="Symbol"/>
    </w:rPr>
  </w:style>
  <w:style w:type="character" w:customStyle="1" w:styleId="WW8Num26z0">
    <w:name w:val="WW8Num26z0"/>
    <w:rPr>
      <w:rFonts w:ascii="Arial" w:hAnsi="Arial" w:cs="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Arial" w:hAnsi="Arial" w:cs="Arial"/>
    </w:rPr>
  </w:style>
  <w:style w:type="character" w:customStyle="1" w:styleId="WW8Num28z0">
    <w:name w:val="WW8Num28z0"/>
    <w:rPr>
      <w:sz w:val="16"/>
    </w:rPr>
  </w:style>
  <w:style w:type="character" w:customStyle="1" w:styleId="WW8Num30z0">
    <w:name w:val="WW8Num30z0"/>
    <w:rPr>
      <w:rFonts w:ascii="Arial" w:hAnsi="Arial" w:cs="Arial"/>
    </w:rPr>
  </w:style>
  <w:style w:type="character" w:customStyle="1" w:styleId="WW8Num33z0">
    <w:name w:val="WW8Num33z0"/>
    <w:rPr>
      <w:rFonts w:ascii="Arial" w:hAnsi="Arial" w:cs="Arial"/>
    </w:rPr>
  </w:style>
  <w:style w:type="character" w:customStyle="1" w:styleId="WW8Num36z0">
    <w:name w:val="WW8Num36z0"/>
    <w:rPr>
      <w:rFonts w:cs="Times New Roman"/>
    </w:rPr>
  </w:style>
  <w:style w:type="character" w:customStyle="1" w:styleId="WW8Num37z0">
    <w:name w:val="WW8Num37z0"/>
    <w:rPr>
      <w:rFonts w:cs="Times New Roman"/>
      <w:b/>
    </w:rPr>
  </w:style>
  <w:style w:type="character" w:customStyle="1" w:styleId="WW-Absatz-Standardschriftart1">
    <w:name w:val="WW-Absatz-Standardschriftart1"/>
  </w:style>
  <w:style w:type="character" w:customStyle="1" w:styleId="NoteReference">
    <w:name w:val="Note Reference"/>
    <w:rPr>
      <w:vertAlign w:val="superscript"/>
    </w:rPr>
  </w:style>
  <w:style w:type="character" w:customStyle="1" w:styleId="NoteReferenceinNote">
    <w:name w:val="Note Reference in Note"/>
    <w:rPr>
      <w:rFonts w:cs="Times New Roman"/>
      <w:vertAlign w:val="superscript"/>
    </w:rPr>
  </w:style>
  <w:style w:type="character" w:customStyle="1" w:styleId="Emphatic">
    <w:name w:val="Emphatic"/>
    <w:rPr>
      <w:i/>
    </w:rPr>
  </w:style>
  <w:style w:type="character" w:styleId="Fett">
    <w:name w:val="Strong"/>
    <w:qFormat/>
    <w:rPr>
      <w:rFonts w:cs="Times New Roman"/>
      <w:b/>
      <w:bCs/>
    </w:rPr>
  </w:style>
  <w:style w:type="character" w:customStyle="1" w:styleId="Funotenzeichen1">
    <w:name w:val="Fußnotenzeichen1"/>
    <w:rPr>
      <w:vertAlign w:val="superscript"/>
    </w:rPr>
  </w:style>
  <w:style w:type="character" w:customStyle="1" w:styleId="WW8Num16z0">
    <w:name w:val="WW8Num16z0"/>
    <w:rPr>
      <w:rFonts w:ascii="Thorndale AMT" w:eastAsia="Thorndale AMT" w:hAnsi="Thorndale AMT" w:cs="Thorndale AMT"/>
      <w:sz w:val="16"/>
    </w:rPr>
  </w:style>
  <w:style w:type="character" w:customStyle="1" w:styleId="WW8Num17z0">
    <w:name w:val="WW8Num17z0"/>
    <w:rPr>
      <w:sz w:val="16"/>
    </w:rPr>
  </w:style>
  <w:style w:type="character" w:customStyle="1" w:styleId="Absatz-Standardschriftart1">
    <w:name w:val="Absatz-Standardschriftart1"/>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St5z0">
    <w:name w:val="WW8NumSt5z0"/>
    <w:rPr>
      <w:rFonts w:ascii="Times New Roman" w:hAnsi="Times New Roman" w:cs="Times New Roman"/>
      <w:sz w:val="28"/>
    </w:rPr>
  </w:style>
  <w:style w:type="character" w:customStyle="1" w:styleId="WW-Absatz-Standardschriftart11">
    <w:name w:val="WW-Absatz-Standardschriftart11"/>
  </w:style>
  <w:style w:type="character" w:styleId="Hyperlink">
    <w:name w:val="Hyperlink"/>
    <w:rPr>
      <w:rFonts w:cs="Times New Roman"/>
      <w:color w:val="0000FF"/>
      <w:u w:val="single"/>
    </w:rPr>
  </w:style>
  <w:style w:type="character" w:customStyle="1" w:styleId="Kommentarzeichen1">
    <w:name w:val="Kommentarzeichen1"/>
    <w:rPr>
      <w:rFonts w:cs="Times New Roman"/>
      <w:sz w:val="16"/>
      <w:szCs w:val="16"/>
    </w:rPr>
  </w:style>
  <w:style w:type="character" w:styleId="BesuchterLink">
    <w:name w:val="FollowedHyperlink"/>
    <w:rPr>
      <w:rFonts w:cs="Times New Roman"/>
      <w:color w:val="800080"/>
      <w:u w:val="single"/>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3z0">
    <w:name w:val="WW8Num23z0"/>
    <w:rPr>
      <w:rFonts w:ascii="Arial" w:hAnsi="Arial" w:cs="Arial"/>
    </w:rPr>
  </w:style>
  <w:style w:type="character" w:customStyle="1" w:styleId="WW-Absatz-Standardschriftart12">
    <w:name w:val="WW-Absatz-Standardschriftart1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rPr>
      <w:rFonts w:ascii="Arial" w:eastAsia="Times New Roman" w:hAnsi="Arial" w:cs="Arial"/>
    </w:rPr>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rPr>
      <w:rFonts w:ascii="Arial" w:eastAsia="Times New Roman" w:hAnsi="Arial" w:cs="Arial"/>
    </w:rPr>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Arial" w:eastAsia="Times New Roman" w:hAnsi="Arial" w:cs="Arial"/>
    </w:rPr>
  </w:style>
  <w:style w:type="character" w:customStyle="1" w:styleId="RTFNum312">
    <w:name w:val="RTF_Num 31 2"/>
  </w:style>
  <w:style w:type="character" w:customStyle="1" w:styleId="RTFNum313">
    <w:name w:val="RTF_Num 31 3"/>
  </w:style>
  <w:style w:type="character" w:customStyle="1" w:styleId="RTFNum314">
    <w:name w:val="RTF_Num 31 4"/>
  </w:style>
  <w:style w:type="character" w:customStyle="1" w:styleId="RTFNum315">
    <w:name w:val="RTF_Num 31 5"/>
  </w:style>
  <w:style w:type="character" w:customStyle="1" w:styleId="RTFNum316">
    <w:name w:val="RTF_Num 31 6"/>
  </w:style>
  <w:style w:type="character" w:customStyle="1" w:styleId="RTFNum317">
    <w:name w:val="RTF_Num 31 7"/>
  </w:style>
  <w:style w:type="character" w:customStyle="1" w:styleId="RTFNum318">
    <w:name w:val="RTF_Num 31 8"/>
  </w:style>
  <w:style w:type="character" w:customStyle="1" w:styleId="RTFNum319">
    <w:name w:val="RTF_Num 31 9"/>
  </w:style>
  <w:style w:type="character" w:customStyle="1" w:styleId="RTFNum321">
    <w:name w:val="RTF_Num 32 1"/>
    <w:rPr>
      <w:rFonts w:ascii="Arial" w:eastAsia="Times New Roman" w:hAnsi="Arial" w:cs="Arial"/>
    </w:rPr>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WW8Num31z0">
    <w:name w:val="WW8Num31z0"/>
    <w:rPr>
      <w:rFonts w:ascii="Arial" w:hAnsi="Arial" w:cs="Arial"/>
    </w:rPr>
  </w:style>
  <w:style w:type="character" w:customStyle="1" w:styleId="WW-Absatz-Standardschriftart11111111">
    <w:name w:val="WW-Absatz-Standardschriftart11111111"/>
  </w:style>
  <w:style w:type="character" w:customStyle="1" w:styleId="WW8Num32z0">
    <w:name w:val="WW8Num32z0"/>
    <w:rPr>
      <w:rFonts w:ascii="Arial" w:hAnsi="Arial" w:cs="Arial"/>
    </w:rPr>
  </w:style>
  <w:style w:type="character" w:customStyle="1" w:styleId="WW8Num34z0">
    <w:name w:val="WW8Num34z0"/>
    <w:rPr>
      <w:rFonts w:ascii="Arial" w:hAnsi="Arial" w:cs="Arial"/>
    </w:rPr>
  </w:style>
  <w:style w:type="character" w:customStyle="1" w:styleId="WW8Num35z0">
    <w:name w:val="WW8Num35z0"/>
    <w:rPr>
      <w:rFonts w:ascii="Arial" w:hAnsi="Arial" w:cs="Arial"/>
    </w:rPr>
  </w:style>
  <w:style w:type="character" w:customStyle="1" w:styleId="WW8NumSt3z0">
    <w:name w:val="WW8NumSt3z0"/>
    <w:rPr>
      <w:rFonts w:ascii="Arial" w:hAnsi="Arial" w:cs="Arial"/>
    </w:rPr>
  </w:style>
  <w:style w:type="character" w:customStyle="1" w:styleId="WW8NumSt4z0">
    <w:name w:val="WW8NumSt4z0"/>
    <w:rPr>
      <w:rFonts w:ascii="Times New Roman" w:hAnsi="Times New Roman" w:cs="Times New Roman"/>
    </w:rPr>
  </w:style>
  <w:style w:type="character" w:customStyle="1" w:styleId="WW8NumSt29z0">
    <w:name w:val="WW8NumSt29z0"/>
    <w:rPr>
      <w:rFonts w:ascii="Arial" w:hAnsi="Arial" w:cs="Arial"/>
    </w:rPr>
  </w:style>
  <w:style w:type="character" w:customStyle="1" w:styleId="WW8NumSt37z0">
    <w:name w:val="WW8NumSt37z0"/>
    <w:rPr>
      <w:rFonts w:ascii="Arial" w:hAnsi="Arial" w:cs="Arial"/>
    </w:rPr>
  </w:style>
  <w:style w:type="character" w:customStyle="1" w:styleId="WW-Absatz-Standardschriftart111111111">
    <w:name w:val="WW-Absatz-Standardschriftart111111111"/>
  </w:style>
  <w:style w:type="character" w:customStyle="1" w:styleId="berschrift1Zchn">
    <w:name w:val="?berschrift 1 Zchn"/>
    <w:rPr>
      <w:rFonts w:ascii="Cambria" w:eastAsia="Times New Roman" w:hAnsi="Cambria" w:cs="Cambria"/>
      <w:b/>
      <w:kern w:val="1"/>
      <w:sz w:val="32"/>
    </w:rPr>
  </w:style>
  <w:style w:type="character" w:customStyle="1" w:styleId="berschrift2Zchn">
    <w:name w:val="?berschrift 2 Zchn"/>
    <w:rPr>
      <w:rFonts w:ascii="Cambria" w:eastAsia="Times New Roman" w:hAnsi="Cambria" w:cs="Cambria"/>
      <w:b/>
      <w:i/>
      <w:sz w:val="28"/>
    </w:rPr>
  </w:style>
  <w:style w:type="character" w:customStyle="1" w:styleId="berschrift3Zchn">
    <w:name w:val="?berschrift 3 Zchn"/>
    <w:rPr>
      <w:rFonts w:ascii="Cambria" w:eastAsia="Times New Roman" w:hAnsi="Cambria" w:cs="Cambria"/>
      <w:b/>
      <w:sz w:val="26"/>
    </w:rPr>
  </w:style>
  <w:style w:type="character" w:customStyle="1" w:styleId="TextkrperZchn">
    <w:name w:val="Textk?rper Zchn"/>
    <w:rPr>
      <w:rFonts w:ascii="Arial" w:hAnsi="Arial" w:cs="Arial"/>
    </w:rPr>
  </w:style>
  <w:style w:type="character" w:customStyle="1" w:styleId="KopfzeileZchn">
    <w:name w:val="Kopfzeile Zchn"/>
    <w:uiPriority w:val="99"/>
    <w:rPr>
      <w:rFonts w:ascii="Arial" w:hAnsi="Arial" w:cs="Arial"/>
    </w:rPr>
  </w:style>
  <w:style w:type="character" w:styleId="Seitenzahl">
    <w:name w:val="page number"/>
    <w:basedOn w:val="WW-Absatz-Standardschriftart1"/>
  </w:style>
  <w:style w:type="character" w:customStyle="1" w:styleId="FuzeileZchn">
    <w:name w:val="Fu?zeile Zchn"/>
    <w:rPr>
      <w:rFonts w:ascii="Arial" w:hAnsi="Arial" w:cs="Arial"/>
    </w:rPr>
  </w:style>
  <w:style w:type="character" w:customStyle="1" w:styleId="TitelZchn">
    <w:name w:val="Titel Zchn"/>
    <w:rPr>
      <w:rFonts w:ascii="Cambria" w:eastAsia="Times New Roman" w:hAnsi="Cambria" w:cs="Cambria"/>
      <w:b/>
      <w:kern w:val="1"/>
      <w:sz w:val="32"/>
    </w:rPr>
  </w:style>
  <w:style w:type="character" w:customStyle="1" w:styleId="SprechblasentextZchn">
    <w:name w:val="Sprechblasentext Zchn"/>
  </w:style>
  <w:style w:type="character" w:customStyle="1" w:styleId="Textkrper2Zchn">
    <w:name w:val="Textk?rper 2 Zchn"/>
    <w:rPr>
      <w:rFonts w:ascii="Arial" w:hAnsi="Arial" w:cs="Arial"/>
    </w:rPr>
  </w:style>
  <w:style w:type="character" w:customStyle="1" w:styleId="berschrift4Zchn">
    <w:name w:val="?berschrift 4 Zchn"/>
    <w:rPr>
      <w:rFonts w:ascii="Cambria" w:eastAsia="Times New Roman" w:hAnsi="Cambria" w:cs="Cambria"/>
      <w:b/>
      <w:i/>
      <w:color w:val="4F81BD"/>
    </w:rPr>
  </w:style>
  <w:style w:type="character" w:customStyle="1" w:styleId="berschrift5Zchn">
    <w:name w:val="?berschrift 5 Zchn"/>
    <w:rPr>
      <w:rFonts w:ascii="Cambria" w:eastAsia="Times New Roman" w:hAnsi="Cambria" w:cs="Cambria"/>
      <w:color w:val="243F60"/>
    </w:rPr>
  </w:style>
  <w:style w:type="character" w:customStyle="1" w:styleId="berschrift9Zchn">
    <w:name w:val="?berschrift 9 Zchn"/>
    <w:rPr>
      <w:rFonts w:ascii="Cambria" w:eastAsia="Times New Roman" w:hAnsi="Cambria" w:cs="Cambria"/>
      <w:i/>
      <w:color w:val="404040"/>
    </w:rPr>
  </w:style>
  <w:style w:type="character" w:customStyle="1" w:styleId="Textkrper-Einzug2Zchn">
    <w:name w:val="Textk?rper-Einzug 2 Zchn"/>
    <w:rPr>
      <w:rFonts w:ascii="Arial" w:hAnsi="Arial" w:cs="Arial"/>
    </w:rPr>
  </w:style>
  <w:style w:type="character" w:customStyle="1" w:styleId="Nummerierungszeichen">
    <w:name w:val="Nummerierungszeichen"/>
  </w:style>
  <w:style w:type="character" w:customStyle="1" w:styleId="Aufzhlungszeichen0">
    <w:name w:val="Aufz?hlungszeichen"/>
    <w:rPr>
      <w:rFonts w:ascii="OpenSymbol" w:eastAsia="Times New Roman" w:hAnsi="OpenSymbol" w:cs="OpenSymbol"/>
    </w:rPr>
  </w:style>
  <w:style w:type="character" w:customStyle="1" w:styleId="KommentartextZeichen">
    <w:name w:val="Kommentartext Zeichen"/>
    <w:rPr>
      <w:rFonts w:ascii="Arial" w:hAnsi="Arial" w:cs="Arial"/>
      <w:kern w:val="1"/>
      <w:sz w:val="24"/>
      <w:lang w:val="de-DE" w:eastAsia="zh-CN"/>
    </w:rPr>
  </w:style>
  <w:style w:type="character" w:customStyle="1" w:styleId="KommentarthemaZeichen">
    <w:name w:val="Kommentarthema Zeichen"/>
    <w:rPr>
      <w:rFonts w:ascii="Arial" w:hAnsi="Arial" w:cs="Arial"/>
      <w:b/>
      <w:kern w:val="1"/>
      <w:sz w:val="24"/>
      <w:lang w:val="de-DE" w:eastAsia="zh-CN"/>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Kommentarzeichen2">
    <w:name w:val="Kommentarzeichen2"/>
    <w:rPr>
      <w:sz w:val="18"/>
      <w:szCs w:val="18"/>
    </w:rPr>
  </w:style>
  <w:style w:type="paragraph" w:customStyle="1" w:styleId="berschrift">
    <w:name w:val="Überschrift"/>
    <w:basedOn w:val="Standard"/>
    <w:next w:val="Standard"/>
    <w:pPr>
      <w:keepNext w:val="0"/>
      <w:keepLines w:val="0"/>
      <w:widowControl/>
      <w:jc w:val="center"/>
    </w:pPr>
    <w:rPr>
      <w:rFonts w:ascii="Tahoma-Bold" w:hAnsi="Tahoma-Bold" w:cs="Tahoma-Bold"/>
      <w:b/>
      <w:bCs/>
      <w:sz w:val="28"/>
      <w:szCs w:val="28"/>
    </w:rPr>
  </w:style>
  <w:style w:type="paragraph" w:styleId="Textkrper">
    <w:name w:val="Body Text"/>
    <w:basedOn w:val="Standard"/>
    <w:pPr>
      <w:keepNext w:val="0"/>
      <w:keepLines w:val="0"/>
      <w:widowControl/>
      <w:spacing w:line="240" w:lineRule="atLeast"/>
    </w:pPr>
    <w:rPr>
      <w:rFonts w:ascii="Times New Roman" w:hAnsi="Times New Roman" w:cs="Times New Roman"/>
      <w:color w:val="000000"/>
      <w:sz w:val="24"/>
      <w:szCs w:val="24"/>
    </w:rPr>
  </w:style>
  <w:style w:type="paragraph" w:styleId="Liste">
    <w:name w:val="List"/>
    <w:basedOn w:val="Textkrper"/>
    <w:rPr>
      <w:rFonts w:cs="Raghindi"/>
    </w:rPr>
  </w:style>
  <w:style w:type="paragraph" w:styleId="Beschriftung">
    <w:name w:val="caption"/>
    <w:basedOn w:val="Standard"/>
    <w:qFormat/>
    <w:pPr>
      <w:keepNext w:val="0"/>
      <w:keepLines w:val="0"/>
      <w:widowControl/>
      <w:suppressLineNumbers/>
      <w:autoSpaceDE/>
      <w:spacing w:before="120" w:after="120"/>
    </w:pPr>
    <w:rPr>
      <w:rFonts w:ascii="Times New Roman" w:hAnsi="Times New Roman" w:cs="Raghindi"/>
      <w:i/>
      <w:iCs/>
      <w:sz w:val="24"/>
      <w:szCs w:val="24"/>
    </w:rPr>
  </w:style>
  <w:style w:type="paragraph" w:customStyle="1" w:styleId="Verzeichnis">
    <w:name w:val="Verzeichnis"/>
    <w:basedOn w:val="Standard"/>
    <w:pPr>
      <w:keepNext w:val="0"/>
      <w:keepLines w:val="0"/>
      <w:widowControl/>
      <w:suppressLineNumbers/>
      <w:autoSpaceDE/>
    </w:pPr>
    <w:rPr>
      <w:rFonts w:ascii="Times New Roman" w:hAnsi="Times New Roman" w:cs="Raghindi"/>
      <w:sz w:val="24"/>
      <w:szCs w:val="24"/>
    </w:rPr>
  </w:style>
  <w:style w:type="paragraph" w:customStyle="1" w:styleId="Footnote">
    <w:name w:val="Footnote"/>
    <w:basedOn w:val="Standard"/>
    <w:pPr>
      <w:keepNext w:val="0"/>
      <w:keepLines w:val="0"/>
    </w:pPr>
    <w:rPr>
      <w:rFonts w:ascii="Times-Roman" w:hAnsi="Times-Roman" w:cs="Times-Roman"/>
      <w:sz w:val="24"/>
      <w:szCs w:val="24"/>
    </w:rPr>
  </w:style>
  <w:style w:type="paragraph" w:styleId="Endnotentext">
    <w:name w:val="endnote text"/>
    <w:basedOn w:val="Standard"/>
    <w:pPr>
      <w:keepNext w:val="0"/>
      <w:keepLines w:val="0"/>
      <w:widowControl/>
    </w:pPr>
    <w:rPr>
      <w:rFonts w:ascii="Times-Roman" w:hAnsi="Times-Roman" w:cs="Times-Roman"/>
      <w:sz w:val="24"/>
      <w:szCs w:val="24"/>
    </w:rPr>
  </w:style>
  <w:style w:type="paragraph" w:customStyle="1" w:styleId="berschrift11">
    <w:name w:val="Überschrift 11"/>
    <w:basedOn w:val="Standard"/>
    <w:next w:val="Standard"/>
    <w:pPr>
      <w:keepNext w:val="0"/>
      <w:keepLines w:val="0"/>
      <w:widowControl/>
      <w:spacing w:before="120"/>
    </w:pPr>
    <w:rPr>
      <w:rFonts w:ascii="Tahoma-Bold" w:hAnsi="Tahoma-Bold" w:cs="Tahoma-Bold"/>
      <w:b/>
      <w:bCs/>
      <w:sz w:val="28"/>
      <w:szCs w:val="28"/>
    </w:rPr>
  </w:style>
  <w:style w:type="paragraph" w:customStyle="1" w:styleId="berschrift21">
    <w:name w:val="Überschrift 21"/>
    <w:basedOn w:val="berschrift11"/>
    <w:next w:val="Standard"/>
    <w:rPr>
      <w:rFonts w:ascii="Tahoma" w:hAnsi="Tahoma" w:cs="Tahoma"/>
      <w:b w:val="0"/>
      <w:bCs w:val="0"/>
      <w:sz w:val="26"/>
      <w:szCs w:val="26"/>
    </w:rPr>
  </w:style>
  <w:style w:type="paragraph" w:customStyle="1" w:styleId="berschrift31">
    <w:name w:val="Überschrift 31"/>
    <w:basedOn w:val="berschrift21"/>
    <w:next w:val="Standard"/>
    <w:rPr>
      <w:i/>
      <w:iCs/>
    </w:rPr>
  </w:style>
  <w:style w:type="paragraph" w:customStyle="1" w:styleId="Kopfzeile1">
    <w:name w:val="Kopfzeile1"/>
    <w:basedOn w:val="Standard"/>
    <w:pPr>
      <w:keepNext w:val="0"/>
      <w:keepLines w:val="0"/>
      <w:widowControl/>
    </w:pPr>
    <w:rPr>
      <w:rFonts w:ascii="Times-Roman" w:hAnsi="Times-Roman" w:cs="Times-Roman"/>
      <w:sz w:val="24"/>
      <w:szCs w:val="24"/>
    </w:rPr>
  </w:style>
  <w:style w:type="paragraph" w:customStyle="1" w:styleId="Fuzeile1">
    <w:name w:val="Fußzeile1"/>
    <w:basedOn w:val="Standard"/>
    <w:pPr>
      <w:keepNext w:val="0"/>
      <w:keepLines w:val="0"/>
      <w:widowControl/>
    </w:pPr>
    <w:rPr>
      <w:rFonts w:ascii="Times-Roman" w:hAnsi="Times-Roman" w:cs="Times-Roman"/>
      <w:sz w:val="24"/>
      <w:szCs w:val="24"/>
    </w:rPr>
  </w:style>
  <w:style w:type="paragraph" w:customStyle="1" w:styleId="BlockQuote">
    <w:name w:val="Block Quote"/>
    <w:basedOn w:val="Standard"/>
    <w:pPr>
      <w:keepNext w:val="0"/>
      <w:keepLines w:val="0"/>
      <w:widowControl/>
      <w:ind w:left="1080" w:right="1020"/>
    </w:pPr>
    <w:rPr>
      <w:rFonts w:ascii="Times-Roman" w:hAnsi="Times-Roman" w:cs="Times-Roman"/>
      <w:sz w:val="24"/>
      <w:szCs w:val="24"/>
    </w:rPr>
  </w:style>
  <w:style w:type="paragraph" w:customStyle="1" w:styleId="berschrift41">
    <w:name w:val="Überschrift 41"/>
    <w:basedOn w:val="berschrift31"/>
    <w:next w:val="Standard"/>
    <w:rPr>
      <w:i w:val="0"/>
      <w:iCs w:val="0"/>
    </w:rPr>
  </w:style>
  <w:style w:type="paragraph" w:customStyle="1" w:styleId="berschrift51">
    <w:name w:val="Überschrift 51"/>
    <w:basedOn w:val="berschrift41"/>
    <w:next w:val="Standard"/>
    <w:rPr>
      <w:u w:val="single"/>
    </w:rPr>
  </w:style>
  <w:style w:type="paragraph" w:customStyle="1" w:styleId="berschrift61">
    <w:name w:val="Überschrift 61"/>
    <w:basedOn w:val="berschrift51"/>
    <w:next w:val="Standard"/>
    <w:rPr>
      <w:i/>
      <w:iCs/>
    </w:rPr>
  </w:style>
  <w:style w:type="paragraph" w:customStyle="1" w:styleId="TableCell">
    <w:name w:val="Table Cell"/>
    <w:basedOn w:val="Standard"/>
    <w:pPr>
      <w:jc w:val="center"/>
    </w:pPr>
  </w:style>
  <w:style w:type="paragraph" w:customStyle="1" w:styleId="Comment">
    <w:name w:val="Comment"/>
    <w:basedOn w:val="Standard"/>
    <w:pPr>
      <w:keepNext w:val="0"/>
      <w:keepLines w:val="0"/>
      <w:widowControl/>
    </w:pPr>
    <w:rPr>
      <w:rFonts w:ascii="Times-Roman" w:hAnsi="Times-Roman" w:cs="Times-Roman"/>
      <w:sz w:val="24"/>
      <w:szCs w:val="24"/>
    </w:rPr>
  </w:style>
  <w:style w:type="paragraph" w:customStyle="1" w:styleId="TableHeader">
    <w:name w:val="Table Header"/>
    <w:basedOn w:val="TableCell"/>
    <w:rPr>
      <w:rFonts w:ascii="HelveticaNeue-Bold" w:hAnsi="HelveticaNeue-Bold" w:cs="HelveticaNeue-Bold"/>
      <w:b/>
      <w:bCs/>
    </w:rPr>
  </w:style>
  <w:style w:type="paragraph" w:customStyle="1" w:styleId="WW-berschrift">
    <w:name w:val="WW-Überschrift"/>
    <w:basedOn w:val="Standard"/>
    <w:next w:val="Textkrper"/>
    <w:pPr>
      <w:keepLines w:val="0"/>
      <w:widowControl/>
      <w:autoSpaceDE/>
      <w:spacing w:before="240" w:after="120"/>
    </w:pPr>
    <w:rPr>
      <w:rFonts w:ascii="Albany AMT" w:eastAsia="AR PL ShanHeiSun Uni" w:hAnsi="Albany AMT" w:cs="Raghindi"/>
      <w:sz w:val="28"/>
      <w:szCs w:val="28"/>
    </w:rPr>
  </w:style>
  <w:style w:type="paragraph" w:styleId="Kopfzeile">
    <w:name w:val="header"/>
    <w:basedOn w:val="Standard"/>
    <w:uiPriority w:val="99"/>
    <w:pPr>
      <w:keepNext w:val="0"/>
      <w:keepLines w:val="0"/>
      <w:widowControl/>
      <w:tabs>
        <w:tab w:val="center" w:pos="4536"/>
        <w:tab w:val="right" w:pos="9072"/>
      </w:tabs>
      <w:autoSpaceDE/>
    </w:pPr>
    <w:rPr>
      <w:rFonts w:ascii="Times New Roman" w:hAnsi="Times New Roman" w:cs="Times New Roman"/>
      <w:sz w:val="24"/>
      <w:szCs w:val="24"/>
    </w:rPr>
  </w:style>
  <w:style w:type="paragraph" w:styleId="Fuzeile">
    <w:name w:val="footer"/>
    <w:basedOn w:val="Standard"/>
    <w:pPr>
      <w:keepNext w:val="0"/>
      <w:keepLines w:val="0"/>
      <w:widowControl/>
      <w:tabs>
        <w:tab w:val="center" w:pos="4536"/>
        <w:tab w:val="right" w:pos="9072"/>
      </w:tabs>
      <w:autoSpaceDE/>
    </w:pPr>
    <w:rPr>
      <w:rFonts w:ascii="Times New Roman" w:hAnsi="Times New Roman" w:cs="Times New Roman"/>
      <w:sz w:val="24"/>
      <w:szCs w:val="24"/>
    </w:rPr>
  </w:style>
  <w:style w:type="paragraph" w:customStyle="1" w:styleId="leadtext">
    <w:name w:val="leadtext"/>
    <w:basedOn w:val="Standard"/>
    <w:pPr>
      <w:keepNext w:val="0"/>
      <w:keepLines w:val="0"/>
      <w:widowControl/>
      <w:autoSpaceDE/>
      <w:spacing w:before="280" w:after="280"/>
    </w:pPr>
    <w:rPr>
      <w:rFonts w:ascii="Times New Roman" w:hAnsi="Times New Roman" w:cs="Times New Roman"/>
      <w:sz w:val="24"/>
      <w:szCs w:val="24"/>
    </w:rPr>
  </w:style>
  <w:style w:type="paragraph" w:styleId="StandardWeb">
    <w:name w:val="Normal (Web)"/>
    <w:basedOn w:val="Standard"/>
    <w:pPr>
      <w:keepNext w:val="0"/>
      <w:keepLines w:val="0"/>
      <w:widowControl/>
      <w:autoSpaceDE/>
      <w:spacing w:before="280" w:after="280"/>
    </w:pPr>
    <w:rPr>
      <w:rFonts w:ascii="Times New Roman" w:hAnsi="Times New Roman" w:cs="Times New Roman"/>
      <w:sz w:val="24"/>
      <w:szCs w:val="24"/>
    </w:rPr>
  </w:style>
  <w:style w:type="paragraph" w:customStyle="1" w:styleId="Absatz1">
    <w:name w:val="Absatz 1"/>
    <w:basedOn w:val="Standard"/>
    <w:pPr>
      <w:keepNext w:val="0"/>
      <w:keepLines w:val="0"/>
      <w:widowControl/>
      <w:autoSpaceDE/>
      <w:ind w:left="284"/>
    </w:pPr>
    <w:rPr>
      <w:rFonts w:ascii="Arial" w:hAnsi="Arial" w:cs="Arial"/>
      <w:szCs w:val="20"/>
    </w:rPr>
  </w:style>
  <w:style w:type="paragraph" w:customStyle="1" w:styleId="Absatz2">
    <w:name w:val="Absatz 2"/>
    <w:basedOn w:val="Absatz1"/>
    <w:pPr>
      <w:ind w:left="567"/>
    </w:pPr>
  </w:style>
  <w:style w:type="paragraph" w:customStyle="1" w:styleId="Absatz3">
    <w:name w:val="Absatz 3"/>
    <w:basedOn w:val="Absatz1"/>
    <w:pPr>
      <w:ind w:left="851"/>
    </w:pPr>
  </w:style>
  <w:style w:type="paragraph" w:customStyle="1" w:styleId="FarbigeListe-Akzent11">
    <w:name w:val="Farbige Liste - Akzent 11"/>
    <w:basedOn w:val="Standard"/>
    <w:pPr>
      <w:keepNext w:val="0"/>
      <w:keepLines w:val="0"/>
      <w:widowControl/>
      <w:autoSpaceDE/>
      <w:ind w:left="708"/>
    </w:pPr>
    <w:rPr>
      <w:rFonts w:ascii="Times New Roman" w:hAnsi="Times New Roman" w:cs="Times New Roman"/>
      <w:sz w:val="24"/>
      <w:szCs w:val="24"/>
    </w:rPr>
  </w:style>
  <w:style w:type="paragraph" w:customStyle="1" w:styleId="Textkrper21">
    <w:name w:val="Textkörper 21"/>
    <w:basedOn w:val="Standard"/>
    <w:pPr>
      <w:keepNext w:val="0"/>
      <w:keepLines w:val="0"/>
      <w:widowControl/>
      <w:autoSpaceDE/>
      <w:spacing w:after="120" w:line="480" w:lineRule="auto"/>
    </w:pPr>
    <w:rPr>
      <w:rFonts w:ascii="Times New Roman" w:hAnsi="Times New Roman" w:cs="Times New Roman"/>
      <w:sz w:val="24"/>
      <w:szCs w:val="24"/>
    </w:rPr>
  </w:style>
  <w:style w:type="paragraph" w:styleId="Sprechblasentext">
    <w:name w:val="Balloon Text"/>
    <w:basedOn w:val="Standard"/>
    <w:pPr>
      <w:keepNext w:val="0"/>
      <w:keepLines w:val="0"/>
      <w:widowControl/>
      <w:autoSpaceDE/>
    </w:pPr>
    <w:rPr>
      <w:rFonts w:ascii="Tahoma" w:hAnsi="Tahoma" w:cs="Tahoma"/>
      <w:sz w:val="16"/>
      <w:szCs w:val="16"/>
    </w:rPr>
  </w:style>
  <w:style w:type="paragraph" w:customStyle="1" w:styleId="Kommentartext1">
    <w:name w:val="Kommentartext1"/>
    <w:basedOn w:val="Standard"/>
    <w:pPr>
      <w:keepNext w:val="0"/>
      <w:keepLines w:val="0"/>
      <w:widowControl/>
      <w:autoSpaceDE/>
    </w:pPr>
    <w:rPr>
      <w:rFonts w:ascii="Times New Roman" w:hAnsi="Times New Roman" w:cs="Times New Roman"/>
      <w:sz w:val="20"/>
      <w:szCs w:val="20"/>
    </w:rPr>
  </w:style>
  <w:style w:type="paragraph" w:customStyle="1" w:styleId="Kommentartext2">
    <w:name w:val="Kommentartext2"/>
    <w:basedOn w:val="Standard"/>
    <w:pPr>
      <w:keepNext w:val="0"/>
      <w:keepLines w:val="0"/>
      <w:widowControl/>
      <w:autoSpaceDE/>
    </w:pPr>
    <w:rPr>
      <w:rFonts w:ascii="Times New Roman" w:hAnsi="Times New Roman" w:cs="Times New Roman"/>
      <w:sz w:val="20"/>
      <w:szCs w:val="20"/>
    </w:rPr>
  </w:style>
  <w:style w:type="paragraph" w:styleId="Kommentarthema">
    <w:name w:val="annotation subject"/>
    <w:basedOn w:val="Kommentartext1"/>
    <w:next w:val="Kommentartext1"/>
    <w:rPr>
      <w:b/>
      <w:bCs/>
    </w:rPr>
  </w:style>
  <w:style w:type="paragraph" w:customStyle="1" w:styleId="TabellenInhalt">
    <w:name w:val="Tabellen Inhalt"/>
    <w:basedOn w:val="Standard"/>
    <w:pPr>
      <w:keepNext w:val="0"/>
      <w:keepLines w:val="0"/>
      <w:widowControl/>
      <w:suppressLineNumbers/>
      <w:autoSpaceDE/>
    </w:pPr>
    <w:rPr>
      <w:rFonts w:ascii="Times New Roman" w:hAnsi="Times New Roman" w:cs="Times New Roman"/>
      <w:sz w:val="24"/>
      <w:szCs w:val="24"/>
    </w:r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WW-Textkrper">
    <w:name w:val="WW-Textk?rper"/>
    <w:basedOn w:val="Standard"/>
    <w:pPr>
      <w:keepNext w:val="0"/>
      <w:keepLines w:val="0"/>
      <w:shd w:val="clear" w:color="auto" w:fill="FFFFFF"/>
      <w:spacing w:before="322" w:line="317" w:lineRule="exact"/>
    </w:pPr>
    <w:rPr>
      <w:rFonts w:ascii="Arial" w:hAnsi="Arial" w:cs="Arial"/>
      <w:kern w:val="1"/>
      <w:szCs w:val="24"/>
      <w:lang w:bidi="hi-IN"/>
    </w:rPr>
  </w:style>
  <w:style w:type="paragraph" w:customStyle="1" w:styleId="berschrift0">
    <w:name w:val="?berschrift"/>
    <w:basedOn w:val="Standard"/>
    <w:next w:val="Textkrper0"/>
    <w:pPr>
      <w:keepLines w:val="0"/>
      <w:spacing w:before="240" w:after="120"/>
    </w:pPr>
    <w:rPr>
      <w:rFonts w:ascii="Albany AMT" w:eastAsia="Raghindi" w:hAnsi="Albany AMT" w:cs="AR PL ShanHeiSun Uni"/>
      <w:kern w:val="1"/>
      <w:sz w:val="28"/>
      <w:szCs w:val="24"/>
      <w:lang w:bidi="hi-IN"/>
    </w:rPr>
  </w:style>
  <w:style w:type="paragraph" w:customStyle="1" w:styleId="Textkrper0">
    <w:name w:val="Textk?rper"/>
    <w:basedOn w:val="Standard"/>
    <w:pPr>
      <w:keepNext w:val="0"/>
      <w:keepLines w:val="0"/>
      <w:spacing w:after="120"/>
    </w:pPr>
    <w:rPr>
      <w:rFonts w:ascii="Arial" w:hAnsi="Arial" w:cs="Arial"/>
      <w:kern w:val="1"/>
      <w:sz w:val="20"/>
      <w:szCs w:val="24"/>
      <w:lang w:bidi="hi-IN"/>
    </w:rPr>
  </w:style>
  <w:style w:type="paragraph" w:customStyle="1" w:styleId="WW-berschrift0">
    <w:name w:val="WW-?berschrift"/>
    <w:basedOn w:val="Standard"/>
    <w:next w:val="WW-Textkrper1"/>
    <w:pPr>
      <w:keepLines w:val="0"/>
      <w:spacing w:before="240" w:after="120"/>
    </w:pPr>
    <w:rPr>
      <w:rFonts w:ascii="Arial Unicode MS" w:eastAsia="Arial Unicode MS" w:hAnsi="Arial Unicode MS" w:cs="Lohit Hindi"/>
      <w:kern w:val="1"/>
      <w:sz w:val="28"/>
      <w:szCs w:val="24"/>
      <w:lang w:bidi="hi-IN"/>
    </w:rPr>
  </w:style>
  <w:style w:type="paragraph" w:customStyle="1" w:styleId="WW-Textkrper1">
    <w:name w:val="WW-Textk?rper1"/>
    <w:basedOn w:val="Standard"/>
    <w:pPr>
      <w:keepNext w:val="0"/>
      <w:keepLines w:val="0"/>
      <w:spacing w:after="120"/>
    </w:pPr>
    <w:rPr>
      <w:rFonts w:ascii="Arial" w:hAnsi="Arial" w:cs="Arial"/>
      <w:kern w:val="1"/>
      <w:sz w:val="20"/>
      <w:szCs w:val="24"/>
      <w:lang w:bidi="hi-IN"/>
    </w:rPr>
  </w:style>
  <w:style w:type="paragraph" w:customStyle="1" w:styleId="WW-berschrift1">
    <w:name w:val="WW-?berschrift1"/>
    <w:basedOn w:val="Standard"/>
    <w:next w:val="WW-Textkrper11"/>
    <w:pPr>
      <w:keepLines w:val="0"/>
      <w:spacing w:before="240" w:after="120"/>
    </w:pPr>
    <w:rPr>
      <w:rFonts w:ascii="Arial Unicode MS" w:eastAsia="Lohit Hindi" w:hAnsi="Arial Unicode MS" w:cs="Arial Unicode MS"/>
      <w:kern w:val="1"/>
      <w:sz w:val="28"/>
      <w:szCs w:val="24"/>
      <w:lang w:bidi="hi-IN"/>
    </w:rPr>
  </w:style>
  <w:style w:type="paragraph" w:customStyle="1" w:styleId="WW-Textkrper11">
    <w:name w:val="WW-Textk?rper11"/>
    <w:basedOn w:val="Standard"/>
    <w:pPr>
      <w:keepNext w:val="0"/>
      <w:keepLines w:val="0"/>
      <w:spacing w:after="120"/>
    </w:pPr>
    <w:rPr>
      <w:rFonts w:ascii="Arial" w:hAnsi="Arial" w:cs="Arial"/>
      <w:kern w:val="1"/>
      <w:sz w:val="20"/>
      <w:szCs w:val="24"/>
      <w:lang w:bidi="hi-IN"/>
    </w:rPr>
  </w:style>
  <w:style w:type="paragraph" w:customStyle="1" w:styleId="berschrift10">
    <w:name w:val="?berschrift 1"/>
    <w:basedOn w:val="Standard"/>
    <w:next w:val="Standard"/>
    <w:pPr>
      <w:keepLines w:val="0"/>
      <w:autoSpaceDE/>
    </w:pPr>
    <w:rPr>
      <w:rFonts w:ascii="Times New Roman" w:hAnsi="Times New Roman" w:cs="Times New Roman"/>
      <w:i/>
      <w:iCs/>
      <w:w w:val="75"/>
      <w:kern w:val="1"/>
      <w:sz w:val="20"/>
      <w:szCs w:val="24"/>
      <w:lang w:bidi="hi-IN"/>
    </w:rPr>
  </w:style>
  <w:style w:type="paragraph" w:customStyle="1" w:styleId="berschrift20">
    <w:name w:val="?berschrift 2"/>
    <w:basedOn w:val="Standard"/>
    <w:next w:val="Standard"/>
    <w:pPr>
      <w:keepLines w:val="0"/>
      <w:autoSpaceDE/>
      <w:jc w:val="center"/>
    </w:pPr>
    <w:rPr>
      <w:rFonts w:ascii="Times New Roman" w:hAnsi="Times New Roman" w:cs="Times New Roman"/>
      <w:b/>
      <w:bCs/>
      <w:kern w:val="1"/>
      <w:sz w:val="20"/>
      <w:szCs w:val="24"/>
      <w:lang w:bidi="hi-IN"/>
    </w:rPr>
  </w:style>
  <w:style w:type="paragraph" w:customStyle="1" w:styleId="berschrift3">
    <w:name w:val="?berschrift 3"/>
    <w:basedOn w:val="Standard"/>
    <w:next w:val="Standard"/>
    <w:pPr>
      <w:keepLines w:val="0"/>
      <w:shd w:val="clear" w:color="auto" w:fill="FFFFFF"/>
      <w:spacing w:before="360" w:line="346" w:lineRule="exact"/>
      <w:jc w:val="center"/>
    </w:pPr>
    <w:rPr>
      <w:rFonts w:ascii="Arial" w:hAnsi="Arial" w:cs="Arial"/>
      <w:spacing w:val="-2"/>
      <w:kern w:val="1"/>
      <w:sz w:val="30"/>
      <w:szCs w:val="24"/>
      <w:lang w:bidi="hi-IN"/>
    </w:rPr>
  </w:style>
  <w:style w:type="paragraph" w:customStyle="1" w:styleId="berschrift40">
    <w:name w:val="?berschrift 4"/>
    <w:basedOn w:val="Standard"/>
    <w:next w:val="Standard"/>
    <w:pPr>
      <w:spacing w:before="200"/>
    </w:pPr>
    <w:rPr>
      <w:rFonts w:ascii="Cambria" w:hAnsi="Cambria" w:cs="Times New Roman"/>
      <w:b/>
      <w:bCs/>
      <w:i/>
      <w:iCs/>
      <w:color w:val="4F81BD"/>
      <w:kern w:val="1"/>
      <w:sz w:val="20"/>
      <w:szCs w:val="24"/>
      <w:lang w:bidi="hi-IN"/>
    </w:rPr>
  </w:style>
  <w:style w:type="paragraph" w:customStyle="1" w:styleId="berschrift5">
    <w:name w:val="?berschrift 5"/>
    <w:basedOn w:val="Standard"/>
    <w:next w:val="Standard"/>
    <w:pPr>
      <w:spacing w:before="200"/>
    </w:pPr>
    <w:rPr>
      <w:rFonts w:ascii="Cambria" w:hAnsi="Cambria" w:cs="Times New Roman"/>
      <w:color w:val="243F60"/>
      <w:kern w:val="1"/>
      <w:sz w:val="20"/>
      <w:szCs w:val="24"/>
      <w:lang w:bidi="hi-IN"/>
    </w:rPr>
  </w:style>
  <w:style w:type="paragraph" w:customStyle="1" w:styleId="berschrift90">
    <w:name w:val="?berschrift 9"/>
    <w:basedOn w:val="Standard"/>
    <w:next w:val="Standard"/>
    <w:pPr>
      <w:spacing w:before="200"/>
    </w:pPr>
    <w:rPr>
      <w:rFonts w:ascii="Cambria" w:hAnsi="Cambria" w:cs="Times New Roman"/>
      <w:i/>
      <w:iCs/>
      <w:color w:val="404040"/>
      <w:kern w:val="1"/>
      <w:sz w:val="20"/>
      <w:szCs w:val="24"/>
      <w:lang w:bidi="hi-IN"/>
    </w:rPr>
  </w:style>
  <w:style w:type="paragraph" w:customStyle="1" w:styleId="WW-berschrift11">
    <w:name w:val="WW-?berschrift11"/>
    <w:basedOn w:val="Standard"/>
    <w:next w:val="WW-Textkrper"/>
    <w:pPr>
      <w:keepNext w:val="0"/>
      <w:keepLines w:val="0"/>
      <w:autoSpaceDE/>
      <w:jc w:val="center"/>
    </w:pPr>
    <w:rPr>
      <w:rFonts w:ascii="Times New Roman" w:hAnsi="Times New Roman" w:cs="Times New Roman"/>
      <w:b/>
      <w:bCs/>
      <w:kern w:val="1"/>
      <w:sz w:val="24"/>
      <w:szCs w:val="24"/>
      <w:lang w:bidi="hi-IN"/>
    </w:rPr>
  </w:style>
  <w:style w:type="paragraph" w:customStyle="1" w:styleId="Blocktext1">
    <w:name w:val="Blocktext1"/>
    <w:basedOn w:val="Standard"/>
    <w:pPr>
      <w:keepNext w:val="0"/>
      <w:keepLines w:val="0"/>
      <w:shd w:val="clear" w:color="auto" w:fill="FFFFFF"/>
      <w:spacing w:line="379" w:lineRule="exact"/>
      <w:ind w:left="566" w:right="5" w:hanging="566"/>
      <w:jc w:val="both"/>
    </w:pPr>
    <w:rPr>
      <w:rFonts w:ascii="Arial" w:hAnsi="Arial" w:cs="Arial"/>
      <w:kern w:val="1"/>
      <w:szCs w:val="24"/>
      <w:lang w:bidi="hi-IN"/>
    </w:rPr>
  </w:style>
  <w:style w:type="paragraph" w:customStyle="1" w:styleId="Fuzeile0">
    <w:name w:val="Fu?zeile"/>
    <w:basedOn w:val="Standard"/>
    <w:pPr>
      <w:keepNext w:val="0"/>
      <w:keepLines w:val="0"/>
    </w:pPr>
    <w:rPr>
      <w:rFonts w:ascii="Arial" w:hAnsi="Arial" w:cs="Arial"/>
      <w:kern w:val="1"/>
      <w:sz w:val="20"/>
      <w:szCs w:val="24"/>
      <w:lang w:bidi="hi-IN"/>
    </w:rPr>
  </w:style>
  <w:style w:type="paragraph" w:customStyle="1" w:styleId="Textkrper2">
    <w:name w:val="Textk?rper 2"/>
    <w:basedOn w:val="Standard"/>
    <w:pPr>
      <w:keepNext w:val="0"/>
      <w:keepLines w:val="0"/>
      <w:spacing w:after="120" w:line="480" w:lineRule="auto"/>
    </w:pPr>
    <w:rPr>
      <w:rFonts w:ascii="Arial" w:hAnsi="Arial" w:cs="Arial"/>
      <w:kern w:val="1"/>
      <w:sz w:val="20"/>
      <w:szCs w:val="24"/>
      <w:lang w:bidi="hi-IN"/>
    </w:rPr>
  </w:style>
  <w:style w:type="paragraph" w:customStyle="1" w:styleId="Textkrper-Einzug2">
    <w:name w:val="Textk?rper-Einzug 2"/>
    <w:basedOn w:val="Standard"/>
    <w:pPr>
      <w:keepNext w:val="0"/>
      <w:keepLines w:val="0"/>
      <w:spacing w:after="120" w:line="480" w:lineRule="auto"/>
      <w:ind w:left="283"/>
    </w:pPr>
    <w:rPr>
      <w:rFonts w:ascii="Arial" w:hAnsi="Arial" w:cs="Arial"/>
      <w:kern w:val="1"/>
      <w:sz w:val="20"/>
      <w:szCs w:val="24"/>
      <w:lang w:bidi="hi-IN"/>
    </w:rPr>
  </w:style>
  <w:style w:type="paragraph" w:customStyle="1" w:styleId="Tabellenberschrift0">
    <w:name w:val="Tabellen ?berschrift"/>
    <w:basedOn w:val="TabellenInhalt"/>
    <w:pPr>
      <w:widowControl w:val="0"/>
      <w:suppressLineNumbers w:val="0"/>
      <w:suppressAutoHyphens w:val="0"/>
      <w:autoSpaceDE w:val="0"/>
      <w:jc w:val="center"/>
    </w:pPr>
    <w:rPr>
      <w:rFonts w:ascii="Arial" w:hAnsi="Arial" w:cs="Arial"/>
      <w:b/>
      <w:bCs/>
      <w:kern w:val="1"/>
      <w:sz w:val="20"/>
      <w:lang w:bidi="hi-IN"/>
    </w:rPr>
  </w:style>
  <w:style w:type="paragraph" w:customStyle="1" w:styleId="WW-Fuzeile">
    <w:name w:val="WW-Fu?zeile"/>
    <w:basedOn w:val="Standard"/>
    <w:pPr>
      <w:keepNext w:val="0"/>
      <w:keepLines w:val="0"/>
      <w:tabs>
        <w:tab w:val="center" w:pos="4320"/>
        <w:tab w:val="right" w:pos="8640"/>
      </w:tabs>
    </w:pPr>
    <w:rPr>
      <w:rFonts w:ascii="Arial" w:hAnsi="Arial" w:cs="Arial"/>
      <w:kern w:val="1"/>
      <w:sz w:val="20"/>
      <w:szCs w:val="24"/>
      <w:lang w:bidi="hi-IN"/>
    </w:rPr>
  </w:style>
  <w:style w:type="paragraph" w:customStyle="1" w:styleId="WW-Tabellenberschrift">
    <w:name w:val="WW-Tabellen ?berschrift"/>
    <w:basedOn w:val="TabellenInhalt"/>
    <w:pPr>
      <w:widowControl w:val="0"/>
      <w:suppressLineNumbers w:val="0"/>
      <w:suppressAutoHyphens w:val="0"/>
      <w:autoSpaceDE w:val="0"/>
      <w:jc w:val="center"/>
    </w:pPr>
    <w:rPr>
      <w:rFonts w:ascii="Arial" w:hAnsi="Arial" w:cs="Arial"/>
      <w:b/>
      <w:bCs/>
      <w:kern w:val="1"/>
      <w:sz w:val="20"/>
      <w:lang w:bidi="hi-IN"/>
    </w:rPr>
  </w:style>
  <w:style w:type="paragraph" w:customStyle="1" w:styleId="WW-Fuzeile1">
    <w:name w:val="WW-Fu?zeile1"/>
    <w:basedOn w:val="Standard"/>
    <w:pPr>
      <w:keepNext w:val="0"/>
      <w:keepLines w:val="0"/>
      <w:tabs>
        <w:tab w:val="center" w:pos="4320"/>
        <w:tab w:val="right" w:pos="8640"/>
      </w:tabs>
    </w:pPr>
    <w:rPr>
      <w:rFonts w:ascii="Arial" w:hAnsi="Arial" w:cs="Arial"/>
      <w:kern w:val="1"/>
      <w:sz w:val="20"/>
      <w:szCs w:val="24"/>
      <w:lang w:bidi="hi-IN"/>
    </w:rPr>
  </w:style>
  <w:style w:type="paragraph" w:customStyle="1" w:styleId="WW-Tabellenberschrift1">
    <w:name w:val="WW-Tabellen ?berschrift1"/>
    <w:basedOn w:val="TabellenInhalt"/>
    <w:pPr>
      <w:widowControl w:val="0"/>
      <w:suppressLineNumbers w:val="0"/>
      <w:suppressAutoHyphens w:val="0"/>
      <w:autoSpaceDE w:val="0"/>
      <w:jc w:val="center"/>
    </w:pPr>
    <w:rPr>
      <w:rFonts w:ascii="Arial" w:hAnsi="Arial" w:cs="Arial"/>
      <w:b/>
      <w:bCs/>
      <w:kern w:val="1"/>
      <w:sz w:val="20"/>
      <w:lang w:bidi="hi-IN"/>
    </w:rPr>
  </w:style>
  <w:style w:type="paragraph" w:customStyle="1" w:styleId="WW-Fuzeile12">
    <w:name w:val="WW-Fu?zeile12"/>
    <w:basedOn w:val="Standard"/>
    <w:pPr>
      <w:keepNext w:val="0"/>
      <w:keepLines w:val="0"/>
      <w:tabs>
        <w:tab w:val="center" w:pos="4320"/>
        <w:tab w:val="right" w:pos="8640"/>
      </w:tabs>
    </w:pPr>
    <w:rPr>
      <w:rFonts w:ascii="Arial" w:hAnsi="Arial" w:cs="Arial"/>
      <w:kern w:val="1"/>
      <w:sz w:val="20"/>
      <w:szCs w:val="24"/>
      <w:lang w:bidi="hi-IN"/>
    </w:rPr>
  </w:style>
  <w:style w:type="paragraph" w:customStyle="1" w:styleId="WW-Tabellenberschrift12">
    <w:name w:val="WW-Tabellen ?berschrift12"/>
    <w:basedOn w:val="TabellenInhalt"/>
    <w:pPr>
      <w:widowControl w:val="0"/>
      <w:suppressLineNumbers w:val="0"/>
      <w:suppressAutoHyphens w:val="0"/>
      <w:autoSpaceDE w:val="0"/>
      <w:jc w:val="center"/>
    </w:pPr>
    <w:rPr>
      <w:rFonts w:ascii="Arial" w:hAnsi="Arial" w:cs="Arial"/>
      <w:b/>
      <w:bCs/>
      <w:kern w:val="1"/>
      <w:sz w:val="20"/>
      <w:lang w:bidi="hi-IN"/>
    </w:rPr>
  </w:style>
  <w:style w:type="paragraph" w:customStyle="1" w:styleId="Standard2">
    <w:name w:val="Standard2"/>
    <w:pPr>
      <w:widowControl w:val="0"/>
      <w:suppressAutoHyphens/>
      <w:spacing w:before="120"/>
      <w:jc w:val="both"/>
    </w:pPr>
    <w:rPr>
      <w:rFonts w:ascii="Arial" w:eastAsia="ヒラギノ角ゴ Pro W3" w:hAnsi="Arial" w:cs="Arial"/>
      <w:color w:val="000000"/>
      <w:sz w:val="22"/>
      <w:lang w:eastAsia="zh-CN"/>
    </w:rPr>
  </w:style>
  <w:style w:type="paragraph" w:customStyle="1" w:styleId="Standard1">
    <w:name w:val="Standard1"/>
    <w:pPr>
      <w:suppressAutoHyphens/>
    </w:pPr>
    <w:rPr>
      <w:rFonts w:eastAsia="ヒラギノ角ゴ Pro W3"/>
      <w:color w:val="000000"/>
      <w:sz w:val="24"/>
      <w:lang w:val="en-US" w:eastAsia="zh-CN"/>
    </w:rPr>
  </w:style>
  <w:style w:type="paragraph" w:customStyle="1" w:styleId="Standard3">
    <w:name w:val="Standard3"/>
    <w:pPr>
      <w:suppressAutoHyphens/>
      <w:autoSpaceDE w:val="0"/>
    </w:pPr>
    <w:rPr>
      <w:rFonts w:ascii="Helvetica" w:hAnsi="Helvetica" w:cs="Helvetica"/>
      <w:color w:val="000000"/>
      <w:sz w:val="24"/>
      <w:szCs w:val="24"/>
      <w:lang w:eastAsia="zh-CN"/>
    </w:rPr>
  </w:style>
  <w:style w:type="paragraph" w:customStyle="1" w:styleId="berschrift310">
    <w:name w:val="Überschrift 310"/>
    <w:basedOn w:val="berschrift21"/>
    <w:next w:val="Standard"/>
    <w:rsid w:val="009B4F21"/>
    <w:pPr>
      <w:widowControl w:val="0"/>
      <w:autoSpaceDE/>
      <w:spacing w:before="119"/>
      <w:ind w:left="720" w:hanging="720"/>
    </w:pPr>
    <w:rPr>
      <w:rFonts w:eastAsia="Tahoma"/>
      <w:i/>
      <w:iCs/>
      <w:kern w:val="1"/>
      <w:szCs w:val="24"/>
      <w:lang w:bidi="hi-IN"/>
    </w:rPr>
  </w:style>
  <w:style w:type="character" w:styleId="Kommentarzeichen">
    <w:name w:val="annotation reference"/>
    <w:semiHidden/>
    <w:rsid w:val="0080377D"/>
    <w:rPr>
      <w:sz w:val="16"/>
      <w:szCs w:val="16"/>
    </w:rPr>
  </w:style>
  <w:style w:type="paragraph" w:styleId="Kommentartext">
    <w:name w:val="annotation text"/>
    <w:basedOn w:val="Standard"/>
    <w:link w:val="KommentartextZchn"/>
    <w:rsid w:val="0080377D"/>
    <w:pPr>
      <w:keepNext w:val="0"/>
      <w:keepLines w:val="0"/>
      <w:widowControl/>
      <w:suppressAutoHyphens w:val="0"/>
      <w:autoSpaceDE/>
    </w:pPr>
    <w:rPr>
      <w:rFonts w:ascii="Times New Roman" w:hAnsi="Times New Roman" w:cs="Times New Roman"/>
      <w:sz w:val="20"/>
      <w:szCs w:val="20"/>
      <w:lang w:eastAsia="de-DE"/>
    </w:rPr>
  </w:style>
  <w:style w:type="numbering" w:customStyle="1" w:styleId="NumberList">
    <w:name w:val="Number List"/>
    <w:rsid w:val="000A473C"/>
    <w:pPr>
      <w:numPr>
        <w:numId w:val="14"/>
      </w:numPr>
    </w:pPr>
  </w:style>
  <w:style w:type="numbering" w:customStyle="1" w:styleId="BulletList">
    <w:name w:val="Bullet List"/>
    <w:rsid w:val="007D0CC1"/>
    <w:pPr>
      <w:numPr>
        <w:numId w:val="16"/>
      </w:numPr>
    </w:pPr>
  </w:style>
  <w:style w:type="table" w:styleId="Tabellenraster">
    <w:name w:val="Table Grid"/>
    <w:basedOn w:val="NormaleTabelle"/>
    <w:rsid w:val="008B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rsid w:val="0072110A"/>
  </w:style>
  <w:style w:type="paragraph" w:styleId="Listenabsatz">
    <w:name w:val="List Paragraph"/>
    <w:basedOn w:val="Standard"/>
    <w:uiPriority w:val="34"/>
    <w:qFormat/>
    <w:rsid w:val="001C5AD1"/>
    <w:pPr>
      <w:ind w:left="720"/>
      <w:contextualSpacing/>
    </w:pPr>
  </w:style>
  <w:style w:type="paragraph" w:styleId="NurText">
    <w:name w:val="Plain Text"/>
    <w:basedOn w:val="Standard"/>
    <w:link w:val="NurTextZchn"/>
    <w:uiPriority w:val="99"/>
    <w:semiHidden/>
    <w:unhideWhenUsed/>
    <w:rsid w:val="00FA4D4A"/>
    <w:pPr>
      <w:keepNext w:val="0"/>
      <w:keepLines w:val="0"/>
      <w:widowControl/>
      <w:suppressAutoHyphens w:val="0"/>
      <w:autoSpaceDE/>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A4D4A"/>
    <w:rPr>
      <w:rFonts w:ascii="Calibri" w:eastAsiaTheme="minorHAnsi" w:hAnsi="Calibri" w:cstheme="minorBidi"/>
      <w:sz w:val="22"/>
      <w:szCs w:val="21"/>
      <w:lang w:eastAsia="en-US"/>
    </w:rPr>
  </w:style>
  <w:style w:type="paragraph" w:styleId="berarbeitung">
    <w:name w:val="Revision"/>
    <w:hidden/>
    <w:uiPriority w:val="99"/>
    <w:semiHidden/>
    <w:rsid w:val="00B25561"/>
    <w:rPr>
      <w:rFonts w:ascii="HelveticaNeue" w:hAnsi="HelveticaNeue" w:cs="HelveticaNeue"/>
      <w:sz w:val="22"/>
      <w:szCs w:val="22"/>
      <w:lang w:eastAsia="zh-CN"/>
    </w:rPr>
  </w:style>
  <w:style w:type="paragraph" w:styleId="Funotentext">
    <w:name w:val="footnote text"/>
    <w:basedOn w:val="Standard"/>
    <w:link w:val="FunotentextZchn"/>
    <w:uiPriority w:val="99"/>
    <w:semiHidden/>
    <w:unhideWhenUsed/>
    <w:rsid w:val="007C5440"/>
    <w:rPr>
      <w:sz w:val="20"/>
      <w:szCs w:val="20"/>
    </w:rPr>
  </w:style>
  <w:style w:type="character" w:customStyle="1" w:styleId="FunotentextZchn">
    <w:name w:val="Fußnotentext Zchn"/>
    <w:basedOn w:val="Absatz-Standardschriftart"/>
    <w:link w:val="Funotentext"/>
    <w:uiPriority w:val="99"/>
    <w:semiHidden/>
    <w:rsid w:val="007C5440"/>
    <w:rPr>
      <w:rFonts w:ascii="HelveticaNeue" w:hAnsi="HelveticaNeue" w:cs="HelveticaNeue"/>
      <w:lang w:eastAsia="zh-CN"/>
    </w:rPr>
  </w:style>
  <w:style w:type="character" w:styleId="Funotenzeichen">
    <w:name w:val="footnote reference"/>
    <w:basedOn w:val="Absatz-Standardschriftart"/>
    <w:uiPriority w:val="99"/>
    <w:semiHidden/>
    <w:unhideWhenUsed/>
    <w:rsid w:val="007C5440"/>
    <w:rPr>
      <w:vertAlign w:val="superscript"/>
    </w:rPr>
  </w:style>
  <w:style w:type="paragraph" w:styleId="Dokumentstruktur">
    <w:name w:val="Document Map"/>
    <w:basedOn w:val="Standard"/>
    <w:link w:val="DokumentstrukturZchn"/>
    <w:uiPriority w:val="99"/>
    <w:semiHidden/>
    <w:unhideWhenUsed/>
    <w:rsid w:val="00F828EA"/>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F828EA"/>
    <w:rPr>
      <w:sz w:val="24"/>
      <w:szCs w:val="24"/>
      <w:lang w:eastAsia="zh-CN"/>
    </w:rPr>
  </w:style>
  <w:style w:type="paragraph" w:styleId="Aufzhlungszeichen">
    <w:name w:val="List Bullet"/>
    <w:basedOn w:val="Standard"/>
    <w:uiPriority w:val="99"/>
    <w:unhideWhenUsed/>
    <w:rsid w:val="00614659"/>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227">
      <w:bodyDiv w:val="1"/>
      <w:marLeft w:val="0"/>
      <w:marRight w:val="0"/>
      <w:marTop w:val="0"/>
      <w:marBottom w:val="0"/>
      <w:divBdr>
        <w:top w:val="none" w:sz="0" w:space="0" w:color="auto"/>
        <w:left w:val="none" w:sz="0" w:space="0" w:color="auto"/>
        <w:bottom w:val="none" w:sz="0" w:space="0" w:color="auto"/>
        <w:right w:val="none" w:sz="0" w:space="0" w:color="auto"/>
      </w:divBdr>
      <w:divsChild>
        <w:div w:id="251204749">
          <w:marLeft w:val="0"/>
          <w:marRight w:val="0"/>
          <w:marTop w:val="0"/>
          <w:marBottom w:val="0"/>
          <w:divBdr>
            <w:top w:val="none" w:sz="0" w:space="0" w:color="auto"/>
            <w:left w:val="none" w:sz="0" w:space="0" w:color="auto"/>
            <w:bottom w:val="none" w:sz="0" w:space="0" w:color="auto"/>
            <w:right w:val="none" w:sz="0" w:space="0" w:color="auto"/>
          </w:divBdr>
        </w:div>
        <w:div w:id="1499923879">
          <w:marLeft w:val="0"/>
          <w:marRight w:val="0"/>
          <w:marTop w:val="0"/>
          <w:marBottom w:val="0"/>
          <w:divBdr>
            <w:top w:val="none" w:sz="0" w:space="0" w:color="auto"/>
            <w:left w:val="none" w:sz="0" w:space="0" w:color="auto"/>
            <w:bottom w:val="none" w:sz="0" w:space="0" w:color="auto"/>
            <w:right w:val="none" w:sz="0" w:space="0" w:color="auto"/>
          </w:divBdr>
        </w:div>
        <w:div w:id="1779254970">
          <w:marLeft w:val="0"/>
          <w:marRight w:val="0"/>
          <w:marTop w:val="0"/>
          <w:marBottom w:val="0"/>
          <w:divBdr>
            <w:top w:val="none" w:sz="0" w:space="0" w:color="auto"/>
            <w:left w:val="none" w:sz="0" w:space="0" w:color="auto"/>
            <w:bottom w:val="none" w:sz="0" w:space="0" w:color="auto"/>
            <w:right w:val="none" w:sz="0" w:space="0" w:color="auto"/>
          </w:divBdr>
        </w:div>
        <w:div w:id="1923105483">
          <w:marLeft w:val="0"/>
          <w:marRight w:val="0"/>
          <w:marTop w:val="0"/>
          <w:marBottom w:val="0"/>
          <w:divBdr>
            <w:top w:val="none" w:sz="0" w:space="0" w:color="auto"/>
            <w:left w:val="none" w:sz="0" w:space="0" w:color="auto"/>
            <w:bottom w:val="none" w:sz="0" w:space="0" w:color="auto"/>
            <w:right w:val="none" w:sz="0" w:space="0" w:color="auto"/>
          </w:divBdr>
        </w:div>
      </w:divsChild>
    </w:div>
    <w:div w:id="362635050">
      <w:bodyDiv w:val="1"/>
      <w:marLeft w:val="0"/>
      <w:marRight w:val="0"/>
      <w:marTop w:val="0"/>
      <w:marBottom w:val="0"/>
      <w:divBdr>
        <w:top w:val="none" w:sz="0" w:space="0" w:color="auto"/>
        <w:left w:val="none" w:sz="0" w:space="0" w:color="auto"/>
        <w:bottom w:val="none" w:sz="0" w:space="0" w:color="auto"/>
        <w:right w:val="none" w:sz="0" w:space="0" w:color="auto"/>
      </w:divBdr>
    </w:div>
    <w:div w:id="453721042">
      <w:bodyDiv w:val="1"/>
      <w:marLeft w:val="0"/>
      <w:marRight w:val="0"/>
      <w:marTop w:val="0"/>
      <w:marBottom w:val="0"/>
      <w:divBdr>
        <w:top w:val="none" w:sz="0" w:space="0" w:color="auto"/>
        <w:left w:val="none" w:sz="0" w:space="0" w:color="auto"/>
        <w:bottom w:val="none" w:sz="0" w:space="0" w:color="auto"/>
        <w:right w:val="none" w:sz="0" w:space="0" w:color="auto"/>
      </w:divBdr>
    </w:div>
    <w:div w:id="1174228232">
      <w:bodyDiv w:val="1"/>
      <w:marLeft w:val="0"/>
      <w:marRight w:val="0"/>
      <w:marTop w:val="0"/>
      <w:marBottom w:val="0"/>
      <w:divBdr>
        <w:top w:val="none" w:sz="0" w:space="0" w:color="auto"/>
        <w:left w:val="none" w:sz="0" w:space="0" w:color="auto"/>
        <w:bottom w:val="none" w:sz="0" w:space="0" w:color="auto"/>
        <w:right w:val="none" w:sz="0" w:space="0" w:color="auto"/>
      </w:divBdr>
    </w:div>
    <w:div w:id="1770419694">
      <w:bodyDiv w:val="1"/>
      <w:marLeft w:val="0"/>
      <w:marRight w:val="0"/>
      <w:marTop w:val="0"/>
      <w:marBottom w:val="0"/>
      <w:divBdr>
        <w:top w:val="none" w:sz="0" w:space="0" w:color="auto"/>
        <w:left w:val="none" w:sz="0" w:space="0" w:color="auto"/>
        <w:bottom w:val="none" w:sz="0" w:space="0" w:color="auto"/>
        <w:right w:val="none" w:sz="0" w:space="0" w:color="auto"/>
      </w:divBdr>
      <w:divsChild>
        <w:div w:id="1975677909">
          <w:marLeft w:val="0"/>
          <w:marRight w:val="0"/>
          <w:marTop w:val="0"/>
          <w:marBottom w:val="0"/>
          <w:divBdr>
            <w:top w:val="none" w:sz="0" w:space="0" w:color="auto"/>
            <w:left w:val="none" w:sz="0" w:space="0" w:color="auto"/>
            <w:bottom w:val="none" w:sz="0" w:space="0" w:color="auto"/>
            <w:right w:val="none" w:sz="0" w:space="0" w:color="auto"/>
          </w:divBdr>
          <w:divsChild>
            <w:div w:id="22749051">
              <w:marLeft w:val="0"/>
              <w:marRight w:val="0"/>
              <w:marTop w:val="0"/>
              <w:marBottom w:val="0"/>
              <w:divBdr>
                <w:top w:val="none" w:sz="0" w:space="0" w:color="auto"/>
                <w:left w:val="none" w:sz="0" w:space="0" w:color="auto"/>
                <w:bottom w:val="none" w:sz="0" w:space="0" w:color="auto"/>
                <w:right w:val="none" w:sz="0" w:space="0" w:color="auto"/>
              </w:divBdr>
            </w:div>
            <w:div w:id="37558909">
              <w:marLeft w:val="0"/>
              <w:marRight w:val="0"/>
              <w:marTop w:val="0"/>
              <w:marBottom w:val="0"/>
              <w:divBdr>
                <w:top w:val="none" w:sz="0" w:space="0" w:color="auto"/>
                <w:left w:val="none" w:sz="0" w:space="0" w:color="auto"/>
                <w:bottom w:val="none" w:sz="0" w:space="0" w:color="auto"/>
                <w:right w:val="none" w:sz="0" w:space="0" w:color="auto"/>
              </w:divBdr>
            </w:div>
            <w:div w:id="57019295">
              <w:marLeft w:val="0"/>
              <w:marRight w:val="0"/>
              <w:marTop w:val="0"/>
              <w:marBottom w:val="0"/>
              <w:divBdr>
                <w:top w:val="none" w:sz="0" w:space="0" w:color="auto"/>
                <w:left w:val="none" w:sz="0" w:space="0" w:color="auto"/>
                <w:bottom w:val="none" w:sz="0" w:space="0" w:color="auto"/>
                <w:right w:val="none" w:sz="0" w:space="0" w:color="auto"/>
              </w:divBdr>
            </w:div>
            <w:div w:id="159783108">
              <w:marLeft w:val="0"/>
              <w:marRight w:val="0"/>
              <w:marTop w:val="0"/>
              <w:marBottom w:val="0"/>
              <w:divBdr>
                <w:top w:val="none" w:sz="0" w:space="0" w:color="auto"/>
                <w:left w:val="none" w:sz="0" w:space="0" w:color="auto"/>
                <w:bottom w:val="none" w:sz="0" w:space="0" w:color="auto"/>
                <w:right w:val="none" w:sz="0" w:space="0" w:color="auto"/>
              </w:divBdr>
            </w:div>
            <w:div w:id="248008487">
              <w:marLeft w:val="0"/>
              <w:marRight w:val="0"/>
              <w:marTop w:val="0"/>
              <w:marBottom w:val="0"/>
              <w:divBdr>
                <w:top w:val="none" w:sz="0" w:space="0" w:color="auto"/>
                <w:left w:val="none" w:sz="0" w:space="0" w:color="auto"/>
                <w:bottom w:val="none" w:sz="0" w:space="0" w:color="auto"/>
                <w:right w:val="none" w:sz="0" w:space="0" w:color="auto"/>
              </w:divBdr>
            </w:div>
            <w:div w:id="290406897">
              <w:marLeft w:val="0"/>
              <w:marRight w:val="0"/>
              <w:marTop w:val="0"/>
              <w:marBottom w:val="0"/>
              <w:divBdr>
                <w:top w:val="none" w:sz="0" w:space="0" w:color="auto"/>
                <w:left w:val="none" w:sz="0" w:space="0" w:color="auto"/>
                <w:bottom w:val="none" w:sz="0" w:space="0" w:color="auto"/>
                <w:right w:val="none" w:sz="0" w:space="0" w:color="auto"/>
              </w:divBdr>
            </w:div>
            <w:div w:id="314993457">
              <w:marLeft w:val="0"/>
              <w:marRight w:val="0"/>
              <w:marTop w:val="0"/>
              <w:marBottom w:val="0"/>
              <w:divBdr>
                <w:top w:val="none" w:sz="0" w:space="0" w:color="auto"/>
                <w:left w:val="none" w:sz="0" w:space="0" w:color="auto"/>
                <w:bottom w:val="none" w:sz="0" w:space="0" w:color="auto"/>
                <w:right w:val="none" w:sz="0" w:space="0" w:color="auto"/>
              </w:divBdr>
            </w:div>
            <w:div w:id="340666795">
              <w:marLeft w:val="0"/>
              <w:marRight w:val="0"/>
              <w:marTop w:val="0"/>
              <w:marBottom w:val="0"/>
              <w:divBdr>
                <w:top w:val="none" w:sz="0" w:space="0" w:color="auto"/>
                <w:left w:val="none" w:sz="0" w:space="0" w:color="auto"/>
                <w:bottom w:val="none" w:sz="0" w:space="0" w:color="auto"/>
                <w:right w:val="none" w:sz="0" w:space="0" w:color="auto"/>
              </w:divBdr>
            </w:div>
            <w:div w:id="347561752">
              <w:marLeft w:val="0"/>
              <w:marRight w:val="0"/>
              <w:marTop w:val="0"/>
              <w:marBottom w:val="0"/>
              <w:divBdr>
                <w:top w:val="none" w:sz="0" w:space="0" w:color="auto"/>
                <w:left w:val="none" w:sz="0" w:space="0" w:color="auto"/>
                <w:bottom w:val="none" w:sz="0" w:space="0" w:color="auto"/>
                <w:right w:val="none" w:sz="0" w:space="0" w:color="auto"/>
              </w:divBdr>
            </w:div>
            <w:div w:id="419640947">
              <w:marLeft w:val="0"/>
              <w:marRight w:val="0"/>
              <w:marTop w:val="0"/>
              <w:marBottom w:val="0"/>
              <w:divBdr>
                <w:top w:val="none" w:sz="0" w:space="0" w:color="auto"/>
                <w:left w:val="none" w:sz="0" w:space="0" w:color="auto"/>
                <w:bottom w:val="none" w:sz="0" w:space="0" w:color="auto"/>
                <w:right w:val="none" w:sz="0" w:space="0" w:color="auto"/>
              </w:divBdr>
            </w:div>
            <w:div w:id="607273654">
              <w:marLeft w:val="0"/>
              <w:marRight w:val="0"/>
              <w:marTop w:val="0"/>
              <w:marBottom w:val="0"/>
              <w:divBdr>
                <w:top w:val="none" w:sz="0" w:space="0" w:color="auto"/>
                <w:left w:val="none" w:sz="0" w:space="0" w:color="auto"/>
                <w:bottom w:val="none" w:sz="0" w:space="0" w:color="auto"/>
                <w:right w:val="none" w:sz="0" w:space="0" w:color="auto"/>
              </w:divBdr>
            </w:div>
            <w:div w:id="653073553">
              <w:marLeft w:val="0"/>
              <w:marRight w:val="0"/>
              <w:marTop w:val="0"/>
              <w:marBottom w:val="0"/>
              <w:divBdr>
                <w:top w:val="none" w:sz="0" w:space="0" w:color="auto"/>
                <w:left w:val="none" w:sz="0" w:space="0" w:color="auto"/>
                <w:bottom w:val="none" w:sz="0" w:space="0" w:color="auto"/>
                <w:right w:val="none" w:sz="0" w:space="0" w:color="auto"/>
              </w:divBdr>
            </w:div>
            <w:div w:id="709308292">
              <w:marLeft w:val="0"/>
              <w:marRight w:val="0"/>
              <w:marTop w:val="0"/>
              <w:marBottom w:val="0"/>
              <w:divBdr>
                <w:top w:val="none" w:sz="0" w:space="0" w:color="auto"/>
                <w:left w:val="none" w:sz="0" w:space="0" w:color="auto"/>
                <w:bottom w:val="none" w:sz="0" w:space="0" w:color="auto"/>
                <w:right w:val="none" w:sz="0" w:space="0" w:color="auto"/>
              </w:divBdr>
            </w:div>
            <w:div w:id="789741221">
              <w:marLeft w:val="0"/>
              <w:marRight w:val="0"/>
              <w:marTop w:val="0"/>
              <w:marBottom w:val="0"/>
              <w:divBdr>
                <w:top w:val="none" w:sz="0" w:space="0" w:color="auto"/>
                <w:left w:val="none" w:sz="0" w:space="0" w:color="auto"/>
                <w:bottom w:val="none" w:sz="0" w:space="0" w:color="auto"/>
                <w:right w:val="none" w:sz="0" w:space="0" w:color="auto"/>
              </w:divBdr>
            </w:div>
            <w:div w:id="797381108">
              <w:marLeft w:val="0"/>
              <w:marRight w:val="0"/>
              <w:marTop w:val="0"/>
              <w:marBottom w:val="0"/>
              <w:divBdr>
                <w:top w:val="none" w:sz="0" w:space="0" w:color="auto"/>
                <w:left w:val="none" w:sz="0" w:space="0" w:color="auto"/>
                <w:bottom w:val="none" w:sz="0" w:space="0" w:color="auto"/>
                <w:right w:val="none" w:sz="0" w:space="0" w:color="auto"/>
              </w:divBdr>
            </w:div>
            <w:div w:id="866410626">
              <w:marLeft w:val="0"/>
              <w:marRight w:val="0"/>
              <w:marTop w:val="0"/>
              <w:marBottom w:val="0"/>
              <w:divBdr>
                <w:top w:val="none" w:sz="0" w:space="0" w:color="auto"/>
                <w:left w:val="none" w:sz="0" w:space="0" w:color="auto"/>
                <w:bottom w:val="none" w:sz="0" w:space="0" w:color="auto"/>
                <w:right w:val="none" w:sz="0" w:space="0" w:color="auto"/>
              </w:divBdr>
            </w:div>
            <w:div w:id="880946351">
              <w:marLeft w:val="0"/>
              <w:marRight w:val="0"/>
              <w:marTop w:val="0"/>
              <w:marBottom w:val="0"/>
              <w:divBdr>
                <w:top w:val="none" w:sz="0" w:space="0" w:color="auto"/>
                <w:left w:val="none" w:sz="0" w:space="0" w:color="auto"/>
                <w:bottom w:val="none" w:sz="0" w:space="0" w:color="auto"/>
                <w:right w:val="none" w:sz="0" w:space="0" w:color="auto"/>
              </w:divBdr>
            </w:div>
            <w:div w:id="943458792">
              <w:marLeft w:val="0"/>
              <w:marRight w:val="0"/>
              <w:marTop w:val="0"/>
              <w:marBottom w:val="0"/>
              <w:divBdr>
                <w:top w:val="none" w:sz="0" w:space="0" w:color="auto"/>
                <w:left w:val="none" w:sz="0" w:space="0" w:color="auto"/>
                <w:bottom w:val="none" w:sz="0" w:space="0" w:color="auto"/>
                <w:right w:val="none" w:sz="0" w:space="0" w:color="auto"/>
              </w:divBdr>
            </w:div>
            <w:div w:id="998077835">
              <w:marLeft w:val="0"/>
              <w:marRight w:val="0"/>
              <w:marTop w:val="0"/>
              <w:marBottom w:val="0"/>
              <w:divBdr>
                <w:top w:val="none" w:sz="0" w:space="0" w:color="auto"/>
                <w:left w:val="none" w:sz="0" w:space="0" w:color="auto"/>
                <w:bottom w:val="none" w:sz="0" w:space="0" w:color="auto"/>
                <w:right w:val="none" w:sz="0" w:space="0" w:color="auto"/>
              </w:divBdr>
            </w:div>
            <w:div w:id="1005983057">
              <w:marLeft w:val="0"/>
              <w:marRight w:val="0"/>
              <w:marTop w:val="0"/>
              <w:marBottom w:val="0"/>
              <w:divBdr>
                <w:top w:val="none" w:sz="0" w:space="0" w:color="auto"/>
                <w:left w:val="none" w:sz="0" w:space="0" w:color="auto"/>
                <w:bottom w:val="none" w:sz="0" w:space="0" w:color="auto"/>
                <w:right w:val="none" w:sz="0" w:space="0" w:color="auto"/>
              </w:divBdr>
            </w:div>
            <w:div w:id="1055082894">
              <w:marLeft w:val="0"/>
              <w:marRight w:val="0"/>
              <w:marTop w:val="0"/>
              <w:marBottom w:val="0"/>
              <w:divBdr>
                <w:top w:val="none" w:sz="0" w:space="0" w:color="auto"/>
                <w:left w:val="none" w:sz="0" w:space="0" w:color="auto"/>
                <w:bottom w:val="none" w:sz="0" w:space="0" w:color="auto"/>
                <w:right w:val="none" w:sz="0" w:space="0" w:color="auto"/>
              </w:divBdr>
            </w:div>
            <w:div w:id="1119644130">
              <w:marLeft w:val="0"/>
              <w:marRight w:val="0"/>
              <w:marTop w:val="0"/>
              <w:marBottom w:val="0"/>
              <w:divBdr>
                <w:top w:val="none" w:sz="0" w:space="0" w:color="auto"/>
                <w:left w:val="none" w:sz="0" w:space="0" w:color="auto"/>
                <w:bottom w:val="none" w:sz="0" w:space="0" w:color="auto"/>
                <w:right w:val="none" w:sz="0" w:space="0" w:color="auto"/>
              </w:divBdr>
            </w:div>
            <w:div w:id="1254702999">
              <w:marLeft w:val="0"/>
              <w:marRight w:val="0"/>
              <w:marTop w:val="0"/>
              <w:marBottom w:val="0"/>
              <w:divBdr>
                <w:top w:val="none" w:sz="0" w:space="0" w:color="auto"/>
                <w:left w:val="none" w:sz="0" w:space="0" w:color="auto"/>
                <w:bottom w:val="none" w:sz="0" w:space="0" w:color="auto"/>
                <w:right w:val="none" w:sz="0" w:space="0" w:color="auto"/>
              </w:divBdr>
            </w:div>
            <w:div w:id="1285312742">
              <w:marLeft w:val="0"/>
              <w:marRight w:val="0"/>
              <w:marTop w:val="0"/>
              <w:marBottom w:val="0"/>
              <w:divBdr>
                <w:top w:val="none" w:sz="0" w:space="0" w:color="auto"/>
                <w:left w:val="none" w:sz="0" w:space="0" w:color="auto"/>
                <w:bottom w:val="none" w:sz="0" w:space="0" w:color="auto"/>
                <w:right w:val="none" w:sz="0" w:space="0" w:color="auto"/>
              </w:divBdr>
            </w:div>
            <w:div w:id="1373263637">
              <w:marLeft w:val="0"/>
              <w:marRight w:val="0"/>
              <w:marTop w:val="0"/>
              <w:marBottom w:val="0"/>
              <w:divBdr>
                <w:top w:val="none" w:sz="0" w:space="0" w:color="auto"/>
                <w:left w:val="none" w:sz="0" w:space="0" w:color="auto"/>
                <w:bottom w:val="none" w:sz="0" w:space="0" w:color="auto"/>
                <w:right w:val="none" w:sz="0" w:space="0" w:color="auto"/>
              </w:divBdr>
            </w:div>
            <w:div w:id="1375274923">
              <w:marLeft w:val="0"/>
              <w:marRight w:val="0"/>
              <w:marTop w:val="0"/>
              <w:marBottom w:val="0"/>
              <w:divBdr>
                <w:top w:val="none" w:sz="0" w:space="0" w:color="auto"/>
                <w:left w:val="none" w:sz="0" w:space="0" w:color="auto"/>
                <w:bottom w:val="none" w:sz="0" w:space="0" w:color="auto"/>
                <w:right w:val="none" w:sz="0" w:space="0" w:color="auto"/>
              </w:divBdr>
            </w:div>
            <w:div w:id="1403944352">
              <w:marLeft w:val="0"/>
              <w:marRight w:val="0"/>
              <w:marTop w:val="0"/>
              <w:marBottom w:val="0"/>
              <w:divBdr>
                <w:top w:val="none" w:sz="0" w:space="0" w:color="auto"/>
                <w:left w:val="none" w:sz="0" w:space="0" w:color="auto"/>
                <w:bottom w:val="none" w:sz="0" w:space="0" w:color="auto"/>
                <w:right w:val="none" w:sz="0" w:space="0" w:color="auto"/>
              </w:divBdr>
            </w:div>
            <w:div w:id="1503548595">
              <w:marLeft w:val="0"/>
              <w:marRight w:val="0"/>
              <w:marTop w:val="0"/>
              <w:marBottom w:val="0"/>
              <w:divBdr>
                <w:top w:val="none" w:sz="0" w:space="0" w:color="auto"/>
                <w:left w:val="none" w:sz="0" w:space="0" w:color="auto"/>
                <w:bottom w:val="none" w:sz="0" w:space="0" w:color="auto"/>
                <w:right w:val="none" w:sz="0" w:space="0" w:color="auto"/>
              </w:divBdr>
            </w:div>
            <w:div w:id="1532648908">
              <w:marLeft w:val="0"/>
              <w:marRight w:val="0"/>
              <w:marTop w:val="0"/>
              <w:marBottom w:val="0"/>
              <w:divBdr>
                <w:top w:val="none" w:sz="0" w:space="0" w:color="auto"/>
                <w:left w:val="none" w:sz="0" w:space="0" w:color="auto"/>
                <w:bottom w:val="none" w:sz="0" w:space="0" w:color="auto"/>
                <w:right w:val="none" w:sz="0" w:space="0" w:color="auto"/>
              </w:divBdr>
            </w:div>
            <w:div w:id="1696809209">
              <w:marLeft w:val="0"/>
              <w:marRight w:val="0"/>
              <w:marTop w:val="0"/>
              <w:marBottom w:val="0"/>
              <w:divBdr>
                <w:top w:val="none" w:sz="0" w:space="0" w:color="auto"/>
                <w:left w:val="none" w:sz="0" w:space="0" w:color="auto"/>
                <w:bottom w:val="none" w:sz="0" w:space="0" w:color="auto"/>
                <w:right w:val="none" w:sz="0" w:space="0" w:color="auto"/>
              </w:divBdr>
            </w:div>
            <w:div w:id="1773430758">
              <w:marLeft w:val="0"/>
              <w:marRight w:val="0"/>
              <w:marTop w:val="0"/>
              <w:marBottom w:val="0"/>
              <w:divBdr>
                <w:top w:val="none" w:sz="0" w:space="0" w:color="auto"/>
                <w:left w:val="none" w:sz="0" w:space="0" w:color="auto"/>
                <w:bottom w:val="none" w:sz="0" w:space="0" w:color="auto"/>
                <w:right w:val="none" w:sz="0" w:space="0" w:color="auto"/>
              </w:divBdr>
            </w:div>
            <w:div w:id="1779789847">
              <w:marLeft w:val="0"/>
              <w:marRight w:val="0"/>
              <w:marTop w:val="0"/>
              <w:marBottom w:val="0"/>
              <w:divBdr>
                <w:top w:val="none" w:sz="0" w:space="0" w:color="auto"/>
                <w:left w:val="none" w:sz="0" w:space="0" w:color="auto"/>
                <w:bottom w:val="none" w:sz="0" w:space="0" w:color="auto"/>
                <w:right w:val="none" w:sz="0" w:space="0" w:color="auto"/>
              </w:divBdr>
            </w:div>
            <w:div w:id="1868135993">
              <w:marLeft w:val="0"/>
              <w:marRight w:val="0"/>
              <w:marTop w:val="0"/>
              <w:marBottom w:val="0"/>
              <w:divBdr>
                <w:top w:val="none" w:sz="0" w:space="0" w:color="auto"/>
                <w:left w:val="none" w:sz="0" w:space="0" w:color="auto"/>
                <w:bottom w:val="none" w:sz="0" w:space="0" w:color="auto"/>
                <w:right w:val="none" w:sz="0" w:space="0" w:color="auto"/>
              </w:divBdr>
            </w:div>
            <w:div w:id="1926838256">
              <w:marLeft w:val="0"/>
              <w:marRight w:val="0"/>
              <w:marTop w:val="0"/>
              <w:marBottom w:val="0"/>
              <w:divBdr>
                <w:top w:val="none" w:sz="0" w:space="0" w:color="auto"/>
                <w:left w:val="none" w:sz="0" w:space="0" w:color="auto"/>
                <w:bottom w:val="none" w:sz="0" w:space="0" w:color="auto"/>
                <w:right w:val="none" w:sz="0" w:space="0" w:color="auto"/>
              </w:divBdr>
            </w:div>
            <w:div w:id="1997100865">
              <w:marLeft w:val="0"/>
              <w:marRight w:val="0"/>
              <w:marTop w:val="0"/>
              <w:marBottom w:val="0"/>
              <w:divBdr>
                <w:top w:val="none" w:sz="0" w:space="0" w:color="auto"/>
                <w:left w:val="none" w:sz="0" w:space="0" w:color="auto"/>
                <w:bottom w:val="none" w:sz="0" w:space="0" w:color="auto"/>
                <w:right w:val="none" w:sz="0" w:space="0" w:color="auto"/>
              </w:divBdr>
            </w:div>
            <w:div w:id="2037148868">
              <w:marLeft w:val="0"/>
              <w:marRight w:val="0"/>
              <w:marTop w:val="0"/>
              <w:marBottom w:val="0"/>
              <w:divBdr>
                <w:top w:val="none" w:sz="0" w:space="0" w:color="auto"/>
                <w:left w:val="none" w:sz="0" w:space="0" w:color="auto"/>
                <w:bottom w:val="none" w:sz="0" w:space="0" w:color="auto"/>
                <w:right w:val="none" w:sz="0" w:space="0" w:color="auto"/>
              </w:divBdr>
            </w:div>
            <w:div w:id="21394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368A97FD1AA6448514B928BA1CCB9B" ma:contentTypeVersion="7" ma:contentTypeDescription="Ein neues Dokument erstellen." ma:contentTypeScope="" ma:versionID="d9e505ab957c925832ac91bd89c34996">
  <xsd:schema xmlns:xsd="http://www.w3.org/2001/XMLSchema" xmlns:xs="http://www.w3.org/2001/XMLSchema" xmlns:p="http://schemas.microsoft.com/office/2006/metadata/properties" xmlns:ns2="e4f2c242-1655-493a-8666-0f955e74bef3" targetNamespace="http://schemas.microsoft.com/office/2006/metadata/properties" ma:root="true" ma:fieldsID="75453961facebb847f817dea4d60eca8" ns2:_="">
    <xsd:import namespace="e4f2c242-1655-493a-8666-0f955e74be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c242-1655-493a-8666-0f955e74b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CEB0-B24A-4CF9-B2D2-243F31414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FCCEF-9FD5-459C-9DAC-E57BBB97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c242-1655-493a-8666-0f955e74b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BB6F8-70C5-4629-8E18-CD0637DDB1C8}">
  <ds:schemaRefs>
    <ds:schemaRef ds:uri="http://schemas.microsoft.com/sharepoint/v3/contenttype/forms"/>
  </ds:schemaRefs>
</ds:datastoreItem>
</file>

<file path=customXml/itemProps4.xml><?xml version="1.0" encoding="utf-8"?>
<ds:datastoreItem xmlns:ds="http://schemas.openxmlformats.org/officeDocument/2006/customXml" ds:itemID="{FD16E43B-3035-4206-AC5B-379FD581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6919</Words>
  <Characters>43593</Characters>
  <Application>Microsoft Office Word</Application>
  <DocSecurity>0</DocSecurity>
  <Lines>363</Lines>
  <Paragraphs>100</Paragraphs>
  <ScaleCrop>false</ScaleCrop>
  <HeadingPairs>
    <vt:vector size="2" baseType="variant">
      <vt:variant>
        <vt:lpstr>Titel</vt:lpstr>
      </vt:variant>
      <vt:variant>
        <vt:i4>1</vt:i4>
      </vt:variant>
    </vt:vector>
  </HeadingPairs>
  <TitlesOfParts>
    <vt:vector size="1" baseType="lpstr">
      <vt:lpstr>2</vt:lpstr>
    </vt:vector>
  </TitlesOfParts>
  <Company>HSU Hamburg</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thomas</dc:creator>
  <cp:lastModifiedBy>Tobias Scheytt</cp:lastModifiedBy>
  <cp:revision>3</cp:revision>
  <cp:lastPrinted>2018-11-08T13:58:00Z</cp:lastPrinted>
  <dcterms:created xsi:type="dcterms:W3CDTF">2022-04-22T21:39:00Z</dcterms:created>
  <dcterms:modified xsi:type="dcterms:W3CDTF">2022-04-22T21:40:00Z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0x0101008D368A97FD1AA6448514B928BA1CCB9B</vt:lpwstr>
  </property>
</Properties>
</file>