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745C" w14:textId="77777777" w:rsidR="00084D63" w:rsidRDefault="0064582E" w:rsidP="007A250F">
      <w:pPr>
        <w:spacing w:after="0"/>
        <w:jc w:val="both"/>
        <w:rPr>
          <w:b/>
        </w:rPr>
      </w:pPr>
      <w:r>
        <w:rPr>
          <w:b/>
        </w:rPr>
        <w:t>D</w:t>
      </w:r>
      <w:r w:rsidR="002B715B">
        <w:rPr>
          <w:b/>
        </w:rPr>
        <w:t>atenschutzhinweise nach Artikel 13 DSGVO</w:t>
      </w:r>
      <w:r w:rsidR="00084D63" w:rsidRPr="00084D63">
        <w:rPr>
          <w:b/>
        </w:rPr>
        <w:t xml:space="preserve"> (Informationspflicht bei der Erhebung von personenbezogenen Daten bei der betroffenen Person)</w:t>
      </w:r>
    </w:p>
    <w:p w14:paraId="479FC550" w14:textId="77777777" w:rsidR="007A250F" w:rsidRPr="00084D63" w:rsidRDefault="007A250F" w:rsidP="007A250F">
      <w:pPr>
        <w:spacing w:after="0"/>
        <w:jc w:val="both"/>
        <w:rPr>
          <w:b/>
        </w:rPr>
      </w:pPr>
    </w:p>
    <w:p w14:paraId="57616A60" w14:textId="77777777" w:rsidR="00F933FD" w:rsidRDefault="00084D63" w:rsidP="006564AE">
      <w:pPr>
        <w:spacing w:after="0"/>
        <w:jc w:val="both"/>
      </w:pPr>
      <w:r>
        <w:t xml:space="preserve">Die Helmut-Schmidt-Universität/Universität der Bundeswehr Hamburg (HSU/UniBw H) verarbeitet im Zusammenhang </w:t>
      </w:r>
      <w:r w:rsidRPr="00351332">
        <w:t>mit</w:t>
      </w:r>
      <w:r w:rsidR="00351332" w:rsidRPr="00351332">
        <w:t xml:space="preserve"> der Veranstaltung „Jahrestagung der </w:t>
      </w:r>
      <w:proofErr w:type="spellStart"/>
      <w:r w:rsidR="00351332" w:rsidRPr="00351332">
        <w:t>DGfE</w:t>
      </w:r>
      <w:proofErr w:type="spellEnd"/>
      <w:r w:rsidR="00351332" w:rsidRPr="00351332">
        <w:t>-Sektion Erwachsenenbildung“</w:t>
      </w:r>
      <w:r>
        <w:t xml:space="preserve"> personenbezogene Daten, welche bei Ihnen erhoben werden. Um Sie über die Datenverarbeitung und Ihre Rechte aufzuklären und unseren Informationspflichten aus Artikel 13 DSGVO nachzukommen, informieren wir Sie über folgende Umstände:</w:t>
      </w:r>
    </w:p>
    <w:p w14:paraId="4F3AB652" w14:textId="77777777" w:rsidR="00F933FD" w:rsidRDefault="00F933FD" w:rsidP="006564AE">
      <w:pPr>
        <w:spacing w:after="0"/>
        <w:jc w:val="both"/>
      </w:pPr>
    </w:p>
    <w:p w14:paraId="1A7152A4" w14:textId="77777777" w:rsidR="00F933FD" w:rsidRPr="00084D63" w:rsidRDefault="00084D63" w:rsidP="00084D63">
      <w:pPr>
        <w:spacing w:after="120"/>
        <w:jc w:val="both"/>
        <w:rPr>
          <w:b/>
        </w:rPr>
      </w:pPr>
      <w:r w:rsidRPr="00084D63">
        <w:rPr>
          <w:b/>
        </w:rPr>
        <w:t>1.</w:t>
      </w:r>
      <w:r>
        <w:rPr>
          <w:b/>
        </w:rPr>
        <w:t xml:space="preserve"> </w:t>
      </w:r>
      <w:r w:rsidR="002B715B" w:rsidRPr="00084D63">
        <w:rPr>
          <w:b/>
        </w:rPr>
        <w:t xml:space="preserve">Name und </w:t>
      </w:r>
      <w:r w:rsidR="00F933FD" w:rsidRPr="00084D63">
        <w:rPr>
          <w:b/>
        </w:rPr>
        <w:t>Kontaktdaten des Verantwortlichen:</w:t>
      </w:r>
    </w:p>
    <w:p w14:paraId="087C11CF" w14:textId="77777777" w:rsidR="00F933FD" w:rsidRPr="006654F4" w:rsidRDefault="004B0B94" w:rsidP="006564AE">
      <w:pPr>
        <w:spacing w:after="0"/>
        <w:jc w:val="both"/>
        <w:rPr>
          <w:sz w:val="20"/>
          <w:szCs w:val="20"/>
        </w:rPr>
      </w:pPr>
      <w:r w:rsidRPr="006654F4">
        <w:rPr>
          <w:sz w:val="20"/>
          <w:szCs w:val="20"/>
        </w:rPr>
        <w:t>Der Präsident der Helmut-Schmidt-Universität / Universität der Bundeswehr Hamburg</w:t>
      </w:r>
    </w:p>
    <w:p w14:paraId="1AC3D678" w14:textId="77777777" w:rsidR="004B0B94" w:rsidRPr="006654F4" w:rsidRDefault="004B0B94" w:rsidP="006564AE">
      <w:pPr>
        <w:spacing w:after="0"/>
        <w:jc w:val="both"/>
        <w:rPr>
          <w:sz w:val="20"/>
          <w:szCs w:val="20"/>
        </w:rPr>
      </w:pPr>
      <w:r w:rsidRPr="006654F4">
        <w:rPr>
          <w:sz w:val="20"/>
          <w:szCs w:val="20"/>
        </w:rPr>
        <w:t>Holstenhofweg 85, 22043 Hamburg, Telefon: (040) 6541- 2700, E-Mail: praesident@hsu-hh.de</w:t>
      </w:r>
    </w:p>
    <w:p w14:paraId="660769C5" w14:textId="77777777" w:rsidR="00F933FD" w:rsidRDefault="00F933FD" w:rsidP="006564AE">
      <w:pPr>
        <w:spacing w:after="0"/>
        <w:jc w:val="both"/>
      </w:pPr>
    </w:p>
    <w:p w14:paraId="4571A2E7" w14:textId="77777777" w:rsidR="00F933FD" w:rsidRPr="000A38F9" w:rsidRDefault="00084D63" w:rsidP="006C7807">
      <w:pPr>
        <w:spacing w:after="120"/>
        <w:jc w:val="both"/>
        <w:rPr>
          <w:b/>
        </w:rPr>
      </w:pPr>
      <w:r>
        <w:rPr>
          <w:b/>
        </w:rPr>
        <w:t xml:space="preserve">2. </w:t>
      </w:r>
      <w:r w:rsidR="00CE0069">
        <w:rPr>
          <w:b/>
        </w:rPr>
        <w:t>Kontaktdaten des Datenschutzbeauftragten gemäß Art. 37 Abs. 1a DSGVO</w:t>
      </w:r>
      <w:r w:rsidR="00F933FD" w:rsidRPr="000A38F9">
        <w:rPr>
          <w:b/>
        </w:rPr>
        <w:t>:</w:t>
      </w:r>
    </w:p>
    <w:p w14:paraId="338346D2" w14:textId="4F3BD781" w:rsidR="00A679F5" w:rsidRDefault="00CE0069" w:rsidP="004B0B94">
      <w:pPr>
        <w:spacing w:after="0"/>
        <w:jc w:val="both"/>
        <w:rPr>
          <w:color w:val="000000" w:themeColor="text1"/>
          <w:sz w:val="20"/>
          <w:szCs w:val="20"/>
        </w:rPr>
      </w:pPr>
      <w:r w:rsidRPr="006654F4">
        <w:rPr>
          <w:color w:val="000000" w:themeColor="text1"/>
          <w:sz w:val="20"/>
          <w:szCs w:val="20"/>
        </w:rPr>
        <w:t xml:space="preserve">Die bzw. </w:t>
      </w:r>
      <w:r w:rsidR="00210AF1">
        <w:rPr>
          <w:color w:val="000000" w:themeColor="text1"/>
          <w:sz w:val="20"/>
          <w:szCs w:val="20"/>
        </w:rPr>
        <w:t>d</w:t>
      </w:r>
      <w:r w:rsidR="004B0B94" w:rsidRPr="006654F4">
        <w:rPr>
          <w:color w:val="000000" w:themeColor="text1"/>
          <w:sz w:val="20"/>
          <w:szCs w:val="20"/>
        </w:rPr>
        <w:t xml:space="preserve">er </w:t>
      </w:r>
      <w:r w:rsidRPr="006654F4">
        <w:rPr>
          <w:color w:val="000000" w:themeColor="text1"/>
          <w:sz w:val="20"/>
          <w:szCs w:val="20"/>
        </w:rPr>
        <w:t>Beauftragte für den Datenschutz in der</w:t>
      </w:r>
      <w:r w:rsidR="004B0B94" w:rsidRPr="006654F4">
        <w:rPr>
          <w:color w:val="000000" w:themeColor="text1"/>
          <w:sz w:val="20"/>
          <w:szCs w:val="20"/>
        </w:rPr>
        <w:t xml:space="preserve"> Bundeswehr</w:t>
      </w:r>
      <w:r w:rsidRPr="006654F4">
        <w:rPr>
          <w:color w:val="000000" w:themeColor="text1"/>
          <w:sz w:val="20"/>
          <w:szCs w:val="20"/>
        </w:rPr>
        <w:t xml:space="preserve"> (BfDBw)</w:t>
      </w:r>
    </w:p>
    <w:p w14:paraId="4E40A408" w14:textId="77777777" w:rsidR="00326A97" w:rsidRDefault="00326A97" w:rsidP="00EC4C51">
      <w:pPr>
        <w:spacing w:after="0"/>
        <w:jc w:val="both"/>
        <w:rPr>
          <w:color w:val="000000" w:themeColor="text1"/>
          <w:sz w:val="20"/>
          <w:szCs w:val="20"/>
        </w:rPr>
      </w:pPr>
      <w:r>
        <w:rPr>
          <w:color w:val="000000" w:themeColor="text1"/>
          <w:sz w:val="20"/>
          <w:szCs w:val="20"/>
        </w:rPr>
        <w:t xml:space="preserve">Bundesministerium der Verteidigung, </w:t>
      </w:r>
      <w:proofErr w:type="spellStart"/>
      <w:r w:rsidR="004B0B94" w:rsidRPr="006654F4">
        <w:rPr>
          <w:color w:val="000000" w:themeColor="text1"/>
          <w:sz w:val="20"/>
          <w:szCs w:val="20"/>
        </w:rPr>
        <w:t>Fontainengraben</w:t>
      </w:r>
      <w:proofErr w:type="spellEnd"/>
      <w:r w:rsidR="004B0B94" w:rsidRPr="006654F4">
        <w:rPr>
          <w:color w:val="000000" w:themeColor="text1"/>
          <w:sz w:val="20"/>
          <w:szCs w:val="20"/>
        </w:rPr>
        <w:t xml:space="preserve"> 150, 53123 Bonn</w:t>
      </w:r>
    </w:p>
    <w:p w14:paraId="20E19429" w14:textId="77777777" w:rsidR="00EC4C51" w:rsidRPr="006654F4" w:rsidRDefault="00EC4C51" w:rsidP="00EC4C51">
      <w:pPr>
        <w:spacing w:after="0"/>
        <w:jc w:val="both"/>
        <w:rPr>
          <w:color w:val="000000" w:themeColor="text1"/>
          <w:sz w:val="20"/>
          <w:szCs w:val="20"/>
        </w:rPr>
      </w:pPr>
      <w:r w:rsidRPr="006654F4">
        <w:rPr>
          <w:color w:val="000000" w:themeColor="text1"/>
          <w:sz w:val="20"/>
          <w:szCs w:val="20"/>
        </w:rPr>
        <w:t xml:space="preserve">E-Mail: </w:t>
      </w:r>
      <w:hyperlink r:id="rId8" w:history="1">
        <w:r w:rsidR="00CE0069" w:rsidRPr="006654F4">
          <w:rPr>
            <w:rStyle w:val="Hyperlink"/>
            <w:sz w:val="20"/>
            <w:szCs w:val="20"/>
          </w:rPr>
          <w:t>BfDBw@bmvg.bund.de</w:t>
        </w:r>
      </w:hyperlink>
      <w:r w:rsidR="00326A97">
        <w:rPr>
          <w:rStyle w:val="Hyperlink"/>
          <w:sz w:val="20"/>
          <w:szCs w:val="20"/>
          <w:u w:val="none"/>
        </w:rPr>
        <w:t xml:space="preserve">     </w:t>
      </w:r>
      <w:r w:rsidRPr="006654F4">
        <w:rPr>
          <w:color w:val="000000" w:themeColor="text1"/>
          <w:sz w:val="20"/>
          <w:szCs w:val="20"/>
        </w:rPr>
        <w:t>Tel. 01888 12 13 940 oder 01888 12 13 942</w:t>
      </w:r>
    </w:p>
    <w:p w14:paraId="08FDA6CA" w14:textId="77777777" w:rsidR="00EC4C51" w:rsidRPr="00EC4C51" w:rsidRDefault="00EC4C51" w:rsidP="00EC4C51">
      <w:pPr>
        <w:spacing w:after="0"/>
        <w:jc w:val="both"/>
        <w:rPr>
          <w:color w:val="000000" w:themeColor="text1"/>
        </w:rPr>
      </w:pPr>
    </w:p>
    <w:p w14:paraId="05F44836" w14:textId="77777777" w:rsidR="00EC4C51" w:rsidRPr="006654F4" w:rsidRDefault="00EC4C51" w:rsidP="00EC4C51">
      <w:pPr>
        <w:spacing w:after="0"/>
        <w:jc w:val="both"/>
        <w:rPr>
          <w:color w:val="000000" w:themeColor="text1"/>
          <w:sz w:val="20"/>
          <w:szCs w:val="20"/>
        </w:rPr>
      </w:pPr>
      <w:r w:rsidRPr="006654F4">
        <w:rPr>
          <w:color w:val="000000" w:themeColor="text1"/>
          <w:sz w:val="20"/>
          <w:szCs w:val="20"/>
        </w:rPr>
        <w:t>Sie können sich auch wenden an:</w:t>
      </w:r>
    </w:p>
    <w:p w14:paraId="0782F545" w14:textId="77777777" w:rsidR="00EC4C51" w:rsidRPr="006654F4" w:rsidRDefault="00EC4C51" w:rsidP="00EC4C51">
      <w:pPr>
        <w:spacing w:after="0"/>
        <w:jc w:val="both"/>
        <w:rPr>
          <w:color w:val="000000" w:themeColor="text1"/>
          <w:sz w:val="20"/>
          <w:szCs w:val="20"/>
        </w:rPr>
      </w:pPr>
      <w:r w:rsidRPr="006654F4">
        <w:rPr>
          <w:color w:val="000000" w:themeColor="text1"/>
          <w:sz w:val="20"/>
          <w:szCs w:val="20"/>
        </w:rPr>
        <w:t>Administrative Datenschutzbeauftragte der Helmut-Schmidt-Universität / Universität der Bundeswehr Hamburg (ADSB HSU/UniBw H)</w:t>
      </w:r>
    </w:p>
    <w:p w14:paraId="46080DA4" w14:textId="77777777" w:rsidR="00EC4C51" w:rsidRPr="006654F4" w:rsidRDefault="00EC4C51" w:rsidP="00EC4C51">
      <w:pPr>
        <w:spacing w:after="0"/>
        <w:jc w:val="both"/>
        <w:rPr>
          <w:color w:val="000000" w:themeColor="text1"/>
          <w:sz w:val="20"/>
          <w:szCs w:val="20"/>
        </w:rPr>
      </w:pPr>
      <w:r w:rsidRPr="006654F4">
        <w:rPr>
          <w:color w:val="000000" w:themeColor="text1"/>
          <w:sz w:val="20"/>
          <w:szCs w:val="20"/>
        </w:rPr>
        <w:t>Zentrale Verwaltung, Holstenhofweg 85, 22043 Hamburg</w:t>
      </w:r>
    </w:p>
    <w:p w14:paraId="3E00218C" w14:textId="77777777" w:rsidR="00EC4C51" w:rsidRPr="006654F4" w:rsidRDefault="00EC4C51" w:rsidP="00EC4C51">
      <w:pPr>
        <w:spacing w:after="0"/>
        <w:jc w:val="both"/>
        <w:rPr>
          <w:color w:val="000000" w:themeColor="text1"/>
          <w:sz w:val="20"/>
          <w:szCs w:val="20"/>
        </w:rPr>
      </w:pPr>
      <w:r w:rsidRPr="006654F4">
        <w:rPr>
          <w:color w:val="000000" w:themeColor="text1"/>
          <w:sz w:val="20"/>
          <w:szCs w:val="20"/>
        </w:rPr>
        <w:t xml:space="preserve">Telefon: 040 / 6541 – 2131    E-Mail: </w:t>
      </w:r>
      <w:hyperlink r:id="rId9" w:history="1">
        <w:r w:rsidRPr="006654F4">
          <w:rPr>
            <w:rStyle w:val="Hyperlink"/>
            <w:sz w:val="20"/>
            <w:szCs w:val="20"/>
          </w:rPr>
          <w:t>adsbunibwh@bundeswehr.org</w:t>
        </w:r>
      </w:hyperlink>
    </w:p>
    <w:p w14:paraId="2613D0F3" w14:textId="77777777" w:rsidR="00EC4C51" w:rsidRPr="004B0B94" w:rsidRDefault="00EC4C51" w:rsidP="006564AE">
      <w:pPr>
        <w:spacing w:after="0"/>
        <w:jc w:val="both"/>
        <w:rPr>
          <w:color w:val="000000" w:themeColor="text1"/>
        </w:rPr>
      </w:pPr>
    </w:p>
    <w:p w14:paraId="6143D2FE" w14:textId="77777777" w:rsidR="00F933FD" w:rsidRPr="000A38F9" w:rsidRDefault="007A250F" w:rsidP="006C7807">
      <w:pPr>
        <w:spacing w:after="120"/>
        <w:jc w:val="both"/>
        <w:rPr>
          <w:b/>
        </w:rPr>
      </w:pPr>
      <w:r>
        <w:rPr>
          <w:b/>
        </w:rPr>
        <w:t xml:space="preserve">3. </w:t>
      </w:r>
      <w:r w:rsidR="00063AC0" w:rsidRPr="000A38F9">
        <w:rPr>
          <w:b/>
        </w:rPr>
        <w:t>Zwecke, für die die personenbezogenen Daten verarbeitet werden sollen:</w:t>
      </w:r>
    </w:p>
    <w:p w14:paraId="02023684" w14:textId="0AB3A0EF" w:rsidR="00937AE8" w:rsidRDefault="00DE41C2" w:rsidP="006564AE">
      <w:pPr>
        <w:spacing w:after="0"/>
        <w:jc w:val="both"/>
        <w:rPr>
          <w:sz w:val="20"/>
          <w:szCs w:val="20"/>
        </w:rPr>
      </w:pPr>
      <w:r>
        <w:rPr>
          <w:sz w:val="20"/>
          <w:szCs w:val="20"/>
        </w:rPr>
        <w:t xml:space="preserve">Die personenbezogenen Daten werden zum Zweck der Veranstaltungsdurchführung und </w:t>
      </w:r>
      <w:r w:rsidR="00210AF1">
        <w:rPr>
          <w:sz w:val="20"/>
          <w:szCs w:val="20"/>
        </w:rPr>
        <w:t>-</w:t>
      </w:r>
      <w:r>
        <w:rPr>
          <w:sz w:val="20"/>
          <w:szCs w:val="20"/>
        </w:rPr>
        <w:t>abwicklung verarbeitet.</w:t>
      </w:r>
    </w:p>
    <w:p w14:paraId="29F20A12" w14:textId="77777777" w:rsidR="006654F4" w:rsidRPr="006654F4" w:rsidRDefault="006654F4" w:rsidP="006564AE">
      <w:pPr>
        <w:spacing w:after="0"/>
        <w:jc w:val="both"/>
        <w:rPr>
          <w:sz w:val="20"/>
          <w:szCs w:val="20"/>
        </w:rPr>
      </w:pPr>
    </w:p>
    <w:p w14:paraId="45791D26" w14:textId="77777777" w:rsidR="00063AC0" w:rsidRDefault="007A250F" w:rsidP="006C7807">
      <w:pPr>
        <w:spacing w:after="120"/>
        <w:jc w:val="both"/>
        <w:rPr>
          <w:b/>
        </w:rPr>
      </w:pPr>
      <w:r>
        <w:rPr>
          <w:b/>
        </w:rPr>
        <w:t xml:space="preserve">4. </w:t>
      </w:r>
      <w:r w:rsidR="00063AC0" w:rsidRPr="000A38F9">
        <w:rPr>
          <w:b/>
        </w:rPr>
        <w:t>Rechtsgrundlage für die Verarbeitung:</w:t>
      </w:r>
    </w:p>
    <w:p w14:paraId="526005A8" w14:textId="77777777" w:rsidR="006654F4" w:rsidRPr="00134F4D" w:rsidRDefault="00134F4D" w:rsidP="006564AE">
      <w:pPr>
        <w:spacing w:after="0"/>
        <w:jc w:val="both"/>
        <w:rPr>
          <w:sz w:val="20"/>
          <w:szCs w:val="20"/>
        </w:rPr>
      </w:pPr>
      <w:r w:rsidRPr="00134F4D">
        <w:rPr>
          <w:sz w:val="20"/>
          <w:szCs w:val="20"/>
        </w:rPr>
        <w:t>Die Verarbeitung Ihrer Daten erfolgt auf Grundlage des Artikel 6 Abs. 1 b DSGVO.</w:t>
      </w:r>
    </w:p>
    <w:p w14:paraId="48C5E97A" w14:textId="77777777" w:rsidR="00937AE8" w:rsidRPr="006654F4" w:rsidRDefault="00937AE8" w:rsidP="006564AE">
      <w:pPr>
        <w:spacing w:after="0"/>
        <w:jc w:val="both"/>
        <w:rPr>
          <w:sz w:val="20"/>
          <w:szCs w:val="20"/>
        </w:rPr>
      </w:pPr>
    </w:p>
    <w:p w14:paraId="6B9AD94A" w14:textId="77777777" w:rsidR="00063AC0" w:rsidRPr="00D86CF0" w:rsidRDefault="007A250F" w:rsidP="006C7807">
      <w:pPr>
        <w:spacing w:after="120"/>
        <w:jc w:val="both"/>
        <w:rPr>
          <w:b/>
        </w:rPr>
      </w:pPr>
      <w:r>
        <w:rPr>
          <w:b/>
        </w:rPr>
        <w:t xml:space="preserve">5. </w:t>
      </w:r>
      <w:r w:rsidR="00063AC0" w:rsidRPr="00D86CF0">
        <w:rPr>
          <w:b/>
        </w:rPr>
        <w:t>Empfänger oder Kategorien von Empfängern der personenbezogenen Daten:</w:t>
      </w:r>
    </w:p>
    <w:p w14:paraId="2E8EE245" w14:textId="0DC3D7CA" w:rsidR="00063AC0" w:rsidRPr="00210AF1" w:rsidRDefault="00210AF1" w:rsidP="006564AE">
      <w:pPr>
        <w:spacing w:after="0"/>
        <w:jc w:val="both"/>
        <w:rPr>
          <w:color w:val="000000" w:themeColor="text1"/>
          <w:sz w:val="20"/>
          <w:szCs w:val="20"/>
        </w:rPr>
      </w:pPr>
      <w:r>
        <w:rPr>
          <w:color w:val="000000" w:themeColor="text1"/>
          <w:sz w:val="20"/>
          <w:szCs w:val="20"/>
        </w:rPr>
        <w:t xml:space="preserve">Die personenbezogenen Daten werden vom </w:t>
      </w:r>
      <w:r w:rsidRPr="00210AF1">
        <w:rPr>
          <w:color w:val="000000" w:themeColor="text1"/>
          <w:sz w:val="20"/>
          <w:szCs w:val="20"/>
        </w:rPr>
        <w:t xml:space="preserve">Dezernat II Finanzen </w:t>
      </w:r>
      <w:r>
        <w:rPr>
          <w:color w:val="000000" w:themeColor="text1"/>
          <w:sz w:val="20"/>
          <w:szCs w:val="20"/>
        </w:rPr>
        <w:t>zur Rechnungslegung genutzt.</w:t>
      </w:r>
    </w:p>
    <w:p w14:paraId="3A8B4A9B" w14:textId="77777777" w:rsidR="00937AE8" w:rsidRPr="006654F4" w:rsidRDefault="00937AE8" w:rsidP="006564AE">
      <w:pPr>
        <w:spacing w:after="0"/>
        <w:jc w:val="both"/>
        <w:rPr>
          <w:sz w:val="20"/>
          <w:szCs w:val="20"/>
        </w:rPr>
      </w:pPr>
    </w:p>
    <w:p w14:paraId="0CB9F879" w14:textId="77777777" w:rsidR="00D55C59" w:rsidRPr="00D55C59" w:rsidRDefault="007A250F" w:rsidP="006C7807">
      <w:pPr>
        <w:spacing w:after="120"/>
        <w:jc w:val="both"/>
        <w:rPr>
          <w:color w:val="FF0000"/>
        </w:rPr>
      </w:pPr>
      <w:r>
        <w:rPr>
          <w:b/>
        </w:rPr>
        <w:t xml:space="preserve">6. </w:t>
      </w:r>
      <w:r w:rsidR="006C7807">
        <w:rPr>
          <w:b/>
        </w:rPr>
        <w:t>Übermittlung von personenbezogenen Daten an ein Drittland</w:t>
      </w:r>
      <w:r w:rsidR="00AE340F">
        <w:rPr>
          <w:b/>
        </w:rPr>
        <w:t xml:space="preserve"> oder eine internationale Organisation</w:t>
      </w:r>
      <w:r w:rsidR="00063AC0" w:rsidRPr="00D86CF0">
        <w:rPr>
          <w:b/>
        </w:rPr>
        <w:t>:</w:t>
      </w:r>
      <w:r w:rsidR="00D55C59" w:rsidRPr="00D55C59">
        <w:rPr>
          <w:color w:val="FF0000"/>
        </w:rPr>
        <w:t xml:space="preserve"> </w:t>
      </w:r>
    </w:p>
    <w:p w14:paraId="557DFD77" w14:textId="77777777" w:rsidR="00063AC0" w:rsidRPr="00DE41C2" w:rsidRDefault="00DE41C2" w:rsidP="006564AE">
      <w:pPr>
        <w:spacing w:after="0"/>
        <w:jc w:val="both"/>
        <w:rPr>
          <w:sz w:val="20"/>
          <w:szCs w:val="20"/>
        </w:rPr>
      </w:pPr>
      <w:r w:rsidRPr="00DE41C2">
        <w:rPr>
          <w:sz w:val="20"/>
          <w:szCs w:val="20"/>
        </w:rPr>
        <w:t>Eine Übermittlung von personenbezogenen Daten an ein Drittland oder eine internationale Organisation findet nicht statt und ist auch nicht geplant.</w:t>
      </w:r>
    </w:p>
    <w:p w14:paraId="5D71B152" w14:textId="77777777" w:rsidR="00937AE8" w:rsidRPr="006654F4" w:rsidRDefault="00937AE8" w:rsidP="006564AE">
      <w:pPr>
        <w:spacing w:after="0"/>
        <w:jc w:val="both"/>
        <w:rPr>
          <w:sz w:val="20"/>
          <w:szCs w:val="20"/>
        </w:rPr>
      </w:pPr>
    </w:p>
    <w:p w14:paraId="6DAC70A0" w14:textId="77777777" w:rsidR="00063AC0" w:rsidRPr="00D86CF0" w:rsidRDefault="007A250F" w:rsidP="006C7807">
      <w:pPr>
        <w:spacing w:after="120"/>
        <w:jc w:val="both"/>
        <w:rPr>
          <w:b/>
        </w:rPr>
      </w:pPr>
      <w:r>
        <w:rPr>
          <w:b/>
        </w:rPr>
        <w:t xml:space="preserve">7. </w:t>
      </w:r>
      <w:r w:rsidR="006C7807">
        <w:rPr>
          <w:b/>
        </w:rPr>
        <w:t>Speicherdauer</w:t>
      </w:r>
      <w:r w:rsidR="00B50E29" w:rsidRPr="00D86CF0">
        <w:rPr>
          <w:b/>
        </w:rPr>
        <w:t>:</w:t>
      </w:r>
    </w:p>
    <w:p w14:paraId="0B69A22A" w14:textId="5F2B1603" w:rsidR="00B50E29" w:rsidRPr="00210AF1" w:rsidRDefault="00DE41C2" w:rsidP="006564AE">
      <w:pPr>
        <w:spacing w:after="0"/>
        <w:jc w:val="both"/>
        <w:rPr>
          <w:color w:val="000000" w:themeColor="text1"/>
          <w:sz w:val="20"/>
          <w:szCs w:val="20"/>
        </w:rPr>
      </w:pPr>
      <w:r w:rsidRPr="00210AF1">
        <w:rPr>
          <w:color w:val="000000" w:themeColor="text1"/>
          <w:sz w:val="20"/>
          <w:szCs w:val="20"/>
        </w:rPr>
        <w:t>Ihre Daten werden nach Abschluss der Veranstaltung gelöscht.</w:t>
      </w:r>
    </w:p>
    <w:p w14:paraId="6E7ED86E" w14:textId="77777777" w:rsidR="006C7807" w:rsidRPr="006654F4" w:rsidRDefault="006C7807" w:rsidP="006564AE">
      <w:pPr>
        <w:spacing w:after="0"/>
        <w:jc w:val="both"/>
        <w:rPr>
          <w:sz w:val="20"/>
          <w:szCs w:val="20"/>
        </w:rPr>
      </w:pPr>
    </w:p>
    <w:p w14:paraId="1341F67D" w14:textId="77777777" w:rsidR="006654F4" w:rsidRDefault="007A250F" w:rsidP="006C7807">
      <w:pPr>
        <w:spacing w:after="120"/>
        <w:jc w:val="both"/>
        <w:rPr>
          <w:b/>
        </w:rPr>
      </w:pPr>
      <w:r>
        <w:rPr>
          <w:b/>
        </w:rPr>
        <w:t xml:space="preserve">8. </w:t>
      </w:r>
      <w:r w:rsidR="006654F4">
        <w:rPr>
          <w:b/>
        </w:rPr>
        <w:t>Betroffenenrechte:</w:t>
      </w:r>
    </w:p>
    <w:p w14:paraId="6499DD12" w14:textId="77777777" w:rsidR="006654F4" w:rsidRDefault="006654F4" w:rsidP="006564AE">
      <w:pPr>
        <w:spacing w:after="0"/>
        <w:jc w:val="both"/>
        <w:rPr>
          <w:sz w:val="20"/>
          <w:szCs w:val="20"/>
        </w:rPr>
      </w:pPr>
      <w:r>
        <w:rPr>
          <w:sz w:val="20"/>
          <w:szCs w:val="20"/>
        </w:rPr>
        <w:t>Sie haben gegenüber dem Verantwortlichen hinsichtlich der Sie betreffenden personenbezogenen Daten folgende Rechte auf:</w:t>
      </w:r>
    </w:p>
    <w:p w14:paraId="7DC2D633" w14:textId="77777777" w:rsidR="006654F4" w:rsidRDefault="006654F4" w:rsidP="006654F4">
      <w:pPr>
        <w:pStyle w:val="Listenabsatz"/>
        <w:numPr>
          <w:ilvl w:val="0"/>
          <w:numId w:val="6"/>
        </w:numPr>
        <w:spacing w:after="0"/>
        <w:jc w:val="both"/>
        <w:rPr>
          <w:sz w:val="20"/>
          <w:szCs w:val="20"/>
        </w:rPr>
      </w:pPr>
      <w:r>
        <w:rPr>
          <w:sz w:val="20"/>
          <w:szCs w:val="20"/>
        </w:rPr>
        <w:lastRenderedPageBreak/>
        <w:t>Auskunft nach Art. 15 DSGVO,</w:t>
      </w:r>
    </w:p>
    <w:p w14:paraId="36A05A7D" w14:textId="77777777" w:rsidR="006654F4" w:rsidRDefault="006654F4" w:rsidP="006654F4">
      <w:pPr>
        <w:pStyle w:val="Listenabsatz"/>
        <w:numPr>
          <w:ilvl w:val="0"/>
          <w:numId w:val="6"/>
        </w:numPr>
        <w:spacing w:after="0"/>
        <w:jc w:val="both"/>
        <w:rPr>
          <w:sz w:val="20"/>
          <w:szCs w:val="20"/>
        </w:rPr>
      </w:pPr>
      <w:r>
        <w:rPr>
          <w:sz w:val="20"/>
          <w:szCs w:val="20"/>
        </w:rPr>
        <w:t>Berichtigung nach Art. 16 DSGVO,</w:t>
      </w:r>
    </w:p>
    <w:p w14:paraId="40BC3FE8" w14:textId="77777777" w:rsidR="006654F4" w:rsidRDefault="006654F4" w:rsidP="006654F4">
      <w:pPr>
        <w:pStyle w:val="Listenabsatz"/>
        <w:numPr>
          <w:ilvl w:val="0"/>
          <w:numId w:val="6"/>
        </w:numPr>
        <w:spacing w:after="0"/>
        <w:jc w:val="both"/>
        <w:rPr>
          <w:sz w:val="20"/>
          <w:szCs w:val="20"/>
        </w:rPr>
      </w:pPr>
      <w:r>
        <w:rPr>
          <w:sz w:val="20"/>
          <w:szCs w:val="20"/>
        </w:rPr>
        <w:t>Löschung nach Art. 17 DSGVO,</w:t>
      </w:r>
    </w:p>
    <w:p w14:paraId="10EC8099" w14:textId="77777777" w:rsidR="006654F4" w:rsidRDefault="006654F4" w:rsidP="006654F4">
      <w:pPr>
        <w:pStyle w:val="Listenabsatz"/>
        <w:numPr>
          <w:ilvl w:val="0"/>
          <w:numId w:val="6"/>
        </w:numPr>
        <w:spacing w:after="0"/>
        <w:jc w:val="both"/>
        <w:rPr>
          <w:sz w:val="20"/>
          <w:szCs w:val="20"/>
        </w:rPr>
      </w:pPr>
      <w:r>
        <w:rPr>
          <w:sz w:val="20"/>
          <w:szCs w:val="20"/>
        </w:rPr>
        <w:t>Einschränkung der Verarbeitung nach Art. 18 DSGVO,</w:t>
      </w:r>
    </w:p>
    <w:p w14:paraId="5C0E34D6" w14:textId="77777777" w:rsidR="006654F4" w:rsidRDefault="00337FBC" w:rsidP="006654F4">
      <w:pPr>
        <w:pStyle w:val="Listenabsatz"/>
        <w:numPr>
          <w:ilvl w:val="0"/>
          <w:numId w:val="6"/>
        </w:numPr>
        <w:spacing w:after="0"/>
        <w:jc w:val="both"/>
        <w:rPr>
          <w:sz w:val="20"/>
          <w:szCs w:val="20"/>
        </w:rPr>
      </w:pPr>
      <w:r>
        <w:rPr>
          <w:sz w:val="20"/>
          <w:szCs w:val="20"/>
        </w:rPr>
        <w:t xml:space="preserve">Datenübertragbarkeit </w:t>
      </w:r>
      <w:r w:rsidR="006654F4">
        <w:rPr>
          <w:sz w:val="20"/>
          <w:szCs w:val="20"/>
        </w:rPr>
        <w:t>aus Art. 20 DSGVO</w:t>
      </w:r>
    </w:p>
    <w:p w14:paraId="280DEBFB" w14:textId="77777777" w:rsidR="006654F4" w:rsidRDefault="006654F4" w:rsidP="006654F4">
      <w:pPr>
        <w:pStyle w:val="Listenabsatz"/>
        <w:numPr>
          <w:ilvl w:val="0"/>
          <w:numId w:val="6"/>
        </w:numPr>
        <w:spacing w:after="0"/>
        <w:jc w:val="both"/>
        <w:rPr>
          <w:sz w:val="20"/>
          <w:szCs w:val="20"/>
        </w:rPr>
      </w:pPr>
      <w:r>
        <w:rPr>
          <w:sz w:val="20"/>
          <w:szCs w:val="20"/>
        </w:rPr>
        <w:t>Recht auf Widerspruch nach Art. 21 DSGVO</w:t>
      </w:r>
    </w:p>
    <w:p w14:paraId="3922C7C9" w14:textId="77777777" w:rsidR="006654F4" w:rsidRPr="006654F4" w:rsidRDefault="006654F4" w:rsidP="006654F4">
      <w:pPr>
        <w:spacing w:after="0"/>
        <w:jc w:val="both"/>
        <w:rPr>
          <w:sz w:val="20"/>
          <w:szCs w:val="20"/>
        </w:rPr>
      </w:pPr>
    </w:p>
    <w:p w14:paraId="06574E6D" w14:textId="77777777" w:rsidR="007B7518" w:rsidRPr="00337FBC" w:rsidRDefault="00337FBC" w:rsidP="007B7518">
      <w:pPr>
        <w:spacing w:after="0"/>
        <w:jc w:val="both"/>
        <w:rPr>
          <w:sz w:val="20"/>
          <w:szCs w:val="20"/>
        </w:rPr>
      </w:pPr>
      <w:r>
        <w:rPr>
          <w:sz w:val="20"/>
          <w:szCs w:val="20"/>
        </w:rPr>
        <w:t>Darüber hinaus besteht ein Beschwerderecht bei der zuständigen Aufsichtsbehörde (Art. 77 DSGVO). Aufsichtsbehörde ist die bzw. der Bundesbeauftragte für den Datenschutz und die Informationsfreiheit (</w:t>
      </w:r>
      <w:proofErr w:type="spellStart"/>
      <w:r>
        <w:rPr>
          <w:sz w:val="20"/>
          <w:szCs w:val="20"/>
        </w:rPr>
        <w:t>BfDI</w:t>
      </w:r>
      <w:proofErr w:type="spellEnd"/>
      <w:r>
        <w:rPr>
          <w:sz w:val="20"/>
          <w:szCs w:val="20"/>
        </w:rPr>
        <w:t>), Graurheindorfer Straße 153, 53117 Bonn.</w:t>
      </w:r>
    </w:p>
    <w:p w14:paraId="5E686E5B" w14:textId="77777777" w:rsidR="006C7807" w:rsidRDefault="006C7807" w:rsidP="006564AE">
      <w:pPr>
        <w:spacing w:after="0"/>
        <w:jc w:val="both"/>
      </w:pPr>
    </w:p>
    <w:p w14:paraId="675E9331" w14:textId="77777777" w:rsidR="00B50E29" w:rsidRPr="00D86CF0" w:rsidRDefault="002E0459" w:rsidP="006C7807">
      <w:pPr>
        <w:spacing w:after="120"/>
        <w:jc w:val="both"/>
        <w:rPr>
          <w:b/>
        </w:rPr>
      </w:pPr>
      <w:r>
        <w:rPr>
          <w:b/>
        </w:rPr>
        <w:t xml:space="preserve">9. </w:t>
      </w:r>
      <w:r w:rsidR="006C7807">
        <w:rPr>
          <w:b/>
        </w:rPr>
        <w:t>Widerrufsrecht bei Einwilligung:</w:t>
      </w:r>
    </w:p>
    <w:p w14:paraId="32419B7D" w14:textId="77777777" w:rsidR="006C7807" w:rsidRDefault="006C7807" w:rsidP="006564AE">
      <w:pPr>
        <w:spacing w:after="0"/>
        <w:jc w:val="both"/>
        <w:rPr>
          <w:sz w:val="20"/>
          <w:szCs w:val="20"/>
        </w:rPr>
      </w:pPr>
      <w:r>
        <w:rPr>
          <w:sz w:val="20"/>
          <w:szCs w:val="20"/>
        </w:rPr>
        <w:t>Erfolgt die Verarbeitung durch Abgabe einer entsprechenden Einwilligungserklärung, kann die Einwilligung jederzeit mit Wirkung für die Zukunft widerrufen werden. Die Rechtmäßigkeit der aufgrund der Einwilligung bis zum Widerruf erfolgten Datenverarbeitung wird durch den Widerruf nicht berührt.</w:t>
      </w:r>
    </w:p>
    <w:p w14:paraId="19F6D857" w14:textId="77777777" w:rsidR="006C7807" w:rsidRDefault="006C7807" w:rsidP="006564AE">
      <w:pPr>
        <w:spacing w:after="0"/>
        <w:jc w:val="both"/>
        <w:rPr>
          <w:b/>
        </w:rPr>
      </w:pPr>
    </w:p>
    <w:p w14:paraId="2DD6317C" w14:textId="77777777" w:rsidR="00590709" w:rsidRPr="00D86CF0" w:rsidRDefault="002E0459" w:rsidP="002E0459">
      <w:pPr>
        <w:spacing w:after="120"/>
        <w:jc w:val="both"/>
        <w:rPr>
          <w:b/>
        </w:rPr>
      </w:pPr>
      <w:r>
        <w:rPr>
          <w:b/>
        </w:rPr>
        <w:t xml:space="preserve">10. </w:t>
      </w:r>
      <w:r w:rsidR="006C7807">
        <w:rPr>
          <w:b/>
        </w:rPr>
        <w:t>Verpflichtung zur Bereitstellung der personenbezogenen Daten und Folgen einer Nichtbereitstellung:</w:t>
      </w:r>
    </w:p>
    <w:p w14:paraId="4EABE09C" w14:textId="16CA4BFF" w:rsidR="003506F9" w:rsidRPr="006C7807" w:rsidRDefault="00210AF1" w:rsidP="006564AE">
      <w:pPr>
        <w:spacing w:after="0"/>
        <w:jc w:val="both"/>
        <w:rPr>
          <w:sz w:val="20"/>
          <w:szCs w:val="20"/>
        </w:rPr>
      </w:pPr>
      <w:r w:rsidRPr="00210AF1">
        <w:rPr>
          <w:sz w:val="20"/>
          <w:szCs w:val="20"/>
        </w:rPr>
        <w:t xml:space="preserve">Ohne die Bereitstellung der personenbezogenen Daten ist die </w:t>
      </w:r>
      <w:r>
        <w:rPr>
          <w:sz w:val="20"/>
          <w:szCs w:val="20"/>
        </w:rPr>
        <w:t>Teilnahme an der Tagung</w:t>
      </w:r>
      <w:r w:rsidRPr="00210AF1">
        <w:rPr>
          <w:sz w:val="20"/>
          <w:szCs w:val="20"/>
        </w:rPr>
        <w:t xml:space="preserve"> nicht möglich.</w:t>
      </w:r>
    </w:p>
    <w:p w14:paraId="32D4A347" w14:textId="77777777" w:rsidR="00F6680A" w:rsidRPr="00F6680A" w:rsidRDefault="00F6680A" w:rsidP="006564AE">
      <w:pPr>
        <w:spacing w:after="0"/>
        <w:jc w:val="both"/>
        <w:rPr>
          <w:sz w:val="20"/>
          <w:szCs w:val="20"/>
        </w:rPr>
      </w:pPr>
    </w:p>
    <w:sectPr w:rsidR="00F6680A" w:rsidRPr="00F6680A">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6AE8" w14:textId="77777777" w:rsidR="00296501" w:rsidRDefault="00296501" w:rsidP="004F3CAE">
      <w:pPr>
        <w:spacing w:after="0" w:line="240" w:lineRule="auto"/>
      </w:pPr>
      <w:r>
        <w:separator/>
      </w:r>
    </w:p>
  </w:endnote>
  <w:endnote w:type="continuationSeparator" w:id="0">
    <w:p w14:paraId="00692DA5" w14:textId="77777777" w:rsidR="00296501" w:rsidRDefault="00296501" w:rsidP="004F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6A067" w14:textId="77777777" w:rsidR="00296501" w:rsidRDefault="00296501" w:rsidP="004F3CAE">
      <w:pPr>
        <w:spacing w:after="0" w:line="240" w:lineRule="auto"/>
      </w:pPr>
      <w:r>
        <w:separator/>
      </w:r>
    </w:p>
  </w:footnote>
  <w:footnote w:type="continuationSeparator" w:id="0">
    <w:p w14:paraId="46253A00" w14:textId="77777777" w:rsidR="00296501" w:rsidRDefault="00296501" w:rsidP="004F3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1C8B" w14:textId="77777777" w:rsidR="004F3CAE" w:rsidRDefault="004F3CAE">
    <w:pPr>
      <w:pStyle w:val="Kopfzeile"/>
    </w:pPr>
    <w:r>
      <w:rPr>
        <w:noProof/>
        <w:lang w:eastAsia="de-DE"/>
      </w:rPr>
      <mc:AlternateContent>
        <mc:Choice Requires="wps">
          <w:drawing>
            <wp:anchor distT="0" distB="0" distL="114300" distR="114300" simplePos="0" relativeHeight="251660288" behindDoc="0" locked="0" layoutInCell="0" allowOverlap="1" wp14:anchorId="60BAC1D4" wp14:editId="77AAD879">
              <wp:simplePos x="0" y="0"/>
              <wp:positionH relativeFrom="margin">
                <wp:align>left</wp:align>
              </wp:positionH>
              <wp:positionV relativeFrom="topMargin">
                <wp:align>center</wp:align>
              </wp:positionV>
              <wp:extent cx="5943600" cy="170815"/>
              <wp:effectExtent l="0" t="0" r="0" b="1905"/>
              <wp:wrapNone/>
              <wp:docPr id="475" name="Textfeld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6AC6A" w14:textId="77777777" w:rsidR="004F3CAE" w:rsidRPr="004F3CAE" w:rsidRDefault="004F3CAE" w:rsidP="004F3CAE">
                          <w:pPr>
                            <w:spacing w:after="0" w:line="240" w:lineRule="auto"/>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0BAC1D4" id="_x0000_t202" coordsize="21600,21600" o:spt="202" path="m,l,21600r21600,l21600,xe">
              <v:stroke joinstyle="miter"/>
              <v:path gradientshapeok="t" o:connecttype="rect"/>
            </v:shapetype>
            <v:shape id="Textfeld 47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" o:allowincell="f" filled="f" stroked="f">
              <v:textbox style="mso-fit-shape-to-text:t" inset=",0,,0">
                <w:txbxContent>
                  <w:p w14:paraId="14A6AC6A" w14:textId="77777777" w:rsidR="004F3CAE" w:rsidRPr="004F3CAE" w:rsidRDefault="004F3CAE" w:rsidP="004F3CAE">
                    <w:pPr>
                      <w:spacing w:after="0" w:line="240" w:lineRule="auto"/>
                    </w:pPr>
                  </w:p>
                </w:txbxContent>
              </v:textbox>
              <w10:wrap anchorx="margin" anchory="margin"/>
            </v:shape>
          </w:pict>
        </mc:Fallback>
      </mc:AlternateContent>
    </w:r>
    <w:r>
      <w:rPr>
        <w:noProof/>
        <w:lang w:eastAsia="de-DE"/>
      </w:rPr>
      <mc:AlternateContent>
        <mc:Choice Requires="wps">
          <w:drawing>
            <wp:anchor distT="0" distB="0" distL="114300" distR="114300" simplePos="0" relativeHeight="251659264" behindDoc="0" locked="0" layoutInCell="0" allowOverlap="1" wp14:anchorId="703FA0D3" wp14:editId="5409BD0E">
              <wp:simplePos x="0" y="0"/>
              <wp:positionH relativeFrom="page">
                <wp:align>right</wp:align>
              </wp:positionH>
              <wp:positionV relativeFrom="topMargin">
                <wp:align>center</wp:align>
              </wp:positionV>
              <wp:extent cx="914400" cy="170815"/>
              <wp:effectExtent l="0" t="0" r="0" b="0"/>
              <wp:wrapNone/>
              <wp:docPr id="476" name="Textfeld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wps:spPr>
                    <wps:txbx>
                      <w:txbxContent>
                        <w:p w14:paraId="4918F2E7" w14:textId="77777777" w:rsidR="004F3CAE" w:rsidRDefault="004F3CAE">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326A97" w:rsidRPr="00326A97">
                            <w:rPr>
                              <w:noProof/>
                              <w:color w:val="FFFFFF" w:themeColor="background1"/>
                              <w14:numForm w14:val="lining"/>
                            </w:rPr>
                            <w:t>1</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03FA0D3" id="Textfeld 476" o:spid="_x0000_s1027"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" o:allowincell="f" fillcolor="#4f81bd [3204]" stroked="f">
              <v:textbox style="mso-fit-shape-to-text:t" inset=",0,,0">
                <w:txbxContent>
                  <w:p w14:paraId="4918F2E7" w14:textId="77777777" w:rsidR="004F3CAE" w:rsidRDefault="004F3CAE">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326A97" w:rsidRPr="00326A97">
                      <w:rPr>
                        <w:noProof/>
                        <w:color w:val="FFFFFF" w:themeColor="background1"/>
                        <w14:numForm w14:val="lining"/>
                      </w:rPr>
                      <w:t>1</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6CED"/>
    <w:multiLevelType w:val="hybridMultilevel"/>
    <w:tmpl w:val="2DAA579C"/>
    <w:lvl w:ilvl="0" w:tplc="B6F690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D322A2"/>
    <w:multiLevelType w:val="hybridMultilevel"/>
    <w:tmpl w:val="4860067C"/>
    <w:lvl w:ilvl="0" w:tplc="EDE4E79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20634F"/>
    <w:multiLevelType w:val="hybridMultilevel"/>
    <w:tmpl w:val="294EF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112030"/>
    <w:multiLevelType w:val="hybridMultilevel"/>
    <w:tmpl w:val="C4C431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7508A"/>
    <w:multiLevelType w:val="hybridMultilevel"/>
    <w:tmpl w:val="468820BC"/>
    <w:lvl w:ilvl="0" w:tplc="0A18807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AF398D"/>
    <w:multiLevelType w:val="hybridMultilevel"/>
    <w:tmpl w:val="073CF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0A3927"/>
    <w:multiLevelType w:val="hybridMultilevel"/>
    <w:tmpl w:val="BD5C1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AE"/>
    <w:rsid w:val="00063AC0"/>
    <w:rsid w:val="00084D63"/>
    <w:rsid w:val="000A38F9"/>
    <w:rsid w:val="000C4B18"/>
    <w:rsid w:val="00130005"/>
    <w:rsid w:val="00134F4D"/>
    <w:rsid w:val="001810F1"/>
    <w:rsid w:val="001A7497"/>
    <w:rsid w:val="001F5BCB"/>
    <w:rsid w:val="00210AF1"/>
    <w:rsid w:val="00232BC8"/>
    <w:rsid w:val="00296501"/>
    <w:rsid w:val="002B715B"/>
    <w:rsid w:val="002E0459"/>
    <w:rsid w:val="00326A97"/>
    <w:rsid w:val="00337FBC"/>
    <w:rsid w:val="003506F9"/>
    <w:rsid w:val="00351332"/>
    <w:rsid w:val="003E3A4C"/>
    <w:rsid w:val="00491219"/>
    <w:rsid w:val="00492C6A"/>
    <w:rsid w:val="004B0B94"/>
    <w:rsid w:val="004C28FB"/>
    <w:rsid w:val="004F3CAE"/>
    <w:rsid w:val="00590709"/>
    <w:rsid w:val="0064443B"/>
    <w:rsid w:val="0064582E"/>
    <w:rsid w:val="006564AE"/>
    <w:rsid w:val="006654F4"/>
    <w:rsid w:val="006C7807"/>
    <w:rsid w:val="006F12F3"/>
    <w:rsid w:val="00701F6D"/>
    <w:rsid w:val="007A250F"/>
    <w:rsid w:val="007B7518"/>
    <w:rsid w:val="007D486E"/>
    <w:rsid w:val="00833BDF"/>
    <w:rsid w:val="00894563"/>
    <w:rsid w:val="008E451F"/>
    <w:rsid w:val="00937AE8"/>
    <w:rsid w:val="0095293B"/>
    <w:rsid w:val="00A679F5"/>
    <w:rsid w:val="00AD27E6"/>
    <w:rsid w:val="00AE340F"/>
    <w:rsid w:val="00B50E29"/>
    <w:rsid w:val="00B60694"/>
    <w:rsid w:val="00CC7AFA"/>
    <w:rsid w:val="00CE0069"/>
    <w:rsid w:val="00D55C59"/>
    <w:rsid w:val="00D8676D"/>
    <w:rsid w:val="00D86CF0"/>
    <w:rsid w:val="00DA72A1"/>
    <w:rsid w:val="00DE41C2"/>
    <w:rsid w:val="00E96ED5"/>
    <w:rsid w:val="00EC4C51"/>
    <w:rsid w:val="00EC7664"/>
    <w:rsid w:val="00F6680A"/>
    <w:rsid w:val="00F933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F45F"/>
  <w15:docId w15:val="{8EA12A9A-DF0D-494D-99E3-ABDDA811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F3C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3CAE"/>
  </w:style>
  <w:style w:type="paragraph" w:styleId="Fuzeile">
    <w:name w:val="footer"/>
    <w:basedOn w:val="Standard"/>
    <w:link w:val="FuzeileZchn"/>
    <w:uiPriority w:val="99"/>
    <w:unhideWhenUsed/>
    <w:rsid w:val="004F3C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3CAE"/>
  </w:style>
  <w:style w:type="paragraph" w:styleId="Listenabsatz">
    <w:name w:val="List Paragraph"/>
    <w:basedOn w:val="Standard"/>
    <w:uiPriority w:val="34"/>
    <w:qFormat/>
    <w:rsid w:val="00590709"/>
    <w:pPr>
      <w:ind w:left="720"/>
      <w:contextualSpacing/>
    </w:pPr>
  </w:style>
  <w:style w:type="paragraph" w:styleId="Sprechblasentext">
    <w:name w:val="Balloon Text"/>
    <w:basedOn w:val="Standard"/>
    <w:link w:val="SprechblasentextZchn"/>
    <w:uiPriority w:val="99"/>
    <w:semiHidden/>
    <w:unhideWhenUsed/>
    <w:rsid w:val="001F5B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5BCB"/>
    <w:rPr>
      <w:rFonts w:ascii="Tahoma" w:hAnsi="Tahoma" w:cs="Tahoma"/>
      <w:sz w:val="16"/>
      <w:szCs w:val="16"/>
    </w:rPr>
  </w:style>
  <w:style w:type="character" w:styleId="Hyperlink">
    <w:name w:val="Hyperlink"/>
    <w:basedOn w:val="Absatz-Standardschriftart"/>
    <w:uiPriority w:val="99"/>
    <w:unhideWhenUsed/>
    <w:rsid w:val="001A74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DBw@bmvg.bun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sbunibwh@bundeswehr.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F5BB2-FBB0-4343-B09F-93F79917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HSU Hamburg</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seyfrieh</dc:creator>
  <cp:lastModifiedBy>Jessica Kleinschmidt</cp:lastModifiedBy>
  <cp:revision>2</cp:revision>
  <cp:lastPrinted>2018-05-17T10:18:00Z</cp:lastPrinted>
  <dcterms:created xsi:type="dcterms:W3CDTF">2021-06-23T08:05:00Z</dcterms:created>
  <dcterms:modified xsi:type="dcterms:W3CDTF">2021-06-23T08:05:00Z</dcterms:modified>
</cp:coreProperties>
</file>